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5D" w:rsidRPr="00F4556F" w:rsidRDefault="008E0EC0" w:rsidP="008E0EC0">
      <w:pPr>
        <w:ind w:left="7788" w:firstLine="708"/>
        <w:rPr>
          <w:b/>
          <w:bCs/>
          <w:sz w:val="27"/>
          <w:szCs w:val="27"/>
        </w:rPr>
      </w:pPr>
      <w:r w:rsidRPr="00F4556F">
        <w:rPr>
          <w:b/>
          <w:bCs/>
          <w:sz w:val="27"/>
          <w:szCs w:val="27"/>
        </w:rPr>
        <w:t>Проект</w:t>
      </w:r>
    </w:p>
    <w:p w:rsidR="008E0EC0" w:rsidRPr="00F4556F" w:rsidRDefault="008E0EC0" w:rsidP="008E0EC0">
      <w:pPr>
        <w:jc w:val="center"/>
        <w:rPr>
          <w:b/>
          <w:bCs/>
          <w:sz w:val="27"/>
          <w:szCs w:val="27"/>
        </w:rPr>
      </w:pPr>
      <w:r w:rsidRPr="00F4556F">
        <w:rPr>
          <w:b/>
          <w:bCs/>
          <w:sz w:val="27"/>
          <w:szCs w:val="27"/>
        </w:rPr>
        <w:t>АППАРАТ Совета депутатов</w:t>
      </w:r>
      <w:r w:rsidR="00F4556F" w:rsidRPr="00F4556F">
        <w:rPr>
          <w:b/>
          <w:bCs/>
          <w:sz w:val="27"/>
          <w:szCs w:val="27"/>
        </w:rPr>
        <w:t xml:space="preserve"> </w:t>
      </w:r>
    </w:p>
    <w:p w:rsidR="00F4556F" w:rsidRPr="00F4556F" w:rsidRDefault="00F4556F" w:rsidP="008E0EC0">
      <w:pPr>
        <w:jc w:val="center"/>
        <w:rPr>
          <w:b/>
          <w:bCs/>
          <w:sz w:val="27"/>
          <w:szCs w:val="27"/>
        </w:rPr>
      </w:pPr>
      <w:r w:rsidRPr="00F4556F">
        <w:rPr>
          <w:b/>
          <w:bCs/>
          <w:sz w:val="27"/>
          <w:szCs w:val="27"/>
        </w:rPr>
        <w:t>Муниципального округа Северное Медведково</w:t>
      </w:r>
    </w:p>
    <w:p w:rsidR="008E0EC0" w:rsidRPr="00F4556F" w:rsidRDefault="00F4556F" w:rsidP="008E0EC0">
      <w:pPr>
        <w:jc w:val="center"/>
        <w:rPr>
          <w:b/>
          <w:bCs/>
          <w:sz w:val="27"/>
          <w:szCs w:val="27"/>
        </w:rPr>
      </w:pPr>
      <w:r w:rsidRPr="00F4556F">
        <w:rPr>
          <w:b/>
          <w:bCs/>
          <w:sz w:val="27"/>
          <w:szCs w:val="27"/>
        </w:rPr>
        <w:t>РАСПОРЯЖЕНИЕ</w:t>
      </w:r>
      <w:r w:rsidR="008E0EC0" w:rsidRPr="00F4556F">
        <w:rPr>
          <w:b/>
          <w:bCs/>
          <w:sz w:val="27"/>
          <w:szCs w:val="27"/>
        </w:rPr>
        <w:t xml:space="preserve"> </w:t>
      </w:r>
    </w:p>
    <w:p w:rsidR="008E0EC0" w:rsidRPr="00F4556F" w:rsidRDefault="008E0EC0" w:rsidP="0021265D">
      <w:pPr>
        <w:rPr>
          <w:b/>
          <w:bCs/>
          <w:sz w:val="27"/>
          <w:szCs w:val="27"/>
        </w:rPr>
      </w:pPr>
    </w:p>
    <w:p w:rsidR="008E0EC0" w:rsidRPr="00F4556F" w:rsidRDefault="008E0EC0" w:rsidP="0021265D">
      <w:pPr>
        <w:rPr>
          <w:b/>
          <w:bCs/>
          <w:sz w:val="27"/>
          <w:szCs w:val="27"/>
        </w:rPr>
      </w:pPr>
    </w:p>
    <w:p w:rsidR="008E0EC0" w:rsidRPr="00F4556F" w:rsidRDefault="008E0EC0" w:rsidP="0021265D">
      <w:pPr>
        <w:rPr>
          <w:b/>
          <w:bCs/>
          <w:sz w:val="27"/>
          <w:szCs w:val="27"/>
        </w:rPr>
      </w:pPr>
    </w:p>
    <w:p w:rsidR="008E0EC0" w:rsidRPr="00F4556F" w:rsidRDefault="008E0EC0" w:rsidP="0021265D">
      <w:pPr>
        <w:rPr>
          <w:b/>
          <w:bCs/>
          <w:sz w:val="27"/>
          <w:szCs w:val="27"/>
        </w:rPr>
      </w:pPr>
    </w:p>
    <w:p w:rsidR="008E0EC0" w:rsidRPr="00F4556F" w:rsidRDefault="008E0EC0" w:rsidP="0021265D">
      <w:pPr>
        <w:rPr>
          <w:b/>
          <w:bCs/>
          <w:sz w:val="27"/>
          <w:szCs w:val="27"/>
        </w:rPr>
      </w:pPr>
    </w:p>
    <w:p w:rsidR="008E0EC0" w:rsidRPr="00F4556F" w:rsidRDefault="008E0EC0" w:rsidP="0021265D">
      <w:pPr>
        <w:rPr>
          <w:b/>
          <w:bCs/>
          <w:sz w:val="27"/>
          <w:szCs w:val="27"/>
        </w:rPr>
      </w:pPr>
    </w:p>
    <w:p w:rsidR="008E0EC0" w:rsidRPr="00F4556F" w:rsidRDefault="008E0EC0" w:rsidP="0021265D">
      <w:pPr>
        <w:rPr>
          <w:b/>
          <w:bCs/>
          <w:sz w:val="27"/>
          <w:szCs w:val="27"/>
        </w:rPr>
      </w:pPr>
    </w:p>
    <w:p w:rsidR="0021265D" w:rsidRPr="00F4556F" w:rsidRDefault="0021265D" w:rsidP="0021265D">
      <w:pPr>
        <w:rPr>
          <w:sz w:val="27"/>
          <w:szCs w:val="27"/>
        </w:rPr>
      </w:pPr>
      <w:bookmarkStart w:id="0" w:name="_GoBack"/>
      <w:bookmarkEnd w:id="0"/>
      <w:r w:rsidRPr="00F4556F">
        <w:rPr>
          <w:b/>
          <w:bCs/>
          <w:sz w:val="27"/>
          <w:szCs w:val="27"/>
        </w:rPr>
        <w:t xml:space="preserve">05.2017 г. </w:t>
      </w:r>
      <w:r w:rsidRPr="00F4556F">
        <w:rPr>
          <w:b/>
          <w:bCs/>
          <w:sz w:val="27"/>
          <w:szCs w:val="27"/>
        </w:rPr>
        <w:tab/>
      </w:r>
      <w:r w:rsidRPr="00F4556F">
        <w:rPr>
          <w:b/>
          <w:bCs/>
          <w:sz w:val="27"/>
          <w:szCs w:val="27"/>
        </w:rPr>
        <w:tab/>
      </w:r>
    </w:p>
    <w:p w:rsidR="0021265D" w:rsidRPr="00F4556F" w:rsidRDefault="0021265D" w:rsidP="0021265D">
      <w:pPr>
        <w:rPr>
          <w:sz w:val="27"/>
          <w:szCs w:val="27"/>
        </w:rPr>
      </w:pPr>
    </w:p>
    <w:tbl>
      <w:tblPr>
        <w:tblW w:w="13525" w:type="dxa"/>
        <w:tblInd w:w="-142" w:type="dxa"/>
        <w:tblLayout w:type="fixed"/>
        <w:tblLook w:val="04A0" w:firstRow="1" w:lastRow="0" w:firstColumn="1" w:lastColumn="0" w:noHBand="0" w:noVBand="1"/>
      </w:tblPr>
      <w:tblGrid>
        <w:gridCol w:w="5245"/>
        <w:gridCol w:w="5245"/>
        <w:gridCol w:w="3035"/>
      </w:tblGrid>
      <w:tr w:rsidR="0021265D" w:rsidRPr="00F4556F" w:rsidTr="008E0EC0">
        <w:trPr>
          <w:trHeight w:val="1134"/>
        </w:trPr>
        <w:tc>
          <w:tcPr>
            <w:tcW w:w="5245" w:type="dxa"/>
          </w:tcPr>
          <w:p w:rsidR="0021265D" w:rsidRPr="00F4556F" w:rsidRDefault="008E0EC0" w:rsidP="008E0EC0">
            <w:pPr>
              <w:jc w:val="both"/>
              <w:rPr>
                <w:b/>
                <w:sz w:val="27"/>
                <w:szCs w:val="27"/>
              </w:rPr>
            </w:pPr>
            <w:r w:rsidRPr="00F4556F">
              <w:rPr>
                <w:b/>
                <w:sz w:val="27"/>
                <w:szCs w:val="27"/>
              </w:rPr>
              <w:t>О создании единой комиссии по осуществлению закупок для муниципальных нужд аппарата Совета депутатов муниципального округа Северное Медведково</w:t>
            </w:r>
          </w:p>
        </w:tc>
        <w:tc>
          <w:tcPr>
            <w:tcW w:w="5245" w:type="dxa"/>
            <w:vAlign w:val="center"/>
          </w:tcPr>
          <w:p w:rsidR="0021265D" w:rsidRPr="00F4556F" w:rsidRDefault="0021265D" w:rsidP="00B02581">
            <w:pPr>
              <w:ind w:left="72"/>
              <w:jc w:val="both"/>
              <w:rPr>
                <w:b/>
                <w:bCs/>
                <w:sz w:val="27"/>
                <w:szCs w:val="27"/>
              </w:rPr>
            </w:pPr>
          </w:p>
        </w:tc>
        <w:tc>
          <w:tcPr>
            <w:tcW w:w="3035" w:type="dxa"/>
            <w:vAlign w:val="center"/>
          </w:tcPr>
          <w:p w:rsidR="0021265D" w:rsidRPr="00F4556F" w:rsidRDefault="0021265D" w:rsidP="00B02581">
            <w:pPr>
              <w:rPr>
                <w:b/>
                <w:bCs/>
                <w:sz w:val="27"/>
                <w:szCs w:val="27"/>
              </w:rPr>
            </w:pPr>
          </w:p>
        </w:tc>
      </w:tr>
    </w:tbl>
    <w:p w:rsidR="0021265D" w:rsidRPr="00F4556F" w:rsidRDefault="0021265D" w:rsidP="0021265D">
      <w:pPr>
        <w:jc w:val="both"/>
        <w:rPr>
          <w:sz w:val="27"/>
          <w:szCs w:val="27"/>
        </w:rPr>
      </w:pPr>
    </w:p>
    <w:p w:rsidR="0021265D" w:rsidRPr="00F4556F" w:rsidRDefault="0021265D" w:rsidP="008E0EC0">
      <w:pPr>
        <w:ind w:firstLine="360"/>
        <w:jc w:val="both"/>
        <w:rPr>
          <w:sz w:val="27"/>
          <w:szCs w:val="27"/>
        </w:rPr>
      </w:pPr>
      <w:r w:rsidRPr="00F4556F">
        <w:rPr>
          <w:color w:val="000000"/>
          <w:sz w:val="27"/>
          <w:szCs w:val="27"/>
        </w:rPr>
        <w:t>В соответствии с</w:t>
      </w:r>
      <w:r w:rsidR="008E0EC0" w:rsidRPr="00F4556F">
        <w:rPr>
          <w:color w:val="000000"/>
          <w:sz w:val="27"/>
          <w:szCs w:val="27"/>
        </w:rPr>
        <w:t>о статьей 39</w:t>
      </w:r>
      <w:r w:rsidRPr="00F4556F">
        <w:rPr>
          <w:color w:val="000000"/>
          <w:sz w:val="27"/>
          <w:szCs w:val="27"/>
        </w:rPr>
        <w:t xml:space="preserve"> </w:t>
      </w:r>
      <w:r w:rsidR="008E0EC0" w:rsidRPr="00F4556F">
        <w:rPr>
          <w:color w:val="000000"/>
          <w:sz w:val="27"/>
          <w:szCs w:val="27"/>
        </w:rPr>
        <w:t>Федерального</w:t>
      </w:r>
      <w:r w:rsidRPr="00F4556F">
        <w:rPr>
          <w:color w:val="000000"/>
          <w:sz w:val="27"/>
          <w:szCs w:val="27"/>
        </w:rPr>
        <w:t xml:space="preserve"> закона от 05.04.2013 г. №44-ФЗ «О размещении заказов на поставки товаров, выполнение работ, оказание услуг для госуда</w:t>
      </w:r>
      <w:r w:rsidR="008E0EC0" w:rsidRPr="00F4556F">
        <w:rPr>
          <w:color w:val="000000"/>
          <w:sz w:val="27"/>
          <w:szCs w:val="27"/>
        </w:rPr>
        <w:t>рственных и муниципальных нужд», в связи с необходимостью приведения в соответствие с действующим законодательством Российской Федерации</w:t>
      </w:r>
      <w:r w:rsidRPr="00F4556F">
        <w:rPr>
          <w:color w:val="000000"/>
          <w:sz w:val="27"/>
          <w:szCs w:val="27"/>
        </w:rPr>
        <w:t>:</w:t>
      </w:r>
    </w:p>
    <w:p w:rsidR="008E0EC0" w:rsidRPr="00F4556F" w:rsidRDefault="008E0EC0" w:rsidP="008E0EC0">
      <w:pPr>
        <w:shd w:val="clear" w:color="auto" w:fill="FFFFFF"/>
        <w:autoSpaceDE w:val="0"/>
        <w:autoSpaceDN w:val="0"/>
        <w:adjustRightInd w:val="0"/>
        <w:ind w:firstLine="709"/>
        <w:jc w:val="both"/>
        <w:rPr>
          <w:sz w:val="27"/>
          <w:szCs w:val="27"/>
        </w:rPr>
      </w:pPr>
      <w:r w:rsidRPr="00F4556F">
        <w:rPr>
          <w:sz w:val="27"/>
          <w:szCs w:val="27"/>
        </w:rPr>
        <w:t xml:space="preserve">1. Утвердить Положение о единой комиссии по осуществлению закупок для муниципальных нужд аппарата Совета депутатов муниципального округа </w:t>
      </w:r>
      <w:r w:rsidRPr="00F4556F">
        <w:rPr>
          <w:bCs/>
          <w:sz w:val="27"/>
          <w:szCs w:val="27"/>
        </w:rPr>
        <w:t>Северное Медведково</w:t>
      </w:r>
      <w:r w:rsidRPr="00F4556F">
        <w:rPr>
          <w:sz w:val="27"/>
          <w:szCs w:val="27"/>
        </w:rPr>
        <w:t xml:space="preserve"> (приложение 1).</w:t>
      </w:r>
    </w:p>
    <w:p w:rsidR="008E0EC0" w:rsidRPr="00F4556F" w:rsidRDefault="008E0EC0" w:rsidP="008E0EC0">
      <w:pPr>
        <w:ind w:firstLine="709"/>
        <w:jc w:val="both"/>
        <w:rPr>
          <w:sz w:val="27"/>
          <w:szCs w:val="27"/>
        </w:rPr>
      </w:pPr>
      <w:r w:rsidRPr="00F4556F">
        <w:rPr>
          <w:sz w:val="27"/>
          <w:szCs w:val="27"/>
        </w:rPr>
        <w:t xml:space="preserve">2. Утвердить состав единой комиссии по осуществлению закупок для муниципальных нужд аппарата Совета депутатов муниципального округа </w:t>
      </w:r>
      <w:r w:rsidRPr="00F4556F">
        <w:rPr>
          <w:bCs/>
          <w:sz w:val="27"/>
          <w:szCs w:val="27"/>
        </w:rPr>
        <w:t>Северное Медведково</w:t>
      </w:r>
      <w:r w:rsidRPr="00F4556F">
        <w:rPr>
          <w:sz w:val="27"/>
          <w:szCs w:val="27"/>
        </w:rPr>
        <w:t xml:space="preserve"> (приложение 2).</w:t>
      </w:r>
    </w:p>
    <w:p w:rsidR="008E0EC0" w:rsidRPr="00F4556F" w:rsidRDefault="008E0EC0" w:rsidP="008E0EC0">
      <w:pPr>
        <w:ind w:firstLine="360"/>
        <w:jc w:val="both"/>
        <w:rPr>
          <w:sz w:val="27"/>
          <w:szCs w:val="27"/>
        </w:rPr>
      </w:pPr>
      <w:r w:rsidRPr="00F4556F">
        <w:rPr>
          <w:sz w:val="27"/>
          <w:szCs w:val="27"/>
        </w:rPr>
        <w:t>3. Признать утратившими силу распоряжение аппарата Совета депутатов муниципального округа Северное Медведково от 05.08.2013 № 4 «О создании единой комиссии по размещению заказов на поставку товаров, выполнение работ, оказание услуг для муниципальных нужд аппарата Совета депутатов муниципального округа Северное Медведково» (в редакции распоряжения от 01.11.2017 №43).</w:t>
      </w:r>
    </w:p>
    <w:p w:rsidR="008E0EC0" w:rsidRPr="00F4556F" w:rsidRDefault="008E0EC0" w:rsidP="008E0EC0">
      <w:pPr>
        <w:ind w:firstLine="360"/>
        <w:jc w:val="both"/>
        <w:rPr>
          <w:sz w:val="27"/>
          <w:szCs w:val="27"/>
        </w:rPr>
      </w:pPr>
      <w:r w:rsidRPr="00F4556F">
        <w:rPr>
          <w:sz w:val="27"/>
          <w:szCs w:val="27"/>
        </w:rPr>
        <w:t>4. Опубликовать настоящее распоряжение в бюллетене «Московский муниципальный вестник».</w:t>
      </w:r>
    </w:p>
    <w:p w:rsidR="008E0EC0" w:rsidRPr="00F4556F" w:rsidRDefault="008E0EC0" w:rsidP="008E0EC0">
      <w:pPr>
        <w:ind w:firstLine="720"/>
        <w:jc w:val="both"/>
        <w:rPr>
          <w:i/>
          <w:sz w:val="28"/>
          <w:szCs w:val="28"/>
        </w:rPr>
      </w:pPr>
    </w:p>
    <w:p w:rsidR="008E0EC0" w:rsidRPr="00F4556F" w:rsidRDefault="008E0EC0" w:rsidP="008E0EC0">
      <w:pPr>
        <w:ind w:firstLine="720"/>
        <w:jc w:val="both"/>
        <w:rPr>
          <w:i/>
          <w:sz w:val="28"/>
          <w:szCs w:val="28"/>
          <w:u w:val="single"/>
        </w:rPr>
      </w:pPr>
    </w:p>
    <w:p w:rsidR="008E0EC0" w:rsidRPr="00F4556F" w:rsidRDefault="008E0EC0" w:rsidP="008E0EC0">
      <w:pPr>
        <w:jc w:val="both"/>
        <w:rPr>
          <w:sz w:val="28"/>
          <w:szCs w:val="28"/>
        </w:rPr>
      </w:pPr>
      <w:r w:rsidRPr="00F4556F">
        <w:rPr>
          <w:sz w:val="28"/>
          <w:szCs w:val="28"/>
        </w:rPr>
        <w:t>Глава муниципального округа</w:t>
      </w:r>
    </w:p>
    <w:p w:rsidR="008E0EC0" w:rsidRPr="00F4556F" w:rsidRDefault="008E0EC0" w:rsidP="008E0EC0">
      <w:pPr>
        <w:jc w:val="both"/>
        <w:rPr>
          <w:sz w:val="28"/>
          <w:szCs w:val="28"/>
          <w:u w:val="single"/>
        </w:rPr>
      </w:pPr>
      <w:r w:rsidRPr="00F4556F">
        <w:rPr>
          <w:sz w:val="28"/>
          <w:szCs w:val="28"/>
        </w:rPr>
        <w:t xml:space="preserve">Северное Медведково </w:t>
      </w:r>
      <w:r w:rsidRPr="00F4556F">
        <w:rPr>
          <w:sz w:val="28"/>
          <w:szCs w:val="28"/>
        </w:rPr>
        <w:tab/>
      </w:r>
      <w:r w:rsidRPr="00F4556F">
        <w:rPr>
          <w:sz w:val="28"/>
          <w:szCs w:val="28"/>
        </w:rPr>
        <w:tab/>
      </w:r>
      <w:r w:rsidRPr="00F4556F">
        <w:rPr>
          <w:sz w:val="28"/>
          <w:szCs w:val="28"/>
        </w:rPr>
        <w:tab/>
      </w:r>
      <w:r w:rsidRPr="00F4556F">
        <w:rPr>
          <w:sz w:val="28"/>
          <w:szCs w:val="28"/>
        </w:rPr>
        <w:tab/>
      </w:r>
      <w:r w:rsidRPr="00F4556F">
        <w:rPr>
          <w:sz w:val="28"/>
          <w:szCs w:val="28"/>
        </w:rPr>
        <w:tab/>
      </w:r>
      <w:r w:rsidRPr="00F4556F">
        <w:rPr>
          <w:sz w:val="28"/>
          <w:szCs w:val="28"/>
        </w:rPr>
        <w:tab/>
      </w:r>
      <w:r w:rsidRPr="00F4556F">
        <w:rPr>
          <w:sz w:val="28"/>
          <w:szCs w:val="28"/>
        </w:rPr>
        <w:tab/>
        <w:t>Т.Н. Денисова</w:t>
      </w:r>
    </w:p>
    <w:p w:rsidR="008E0EC0" w:rsidRPr="00F4556F" w:rsidRDefault="008E0EC0" w:rsidP="008E0EC0">
      <w:pPr>
        <w:ind w:firstLine="360"/>
        <w:jc w:val="both"/>
        <w:rPr>
          <w:sz w:val="28"/>
          <w:szCs w:val="28"/>
        </w:rPr>
      </w:pPr>
    </w:p>
    <w:p w:rsidR="0021265D" w:rsidRPr="00F4556F" w:rsidRDefault="0021265D" w:rsidP="0021265D"/>
    <w:p w:rsidR="0021265D" w:rsidRPr="00F4556F" w:rsidRDefault="0021265D" w:rsidP="0021265D">
      <w:pPr>
        <w:sectPr w:rsidR="0021265D" w:rsidRPr="00F4556F" w:rsidSect="008E0EC0">
          <w:footnotePr>
            <w:numRestart w:val="eachPage"/>
          </w:footnotePr>
          <w:pgSz w:w="11906" w:h="16838"/>
          <w:pgMar w:top="1135" w:right="851" w:bottom="1134" w:left="1418" w:header="709" w:footer="709" w:gutter="0"/>
          <w:cols w:space="720"/>
          <w:docGrid w:linePitch="326"/>
        </w:sectPr>
      </w:pPr>
    </w:p>
    <w:p w:rsidR="009D5458" w:rsidRPr="00F4556F" w:rsidRDefault="00B354E0" w:rsidP="001F749C">
      <w:pPr>
        <w:pStyle w:val="1"/>
        <w:ind w:left="4956"/>
        <w:jc w:val="both"/>
      </w:pPr>
      <w:r w:rsidRPr="00F4556F">
        <w:lastRenderedPageBreak/>
        <w:t>П</w:t>
      </w:r>
      <w:r w:rsidR="009D5458" w:rsidRPr="00F4556F">
        <w:t xml:space="preserve">риложение </w:t>
      </w:r>
      <w:r w:rsidR="001F749C" w:rsidRPr="00F4556F">
        <w:t xml:space="preserve">1 </w:t>
      </w:r>
      <w:r w:rsidR="009D5458" w:rsidRPr="00F4556F">
        <w:t>к распоряжению</w:t>
      </w:r>
    </w:p>
    <w:p w:rsidR="009D5458" w:rsidRPr="00F4556F" w:rsidRDefault="009D5458" w:rsidP="001F749C">
      <w:pPr>
        <w:pStyle w:val="1"/>
        <w:ind w:left="4248" w:firstLine="708"/>
        <w:jc w:val="both"/>
      </w:pPr>
      <w:r w:rsidRPr="00F4556F">
        <w:t>Аппарата Совета депутатов</w:t>
      </w:r>
    </w:p>
    <w:p w:rsidR="009D5458" w:rsidRPr="00F4556F" w:rsidRDefault="009D5458" w:rsidP="001F749C">
      <w:pPr>
        <w:pStyle w:val="1"/>
        <w:ind w:left="4248" w:firstLine="708"/>
        <w:jc w:val="both"/>
      </w:pPr>
      <w:r w:rsidRPr="00F4556F">
        <w:t xml:space="preserve">муниципального округа </w:t>
      </w:r>
    </w:p>
    <w:p w:rsidR="009D5458" w:rsidRPr="00F4556F" w:rsidRDefault="009D5458" w:rsidP="001F749C">
      <w:pPr>
        <w:pStyle w:val="1"/>
        <w:ind w:left="4248" w:firstLine="708"/>
        <w:jc w:val="both"/>
      </w:pPr>
      <w:r w:rsidRPr="00F4556F">
        <w:t>Северное Медведково</w:t>
      </w:r>
    </w:p>
    <w:p w:rsidR="009D5458" w:rsidRPr="00F4556F" w:rsidRDefault="009D5458" w:rsidP="001F749C">
      <w:pPr>
        <w:pStyle w:val="1"/>
        <w:ind w:left="4248" w:firstLine="708"/>
        <w:jc w:val="both"/>
      </w:pPr>
      <w:r w:rsidRPr="00F4556F">
        <w:t xml:space="preserve">от   № </w:t>
      </w:r>
    </w:p>
    <w:p w:rsidR="009D5458" w:rsidRPr="00F4556F" w:rsidRDefault="009D5458" w:rsidP="009D5458">
      <w:pPr>
        <w:jc w:val="both"/>
      </w:pPr>
    </w:p>
    <w:p w:rsidR="009D5458" w:rsidRPr="00F4556F" w:rsidRDefault="009D5458" w:rsidP="009D5458">
      <w:pPr>
        <w:jc w:val="both"/>
        <w:rPr>
          <w:sz w:val="28"/>
        </w:rPr>
      </w:pPr>
    </w:p>
    <w:p w:rsidR="009D5458" w:rsidRPr="00F4556F" w:rsidRDefault="009D5458" w:rsidP="009D5458"/>
    <w:p w:rsidR="009D5458" w:rsidRPr="00F4556F" w:rsidRDefault="009D5458" w:rsidP="009D5458"/>
    <w:p w:rsidR="009D5458" w:rsidRPr="00F4556F" w:rsidRDefault="009D5458" w:rsidP="009D5458">
      <w:pPr>
        <w:jc w:val="center"/>
        <w:rPr>
          <w:sz w:val="36"/>
        </w:rPr>
      </w:pPr>
      <w:r w:rsidRPr="00F4556F">
        <w:rPr>
          <w:sz w:val="36"/>
        </w:rPr>
        <w:t>ПОЛОЖЕНИЕ</w:t>
      </w:r>
    </w:p>
    <w:p w:rsidR="009D5458" w:rsidRPr="00F4556F" w:rsidRDefault="009D5458" w:rsidP="00DA727B">
      <w:pPr>
        <w:pStyle w:val="2"/>
        <w:jc w:val="center"/>
        <w:rPr>
          <w:b w:val="0"/>
        </w:rPr>
      </w:pPr>
      <w:r w:rsidRPr="00F4556F">
        <w:t xml:space="preserve">о единой комиссии </w:t>
      </w:r>
      <w:r w:rsidR="00DA727B" w:rsidRPr="00F4556F">
        <w:rPr>
          <w:sz w:val="26"/>
          <w:szCs w:val="26"/>
        </w:rPr>
        <w:t xml:space="preserve">по </w:t>
      </w:r>
      <w:r w:rsidR="002145CA" w:rsidRPr="00F4556F">
        <w:rPr>
          <w:sz w:val="26"/>
          <w:szCs w:val="26"/>
        </w:rPr>
        <w:t>осуществлению закупок</w:t>
      </w:r>
      <w:r w:rsidR="00DA727B" w:rsidRPr="00F4556F">
        <w:rPr>
          <w:sz w:val="26"/>
          <w:szCs w:val="26"/>
        </w:rPr>
        <w:t xml:space="preserve"> для муниципальных нужд аппарата Совета депутатов муниципального округа Северное Медведково</w:t>
      </w:r>
    </w:p>
    <w:p w:rsidR="009D5458" w:rsidRPr="00F4556F" w:rsidRDefault="009D5458" w:rsidP="009D5458">
      <w:pPr>
        <w:rPr>
          <w:b/>
          <w:sz w:val="28"/>
        </w:rPr>
      </w:pPr>
    </w:p>
    <w:p w:rsidR="009D5458" w:rsidRPr="00F4556F" w:rsidRDefault="009D5458" w:rsidP="009D5458">
      <w:pPr>
        <w:ind w:firstLine="708"/>
        <w:jc w:val="both"/>
        <w:rPr>
          <w:b/>
          <w:sz w:val="28"/>
        </w:rPr>
      </w:pPr>
      <w:r w:rsidRPr="00F4556F">
        <w:rPr>
          <w:b/>
          <w:sz w:val="28"/>
        </w:rPr>
        <w:t>1. Общие положения</w:t>
      </w:r>
    </w:p>
    <w:p w:rsidR="009D5458" w:rsidRPr="00F4556F" w:rsidRDefault="004E4B55" w:rsidP="004E4B55">
      <w:pPr>
        <w:ind w:firstLine="708"/>
        <w:jc w:val="both"/>
        <w:rPr>
          <w:rFonts w:eastAsiaTheme="minorHAnsi"/>
          <w:sz w:val="28"/>
          <w:szCs w:val="28"/>
          <w:lang w:eastAsia="en-US"/>
        </w:rPr>
      </w:pPr>
      <w:r w:rsidRPr="00F4556F">
        <w:rPr>
          <w:sz w:val="28"/>
          <w:szCs w:val="28"/>
        </w:rPr>
        <w:t>Настоящее Положение о е</w:t>
      </w:r>
      <w:r w:rsidR="009D5458" w:rsidRPr="00F4556F">
        <w:rPr>
          <w:sz w:val="28"/>
          <w:szCs w:val="28"/>
        </w:rPr>
        <w:t xml:space="preserve">диной комиссии по </w:t>
      </w:r>
      <w:r w:rsidR="002145CA" w:rsidRPr="00F4556F">
        <w:rPr>
          <w:sz w:val="28"/>
          <w:szCs w:val="28"/>
        </w:rPr>
        <w:t>осуществлению закупок</w:t>
      </w:r>
      <w:r w:rsidR="009D5458" w:rsidRPr="00F4556F">
        <w:rPr>
          <w:sz w:val="28"/>
          <w:szCs w:val="28"/>
        </w:rPr>
        <w:t xml:space="preserve"> для муниципальных нужд </w:t>
      </w:r>
      <w:r w:rsidR="00DA727B" w:rsidRPr="00F4556F">
        <w:rPr>
          <w:sz w:val="28"/>
          <w:szCs w:val="28"/>
        </w:rPr>
        <w:t xml:space="preserve">аппарата Совета депутатов муниципального округа </w:t>
      </w:r>
      <w:r w:rsidR="009D5458" w:rsidRPr="00F4556F">
        <w:rPr>
          <w:sz w:val="28"/>
          <w:szCs w:val="28"/>
        </w:rPr>
        <w:t xml:space="preserve">Северное Медведково (далее </w:t>
      </w:r>
      <w:r w:rsidR="00DA727B" w:rsidRPr="00F4556F">
        <w:rPr>
          <w:sz w:val="28"/>
          <w:szCs w:val="28"/>
        </w:rPr>
        <w:t>–</w:t>
      </w:r>
      <w:r w:rsidR="009D5458" w:rsidRPr="00F4556F">
        <w:rPr>
          <w:sz w:val="28"/>
          <w:szCs w:val="28"/>
        </w:rPr>
        <w:t xml:space="preserve"> Положение</w:t>
      </w:r>
      <w:r w:rsidR="00DA727B" w:rsidRPr="00F4556F">
        <w:rPr>
          <w:sz w:val="28"/>
          <w:szCs w:val="28"/>
        </w:rPr>
        <w:t xml:space="preserve">, </w:t>
      </w:r>
      <w:r w:rsidRPr="00F4556F">
        <w:rPr>
          <w:sz w:val="28"/>
          <w:szCs w:val="28"/>
        </w:rPr>
        <w:t xml:space="preserve">единая комиссия, </w:t>
      </w:r>
      <w:r w:rsidR="00DA727B" w:rsidRPr="00F4556F">
        <w:rPr>
          <w:sz w:val="28"/>
          <w:szCs w:val="28"/>
        </w:rPr>
        <w:t>аппарат Совета депутатов</w:t>
      </w:r>
      <w:r w:rsidR="009D5458" w:rsidRPr="00F4556F">
        <w:rPr>
          <w:sz w:val="28"/>
          <w:szCs w:val="28"/>
        </w:rPr>
        <w:t xml:space="preserve">) определяет </w:t>
      </w:r>
      <w:r w:rsidRPr="00F4556F">
        <w:rPr>
          <w:sz w:val="28"/>
          <w:szCs w:val="28"/>
        </w:rPr>
        <w:t>понятие, цели создания, функции</w:t>
      </w:r>
      <w:r w:rsidR="009D5458" w:rsidRPr="00F4556F">
        <w:rPr>
          <w:sz w:val="28"/>
          <w:szCs w:val="28"/>
        </w:rPr>
        <w:t xml:space="preserve"> и порядок деятельности единой комиссии </w:t>
      </w:r>
      <w:r w:rsidRPr="00F4556F">
        <w:rPr>
          <w:rFonts w:eastAsiaTheme="minorHAnsi"/>
          <w:sz w:val="28"/>
          <w:szCs w:val="28"/>
          <w:lang w:eastAsia="en-US"/>
        </w:rPr>
        <w:t>для определения поставщиков (подрядчиков, исполнителей), за исключением осуществления закупки у единственного поставщика (подрядчика, исполнителя)</w:t>
      </w:r>
      <w:r w:rsidR="009D5458" w:rsidRPr="00F4556F">
        <w:rPr>
          <w:sz w:val="28"/>
          <w:szCs w:val="28"/>
        </w:rPr>
        <w:t>.</w:t>
      </w:r>
    </w:p>
    <w:p w:rsidR="009D5458" w:rsidRPr="00F4556F" w:rsidRDefault="009D5458" w:rsidP="009D5458">
      <w:pPr>
        <w:jc w:val="both"/>
        <w:rPr>
          <w:b/>
          <w:color w:val="FF0000"/>
          <w:sz w:val="28"/>
        </w:rPr>
      </w:pPr>
    </w:p>
    <w:p w:rsidR="009D5458" w:rsidRPr="00F4556F" w:rsidRDefault="009D5458" w:rsidP="009D5458">
      <w:pPr>
        <w:ind w:firstLine="708"/>
        <w:jc w:val="both"/>
        <w:rPr>
          <w:b/>
          <w:sz w:val="28"/>
        </w:rPr>
      </w:pPr>
      <w:r w:rsidRPr="00F4556F">
        <w:rPr>
          <w:b/>
          <w:sz w:val="28"/>
        </w:rPr>
        <w:t>2. Правовое регулирование</w:t>
      </w:r>
    </w:p>
    <w:p w:rsidR="009D5458" w:rsidRPr="00F4556F" w:rsidRDefault="009D5458" w:rsidP="009D5458">
      <w:pPr>
        <w:ind w:firstLine="708"/>
        <w:jc w:val="both"/>
        <w:rPr>
          <w:sz w:val="28"/>
        </w:rPr>
      </w:pPr>
      <w:r w:rsidRPr="00F4556F">
        <w:rPr>
          <w:sz w:val="28"/>
        </w:rPr>
        <w:t xml:space="preserve">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w:t>
      </w:r>
      <w:r w:rsidR="004E4B55" w:rsidRPr="00F4556F">
        <w:rPr>
          <w:sz w:val="28"/>
        </w:rPr>
        <w:t>05.04.2013 года № 4</w:t>
      </w:r>
      <w:r w:rsidRPr="00F4556F">
        <w:rPr>
          <w:sz w:val="28"/>
        </w:rPr>
        <w:t xml:space="preserve">4-ФЗ «О </w:t>
      </w:r>
      <w:r w:rsidR="004E4B55" w:rsidRPr="00F4556F">
        <w:rPr>
          <w:sz w:val="28"/>
        </w:rPr>
        <w:t>контрактной системе в сфере закупок</w:t>
      </w:r>
      <w:r w:rsidRPr="00F4556F">
        <w:rPr>
          <w:sz w:val="28"/>
        </w:rPr>
        <w:t xml:space="preserve"> товаров, работ, услуг для</w:t>
      </w:r>
      <w:r w:rsidR="004E4B55" w:rsidRPr="00F4556F">
        <w:rPr>
          <w:sz w:val="28"/>
        </w:rPr>
        <w:t xml:space="preserve"> обеспечения</w:t>
      </w:r>
      <w:r w:rsidRPr="00F4556F">
        <w:rPr>
          <w:sz w:val="28"/>
        </w:rPr>
        <w:t xml:space="preserve"> государственных и муниципальных нужд», иными федеральными законами, нормативными правовыми актами Правительства Российской Федерации</w:t>
      </w:r>
      <w:r w:rsidR="004E4B55" w:rsidRPr="00F4556F">
        <w:rPr>
          <w:sz w:val="28"/>
        </w:rPr>
        <w:t>, нормативными правовыми актами</w:t>
      </w:r>
      <w:r w:rsidRPr="00F4556F">
        <w:rPr>
          <w:sz w:val="28"/>
        </w:rPr>
        <w:t xml:space="preserve"> города Москвы и настоящим Положением.</w:t>
      </w:r>
    </w:p>
    <w:p w:rsidR="009D5458" w:rsidRPr="00F4556F" w:rsidRDefault="009D5458" w:rsidP="009D5458">
      <w:pPr>
        <w:ind w:firstLine="708"/>
        <w:jc w:val="both"/>
        <w:rPr>
          <w:sz w:val="28"/>
        </w:rPr>
      </w:pPr>
    </w:p>
    <w:p w:rsidR="009D5458" w:rsidRPr="00F4556F" w:rsidRDefault="009D5458" w:rsidP="009D5458">
      <w:pPr>
        <w:ind w:firstLine="708"/>
        <w:jc w:val="both"/>
        <w:rPr>
          <w:b/>
          <w:sz w:val="28"/>
        </w:rPr>
      </w:pPr>
      <w:r w:rsidRPr="00F4556F">
        <w:rPr>
          <w:b/>
          <w:sz w:val="28"/>
        </w:rPr>
        <w:t>3. Цели и задачи единой комиссии.</w:t>
      </w:r>
    </w:p>
    <w:p w:rsidR="00676AC1" w:rsidRPr="00F4556F" w:rsidRDefault="009D5458" w:rsidP="00676AC1">
      <w:pPr>
        <w:ind w:firstLine="708"/>
        <w:jc w:val="both"/>
        <w:rPr>
          <w:rFonts w:eastAsiaTheme="minorHAnsi"/>
          <w:sz w:val="28"/>
          <w:szCs w:val="28"/>
          <w:lang w:eastAsia="en-US"/>
        </w:rPr>
      </w:pPr>
      <w:r w:rsidRPr="00F4556F">
        <w:rPr>
          <w:sz w:val="28"/>
          <w:szCs w:val="28"/>
        </w:rPr>
        <w:t>Единая комиссия создается в целях</w:t>
      </w:r>
      <w:r w:rsidR="00676AC1" w:rsidRPr="00F4556F">
        <w:rPr>
          <w:sz w:val="28"/>
          <w:szCs w:val="28"/>
        </w:rPr>
        <w:t xml:space="preserve"> о</w:t>
      </w:r>
      <w:r w:rsidR="00676AC1" w:rsidRPr="00F4556F">
        <w:rPr>
          <w:rFonts w:eastAsiaTheme="minorHAnsi"/>
          <w:sz w:val="28"/>
          <w:szCs w:val="28"/>
          <w:lang w:eastAsia="en-US"/>
        </w:rPr>
        <w:t>пределения конкурентными способами поставщиков (подрядчиков, исполнителей). Конкурентными способами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676AC1" w:rsidRPr="00F4556F" w:rsidRDefault="00676AC1" w:rsidP="00676AC1">
      <w:pPr>
        <w:ind w:firstLine="708"/>
        <w:jc w:val="both"/>
        <w:rPr>
          <w:rFonts w:eastAsiaTheme="minorHAnsi"/>
          <w:sz w:val="28"/>
          <w:szCs w:val="28"/>
          <w:lang w:eastAsia="en-US"/>
        </w:rPr>
      </w:pPr>
      <w:r w:rsidRPr="00F4556F">
        <w:rPr>
          <w:sz w:val="28"/>
          <w:szCs w:val="28"/>
        </w:rPr>
        <w:t>Задачами единой комиссии является с</w:t>
      </w:r>
      <w:r w:rsidR="009D5458" w:rsidRPr="00F4556F">
        <w:rPr>
          <w:sz w:val="28"/>
          <w:szCs w:val="28"/>
        </w:rPr>
        <w:t xml:space="preserve">облюдение принципов </w:t>
      </w:r>
      <w:r w:rsidRPr="00F4556F">
        <w:rPr>
          <w:rFonts w:eastAsiaTheme="minorHAnsi"/>
          <w:sz w:val="28"/>
          <w:szCs w:val="28"/>
          <w:lang w:eastAsia="en-US"/>
        </w:rPr>
        <w:t>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r w:rsidRPr="00F4556F">
        <w:rPr>
          <w:sz w:val="28"/>
          <w:szCs w:val="28"/>
        </w:rPr>
        <w:t>.</w:t>
      </w:r>
    </w:p>
    <w:p w:rsidR="009D5458" w:rsidRPr="00F4556F" w:rsidRDefault="009D5458" w:rsidP="009D5458">
      <w:pPr>
        <w:jc w:val="both"/>
        <w:rPr>
          <w:sz w:val="28"/>
        </w:rPr>
      </w:pPr>
    </w:p>
    <w:p w:rsidR="009D5458" w:rsidRPr="00F4556F" w:rsidRDefault="009D5458" w:rsidP="009D5458">
      <w:pPr>
        <w:ind w:firstLine="708"/>
        <w:jc w:val="both"/>
        <w:rPr>
          <w:b/>
          <w:sz w:val="28"/>
        </w:rPr>
      </w:pPr>
      <w:r w:rsidRPr="00F4556F">
        <w:rPr>
          <w:b/>
          <w:sz w:val="28"/>
        </w:rPr>
        <w:t>4. Порядок формирования единой комиссии</w:t>
      </w:r>
    </w:p>
    <w:p w:rsidR="009D5458" w:rsidRPr="00F4556F" w:rsidRDefault="009D5458" w:rsidP="008831D1">
      <w:pPr>
        <w:ind w:firstLine="540"/>
        <w:jc w:val="both"/>
        <w:rPr>
          <w:sz w:val="28"/>
        </w:rPr>
      </w:pPr>
      <w:r w:rsidRPr="00F4556F">
        <w:rPr>
          <w:sz w:val="28"/>
        </w:rPr>
        <w:t>4.1. Единая комиссия является коллегиальным органом Заказчика, основанным на временной или постоянной основе.</w:t>
      </w:r>
    </w:p>
    <w:p w:rsidR="009D5458" w:rsidRPr="00F4556F" w:rsidRDefault="009D5458" w:rsidP="008831D1">
      <w:pPr>
        <w:ind w:firstLine="540"/>
        <w:jc w:val="both"/>
        <w:rPr>
          <w:sz w:val="28"/>
        </w:rPr>
      </w:pPr>
      <w:r w:rsidRPr="00F4556F">
        <w:rPr>
          <w:sz w:val="28"/>
        </w:rPr>
        <w:t xml:space="preserve">4.2. Персональный состав единой комиссии </w:t>
      </w:r>
      <w:r w:rsidRPr="00F4556F">
        <w:rPr>
          <w:sz w:val="28"/>
          <w:szCs w:val="28"/>
        </w:rPr>
        <w:t>и порядок работы</w:t>
      </w:r>
      <w:r w:rsidRPr="00F4556F">
        <w:rPr>
          <w:sz w:val="28"/>
        </w:rPr>
        <w:t xml:space="preserve"> утверждаются заказчиком, до </w:t>
      </w:r>
      <w:r w:rsidR="008831D1" w:rsidRPr="00F4556F">
        <w:rPr>
          <w:sz w:val="28"/>
        </w:rPr>
        <w:t>начала проведения закупки</w:t>
      </w:r>
      <w:r w:rsidRPr="00F4556F">
        <w:rPr>
          <w:sz w:val="28"/>
        </w:rPr>
        <w:t>.</w:t>
      </w:r>
    </w:p>
    <w:p w:rsidR="009D5458" w:rsidRPr="00F4556F" w:rsidRDefault="009D5458" w:rsidP="008831D1">
      <w:pPr>
        <w:ind w:firstLine="540"/>
        <w:jc w:val="both"/>
        <w:rPr>
          <w:sz w:val="28"/>
        </w:rPr>
      </w:pPr>
      <w:r w:rsidRPr="00F4556F">
        <w:rPr>
          <w:sz w:val="28"/>
        </w:rPr>
        <w:t>4.3. В состав единой комиссии входят не менее пяти человек.</w:t>
      </w:r>
    </w:p>
    <w:p w:rsidR="009D5458" w:rsidRPr="00F4556F" w:rsidRDefault="009D5458" w:rsidP="008831D1">
      <w:pPr>
        <w:ind w:firstLine="540"/>
        <w:jc w:val="both"/>
        <w:rPr>
          <w:sz w:val="28"/>
          <w:szCs w:val="28"/>
        </w:rPr>
      </w:pPr>
      <w:r w:rsidRPr="00F4556F">
        <w:rPr>
          <w:sz w:val="28"/>
          <w:szCs w:val="28"/>
        </w:rPr>
        <w:t xml:space="preserve">4.4. </w:t>
      </w:r>
      <w:r w:rsidR="008831D1" w:rsidRPr="00F4556F">
        <w:rPr>
          <w:rFonts w:eastAsiaTheme="minorHAnsi"/>
          <w:sz w:val="28"/>
          <w:szCs w:val="28"/>
          <w:lang w:eastAsia="en-US"/>
        </w:rPr>
        <w:t>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обладающих специальными знаниями, относящимися к объекту закупки</w:t>
      </w:r>
      <w:r w:rsidRPr="00F4556F">
        <w:rPr>
          <w:sz w:val="28"/>
          <w:szCs w:val="28"/>
        </w:rPr>
        <w:t>.</w:t>
      </w:r>
    </w:p>
    <w:p w:rsidR="008831D1" w:rsidRPr="00F4556F" w:rsidRDefault="009D5458" w:rsidP="008831D1">
      <w:pPr>
        <w:ind w:firstLine="540"/>
        <w:jc w:val="both"/>
        <w:rPr>
          <w:rFonts w:eastAsiaTheme="minorHAnsi"/>
          <w:sz w:val="28"/>
          <w:szCs w:val="28"/>
          <w:lang w:eastAsia="en-US"/>
        </w:rPr>
      </w:pPr>
      <w:r w:rsidRPr="00F4556F">
        <w:rPr>
          <w:sz w:val="28"/>
          <w:szCs w:val="28"/>
        </w:rPr>
        <w:t xml:space="preserve">4.5. Членами комиссии не могут быть физические лица, </w:t>
      </w:r>
      <w:r w:rsidR="008831D1" w:rsidRPr="00F4556F">
        <w:rPr>
          <w:rFonts w:eastAsiaTheme="minorHAnsi"/>
          <w:sz w:val="28"/>
          <w:szCs w:val="28"/>
          <w:lang w:eastAsia="en-US"/>
        </w:rPr>
        <w:t xml:space="preserve">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8831D1" w:rsidRPr="00F4556F">
        <w:rPr>
          <w:rFonts w:eastAsiaTheme="minorHAnsi"/>
          <w:sz w:val="28"/>
          <w:szCs w:val="28"/>
          <w:lang w:eastAsia="en-US"/>
        </w:rPr>
        <w:t>предквалификационного</w:t>
      </w:r>
      <w:proofErr w:type="spellEnd"/>
      <w:r w:rsidR="008831D1" w:rsidRPr="00F4556F">
        <w:rPr>
          <w:rFonts w:eastAsiaTheme="minorHAnsi"/>
          <w:sz w:val="28"/>
          <w:szCs w:val="28"/>
          <w:lang w:eastAsia="en-US"/>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831D1" w:rsidRPr="00F4556F">
        <w:rPr>
          <w:rFonts w:eastAsiaTheme="minorHAnsi"/>
          <w:sz w:val="28"/>
          <w:szCs w:val="28"/>
          <w:lang w:eastAsia="en-US"/>
        </w:rPr>
        <w:t>неполнородными</w:t>
      </w:r>
      <w:proofErr w:type="spellEnd"/>
      <w:r w:rsidR="008831D1" w:rsidRPr="00F4556F">
        <w:rPr>
          <w:rFonts w:eastAsiaTheme="minorHAnsi"/>
          <w:sz w:val="28"/>
          <w:szCs w:val="28"/>
          <w:lang w:eastAsia="en-US"/>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9D5458" w:rsidRPr="00F4556F" w:rsidRDefault="008831D1" w:rsidP="008831D1">
      <w:pPr>
        <w:ind w:firstLine="540"/>
        <w:jc w:val="both"/>
        <w:rPr>
          <w:sz w:val="28"/>
          <w:szCs w:val="28"/>
        </w:rPr>
      </w:pPr>
      <w:r w:rsidRPr="00F4556F">
        <w:rPr>
          <w:rFonts w:eastAsiaTheme="minorHAnsi"/>
          <w:sz w:val="28"/>
          <w:szCs w:val="28"/>
          <w:lang w:eastAsia="en-US"/>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r w:rsidR="009D5458" w:rsidRPr="00F4556F">
        <w:rPr>
          <w:sz w:val="28"/>
          <w:szCs w:val="28"/>
        </w:rPr>
        <w:t xml:space="preserve">. </w:t>
      </w:r>
    </w:p>
    <w:p w:rsidR="009D5458" w:rsidRPr="00F4556F" w:rsidRDefault="009D5458" w:rsidP="009D5458">
      <w:pPr>
        <w:ind w:firstLine="708"/>
        <w:jc w:val="both"/>
        <w:rPr>
          <w:sz w:val="28"/>
        </w:rPr>
      </w:pPr>
      <w:r w:rsidRPr="00F4556F">
        <w:rPr>
          <w:sz w:val="28"/>
        </w:rPr>
        <w:t>4.7. Замена члена единой комиссии осуществляется только по решению Заказчика, принявшего решение о создании комиссии.</w:t>
      </w:r>
    </w:p>
    <w:p w:rsidR="008831D1" w:rsidRPr="00F4556F" w:rsidRDefault="008831D1" w:rsidP="009D5458">
      <w:pPr>
        <w:ind w:firstLine="708"/>
        <w:jc w:val="both"/>
        <w:rPr>
          <w:sz w:val="28"/>
        </w:rPr>
      </w:pPr>
    </w:p>
    <w:p w:rsidR="009D5458" w:rsidRPr="00F4556F" w:rsidRDefault="009D5458" w:rsidP="0018424A">
      <w:pPr>
        <w:ind w:firstLine="540"/>
        <w:jc w:val="both"/>
        <w:rPr>
          <w:b/>
          <w:sz w:val="28"/>
          <w:szCs w:val="28"/>
        </w:rPr>
      </w:pPr>
      <w:r w:rsidRPr="00F4556F">
        <w:rPr>
          <w:b/>
          <w:sz w:val="28"/>
        </w:rPr>
        <w:t xml:space="preserve">5. Функции единой комиссии </w:t>
      </w:r>
    </w:p>
    <w:p w:rsidR="009D5458" w:rsidRPr="00F4556F" w:rsidRDefault="009D5458" w:rsidP="008831D1">
      <w:pPr>
        <w:pStyle w:val="21"/>
        <w:ind w:firstLine="540"/>
        <w:jc w:val="both"/>
        <w:rPr>
          <w:szCs w:val="28"/>
        </w:rPr>
      </w:pPr>
      <w:r w:rsidRPr="00F4556F">
        <w:rPr>
          <w:szCs w:val="28"/>
        </w:rPr>
        <w:t xml:space="preserve">5.1. </w:t>
      </w:r>
      <w:r w:rsidR="008831D1" w:rsidRPr="00F4556F">
        <w:rPr>
          <w:szCs w:val="28"/>
        </w:rPr>
        <w:t>При проведении открытого конкурса</w:t>
      </w:r>
      <w:r w:rsidRPr="00F4556F">
        <w:rPr>
          <w:szCs w:val="28"/>
        </w:rPr>
        <w:t>:</w:t>
      </w:r>
    </w:p>
    <w:p w:rsidR="008831D1" w:rsidRPr="00F4556F" w:rsidRDefault="009D5458" w:rsidP="008831D1">
      <w:pPr>
        <w:ind w:firstLine="540"/>
        <w:jc w:val="both"/>
        <w:rPr>
          <w:rFonts w:eastAsiaTheme="minorHAnsi"/>
          <w:sz w:val="28"/>
          <w:szCs w:val="28"/>
          <w:lang w:eastAsia="en-US"/>
        </w:rPr>
      </w:pPr>
      <w:r w:rsidRPr="00F4556F">
        <w:rPr>
          <w:sz w:val="28"/>
          <w:szCs w:val="28"/>
        </w:rPr>
        <w:lastRenderedPageBreak/>
        <w:t xml:space="preserve">Вскрытие конвертов с заявками </w:t>
      </w:r>
      <w:r w:rsidR="008831D1" w:rsidRPr="00F4556F">
        <w:rPr>
          <w:rFonts w:eastAsiaTheme="minorHAnsi"/>
          <w:sz w:val="28"/>
          <w:szCs w:val="28"/>
          <w:lang w:eastAsia="en-US"/>
        </w:rPr>
        <w:t>на участие в открытом конкурсе и (или) открытие доступа к поданным в форме электронных документов заявкам на участие в открытом конкурсе.</w:t>
      </w:r>
    </w:p>
    <w:p w:rsidR="009D5458" w:rsidRPr="00F4556F" w:rsidRDefault="008831D1" w:rsidP="008831D1">
      <w:pPr>
        <w:autoSpaceDE w:val="0"/>
        <w:autoSpaceDN w:val="0"/>
        <w:adjustRightInd w:val="0"/>
        <w:ind w:firstLine="540"/>
        <w:jc w:val="both"/>
        <w:rPr>
          <w:sz w:val="28"/>
          <w:szCs w:val="28"/>
        </w:rPr>
      </w:pPr>
      <w:r w:rsidRPr="00F4556F">
        <w:rPr>
          <w:sz w:val="28"/>
          <w:szCs w:val="28"/>
        </w:rPr>
        <w:t>Р</w:t>
      </w:r>
      <w:r w:rsidR="009D5458" w:rsidRPr="00F4556F">
        <w:rPr>
          <w:sz w:val="28"/>
          <w:szCs w:val="28"/>
        </w:rPr>
        <w:t>ассмотрение, оценка и сопоставление заявок на участие в конкурсе.</w:t>
      </w:r>
    </w:p>
    <w:p w:rsidR="009D5458" w:rsidRPr="00F4556F" w:rsidRDefault="009D5458" w:rsidP="009D5458">
      <w:pPr>
        <w:autoSpaceDE w:val="0"/>
        <w:autoSpaceDN w:val="0"/>
        <w:adjustRightInd w:val="0"/>
        <w:ind w:firstLine="540"/>
        <w:jc w:val="both"/>
        <w:rPr>
          <w:sz w:val="28"/>
          <w:szCs w:val="28"/>
        </w:rPr>
      </w:pPr>
      <w:r w:rsidRPr="00F4556F">
        <w:rPr>
          <w:sz w:val="28"/>
          <w:szCs w:val="28"/>
        </w:rPr>
        <w:t>Определение победителя конкурса.</w:t>
      </w:r>
    </w:p>
    <w:p w:rsidR="00F74266" w:rsidRPr="00F4556F" w:rsidRDefault="009D5458" w:rsidP="009D5458">
      <w:pPr>
        <w:autoSpaceDE w:val="0"/>
        <w:autoSpaceDN w:val="0"/>
        <w:adjustRightInd w:val="0"/>
        <w:ind w:firstLine="540"/>
        <w:jc w:val="both"/>
        <w:rPr>
          <w:sz w:val="28"/>
          <w:szCs w:val="28"/>
        </w:rPr>
      </w:pPr>
      <w:r w:rsidRPr="00F4556F">
        <w:rPr>
          <w:sz w:val="28"/>
          <w:szCs w:val="28"/>
        </w:rPr>
        <w:t>5.</w:t>
      </w:r>
      <w:r w:rsidR="00F74266" w:rsidRPr="00F4556F">
        <w:rPr>
          <w:sz w:val="28"/>
          <w:szCs w:val="28"/>
        </w:rPr>
        <w:t>2</w:t>
      </w:r>
      <w:r w:rsidRPr="00F4556F">
        <w:rPr>
          <w:sz w:val="28"/>
          <w:szCs w:val="28"/>
        </w:rPr>
        <w:t>.</w:t>
      </w:r>
      <w:r w:rsidR="00F74266" w:rsidRPr="00F4556F">
        <w:rPr>
          <w:sz w:val="28"/>
          <w:szCs w:val="28"/>
        </w:rPr>
        <w:t xml:space="preserve"> При проведении открытого аукциона:</w:t>
      </w:r>
    </w:p>
    <w:p w:rsidR="009D5458" w:rsidRPr="00F4556F" w:rsidRDefault="009D5458" w:rsidP="009D5458">
      <w:pPr>
        <w:autoSpaceDE w:val="0"/>
        <w:autoSpaceDN w:val="0"/>
        <w:adjustRightInd w:val="0"/>
        <w:ind w:firstLine="540"/>
        <w:jc w:val="both"/>
        <w:rPr>
          <w:sz w:val="28"/>
          <w:szCs w:val="28"/>
        </w:rPr>
      </w:pPr>
      <w:r w:rsidRPr="00F4556F">
        <w:rPr>
          <w:sz w:val="28"/>
          <w:szCs w:val="28"/>
        </w:rPr>
        <w:t>Рассмотрение заявок на участие в аукционе и отбор участников аукциона.</w:t>
      </w:r>
    </w:p>
    <w:p w:rsidR="00F74266" w:rsidRPr="00F4556F" w:rsidRDefault="009D5458" w:rsidP="009D5458">
      <w:pPr>
        <w:autoSpaceDE w:val="0"/>
        <w:autoSpaceDN w:val="0"/>
        <w:adjustRightInd w:val="0"/>
        <w:ind w:firstLine="540"/>
        <w:jc w:val="both"/>
        <w:rPr>
          <w:sz w:val="28"/>
          <w:szCs w:val="28"/>
        </w:rPr>
      </w:pPr>
      <w:r w:rsidRPr="00F4556F">
        <w:rPr>
          <w:sz w:val="28"/>
          <w:szCs w:val="28"/>
        </w:rPr>
        <w:t>Проверка первых частей заявок на участие в открытом аукционе в электронной форме на соответствие требованиям, установленным док</w:t>
      </w:r>
      <w:r w:rsidR="00F74266" w:rsidRPr="00F4556F">
        <w:rPr>
          <w:sz w:val="28"/>
          <w:szCs w:val="28"/>
        </w:rPr>
        <w:t xml:space="preserve">ументацией об открытом аукционе. </w:t>
      </w:r>
    </w:p>
    <w:p w:rsidR="009D5458" w:rsidRPr="00F4556F" w:rsidRDefault="009D5458" w:rsidP="009D5458">
      <w:pPr>
        <w:autoSpaceDE w:val="0"/>
        <w:autoSpaceDN w:val="0"/>
        <w:adjustRightInd w:val="0"/>
        <w:ind w:firstLine="540"/>
        <w:jc w:val="both"/>
        <w:rPr>
          <w:sz w:val="28"/>
          <w:szCs w:val="28"/>
        </w:rPr>
      </w:pPr>
      <w:r w:rsidRPr="00F4556F">
        <w:rPr>
          <w:sz w:val="28"/>
          <w:szCs w:val="28"/>
        </w:rPr>
        <w:t>Принятие решения о допуске к участию в открытом аукционе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9D5458" w:rsidRPr="00F4556F" w:rsidRDefault="009D5458" w:rsidP="009D5458">
      <w:pPr>
        <w:autoSpaceDE w:val="0"/>
        <w:autoSpaceDN w:val="0"/>
        <w:adjustRightInd w:val="0"/>
        <w:ind w:firstLine="540"/>
        <w:jc w:val="both"/>
        <w:rPr>
          <w:sz w:val="28"/>
          <w:szCs w:val="28"/>
        </w:rPr>
      </w:pPr>
      <w:r w:rsidRPr="00F4556F">
        <w:rPr>
          <w:sz w:val="28"/>
          <w:szCs w:val="28"/>
        </w:rPr>
        <w:t>Рассмотрение вторых частей заявок на участие в открытом аукционе, а также документов, направленных заказчику оператором электронной площадки на соответствие их требованиям, установленным документацией об открытом аукционе в электронной форме.</w:t>
      </w:r>
    </w:p>
    <w:p w:rsidR="0018424A" w:rsidRPr="00F4556F" w:rsidRDefault="009D5458" w:rsidP="009D5458">
      <w:pPr>
        <w:autoSpaceDE w:val="0"/>
        <w:autoSpaceDN w:val="0"/>
        <w:adjustRightInd w:val="0"/>
        <w:ind w:firstLine="540"/>
        <w:jc w:val="both"/>
        <w:rPr>
          <w:sz w:val="28"/>
          <w:szCs w:val="28"/>
        </w:rPr>
      </w:pPr>
      <w:r w:rsidRPr="00F4556F">
        <w:rPr>
          <w:sz w:val="28"/>
          <w:szCs w:val="28"/>
        </w:rPr>
        <w:t>5.</w:t>
      </w:r>
      <w:r w:rsidR="0018424A" w:rsidRPr="00F4556F">
        <w:rPr>
          <w:sz w:val="28"/>
          <w:szCs w:val="28"/>
        </w:rPr>
        <w:t>3</w:t>
      </w:r>
      <w:r w:rsidRPr="00F4556F">
        <w:rPr>
          <w:sz w:val="28"/>
          <w:szCs w:val="28"/>
        </w:rPr>
        <w:t xml:space="preserve">. </w:t>
      </w:r>
      <w:r w:rsidR="0018424A" w:rsidRPr="00F4556F">
        <w:rPr>
          <w:sz w:val="28"/>
          <w:szCs w:val="28"/>
        </w:rPr>
        <w:t>При проведении запроса котировок:</w:t>
      </w:r>
    </w:p>
    <w:p w:rsidR="009D5458" w:rsidRPr="00F4556F" w:rsidRDefault="009D5458" w:rsidP="009D5458">
      <w:pPr>
        <w:autoSpaceDE w:val="0"/>
        <w:autoSpaceDN w:val="0"/>
        <w:adjustRightInd w:val="0"/>
        <w:ind w:firstLine="540"/>
        <w:jc w:val="both"/>
        <w:rPr>
          <w:sz w:val="28"/>
          <w:szCs w:val="28"/>
        </w:rPr>
      </w:pPr>
      <w:r w:rsidRPr="00F4556F">
        <w:rPr>
          <w:sz w:val="28"/>
          <w:szCs w:val="28"/>
        </w:rPr>
        <w:t>Предварительный отбор участников размещения заказа путем проведения запроса котировок.</w:t>
      </w:r>
    </w:p>
    <w:p w:rsidR="009D5458" w:rsidRPr="00F4556F" w:rsidRDefault="009D5458" w:rsidP="009D5458">
      <w:pPr>
        <w:autoSpaceDE w:val="0"/>
        <w:autoSpaceDN w:val="0"/>
        <w:adjustRightInd w:val="0"/>
        <w:ind w:firstLine="540"/>
        <w:jc w:val="both"/>
        <w:rPr>
          <w:sz w:val="28"/>
          <w:szCs w:val="28"/>
        </w:rPr>
      </w:pPr>
      <w:r w:rsidRPr="00F4556F">
        <w:rPr>
          <w:sz w:val="28"/>
          <w:szCs w:val="28"/>
        </w:rPr>
        <w:t>Рассмотрение, оценка и сопоставление котировочных заявок.</w:t>
      </w:r>
    </w:p>
    <w:p w:rsidR="009D5458" w:rsidRPr="00F4556F" w:rsidRDefault="009D5458" w:rsidP="009D5458">
      <w:pPr>
        <w:autoSpaceDE w:val="0"/>
        <w:autoSpaceDN w:val="0"/>
        <w:adjustRightInd w:val="0"/>
        <w:ind w:firstLine="540"/>
        <w:jc w:val="both"/>
        <w:rPr>
          <w:sz w:val="28"/>
          <w:szCs w:val="28"/>
        </w:rPr>
      </w:pPr>
      <w:r w:rsidRPr="00F4556F">
        <w:rPr>
          <w:sz w:val="28"/>
          <w:szCs w:val="28"/>
        </w:rPr>
        <w:t>Определение победителя в проведении запроса котировок.</w:t>
      </w:r>
    </w:p>
    <w:p w:rsidR="00DC3DA4" w:rsidRPr="00F4556F" w:rsidRDefault="00DC3DA4" w:rsidP="009D5458">
      <w:pPr>
        <w:autoSpaceDE w:val="0"/>
        <w:autoSpaceDN w:val="0"/>
        <w:adjustRightInd w:val="0"/>
        <w:ind w:firstLine="540"/>
        <w:jc w:val="both"/>
        <w:rPr>
          <w:sz w:val="28"/>
          <w:szCs w:val="28"/>
        </w:rPr>
      </w:pPr>
      <w:r w:rsidRPr="00F4556F">
        <w:rPr>
          <w:spacing w:val="2"/>
          <w:sz w:val="28"/>
          <w:szCs w:val="28"/>
          <w:shd w:val="clear" w:color="auto" w:fill="FFFFFF"/>
        </w:rPr>
        <w:t xml:space="preserve">5.4. Оформление протоколов, установленных Федеральным законом </w:t>
      </w:r>
      <w:r w:rsidRPr="00F4556F">
        <w:rPr>
          <w:sz w:val="28"/>
        </w:rPr>
        <w:t>от 05.04.2013 года № 44-ФЗ «О контрактной системе в сфере закупок товаров, работ, услуг для обеспечения государственных и муниципальных нужд»</w:t>
      </w:r>
      <w:r w:rsidRPr="00F4556F">
        <w:rPr>
          <w:spacing w:val="2"/>
          <w:sz w:val="28"/>
          <w:szCs w:val="28"/>
          <w:shd w:val="clear" w:color="auto" w:fill="FFFFFF"/>
        </w:rPr>
        <w:t xml:space="preserve"> </w:t>
      </w:r>
    </w:p>
    <w:p w:rsidR="0018424A" w:rsidRPr="00F4556F" w:rsidRDefault="00DC3DA4" w:rsidP="0018424A">
      <w:pPr>
        <w:ind w:firstLine="540"/>
        <w:jc w:val="both"/>
        <w:rPr>
          <w:b/>
          <w:sz w:val="28"/>
          <w:szCs w:val="28"/>
        </w:rPr>
      </w:pPr>
      <w:r w:rsidRPr="00F4556F">
        <w:rPr>
          <w:spacing w:val="2"/>
          <w:sz w:val="28"/>
          <w:szCs w:val="28"/>
          <w:shd w:val="clear" w:color="auto" w:fill="FFFFFF"/>
        </w:rPr>
        <w:t>5.5.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3166" w:rsidRPr="00F4556F" w:rsidRDefault="00C13166" w:rsidP="0018424A">
      <w:pPr>
        <w:ind w:firstLine="540"/>
        <w:jc w:val="both"/>
        <w:rPr>
          <w:b/>
          <w:sz w:val="28"/>
        </w:rPr>
      </w:pPr>
    </w:p>
    <w:p w:rsidR="009D5458" w:rsidRPr="00F4556F" w:rsidRDefault="009D5458" w:rsidP="0018424A">
      <w:pPr>
        <w:ind w:firstLine="540"/>
        <w:jc w:val="both"/>
        <w:rPr>
          <w:b/>
          <w:sz w:val="28"/>
        </w:rPr>
      </w:pPr>
      <w:r w:rsidRPr="00F4556F">
        <w:rPr>
          <w:b/>
          <w:sz w:val="28"/>
        </w:rPr>
        <w:t>6. Права и обязанности единой комиссии</w:t>
      </w:r>
    </w:p>
    <w:p w:rsidR="009D5458" w:rsidRPr="00F4556F" w:rsidRDefault="009D5458" w:rsidP="0018424A">
      <w:pPr>
        <w:ind w:firstLine="540"/>
        <w:jc w:val="both"/>
        <w:rPr>
          <w:sz w:val="28"/>
        </w:rPr>
      </w:pPr>
      <w:r w:rsidRPr="00F4556F">
        <w:rPr>
          <w:sz w:val="28"/>
        </w:rPr>
        <w:t>6. Единая комиссия обязана:</w:t>
      </w:r>
    </w:p>
    <w:p w:rsidR="009D5458" w:rsidRPr="00F4556F" w:rsidRDefault="009D5458" w:rsidP="0018424A">
      <w:pPr>
        <w:ind w:firstLine="540"/>
        <w:jc w:val="both"/>
        <w:rPr>
          <w:sz w:val="28"/>
        </w:rPr>
      </w:pPr>
      <w:r w:rsidRPr="00F4556F">
        <w:rPr>
          <w:sz w:val="28"/>
        </w:rPr>
        <w:t xml:space="preserve">Проверять соответствие участников размещения заказа предъявляемым требованиям, установленным законодательством Российской Федерации и конкурсной документацией или документацией </w:t>
      </w:r>
      <w:r w:rsidR="0018424A" w:rsidRPr="00F4556F">
        <w:rPr>
          <w:sz w:val="28"/>
        </w:rPr>
        <w:t>об аукционе, запросом котировок.</w:t>
      </w:r>
    </w:p>
    <w:p w:rsidR="009D5458" w:rsidRPr="00F4556F" w:rsidRDefault="009D5458" w:rsidP="0018424A">
      <w:pPr>
        <w:ind w:firstLine="540"/>
        <w:jc w:val="both"/>
        <w:rPr>
          <w:sz w:val="28"/>
        </w:rPr>
      </w:pPr>
      <w:r w:rsidRPr="00F4556F">
        <w:rPr>
          <w:sz w:val="28"/>
        </w:rPr>
        <w:t>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и размещении заказов</w:t>
      </w:r>
      <w:r w:rsidR="0018424A" w:rsidRPr="00F4556F">
        <w:rPr>
          <w:sz w:val="28"/>
        </w:rPr>
        <w:t>.</w:t>
      </w:r>
    </w:p>
    <w:p w:rsidR="0018424A" w:rsidRPr="00F4556F" w:rsidRDefault="009D5458" w:rsidP="009D5458">
      <w:pPr>
        <w:ind w:firstLine="708"/>
        <w:jc w:val="both"/>
        <w:rPr>
          <w:sz w:val="28"/>
        </w:rPr>
      </w:pPr>
      <w:r w:rsidRPr="00F4556F">
        <w:rPr>
          <w:sz w:val="28"/>
        </w:rPr>
        <w:t>Исполнять предписания уполномоченных на осуществление контроля в сфере размещения заказов органов власти об устранении выявленных ими нарушений законо</w:t>
      </w:r>
      <w:r w:rsidR="0018424A" w:rsidRPr="00F4556F">
        <w:rPr>
          <w:sz w:val="28"/>
        </w:rPr>
        <w:t>дательства Российской Федерации.</w:t>
      </w:r>
    </w:p>
    <w:p w:rsidR="009D5458" w:rsidRPr="00F4556F" w:rsidRDefault="009D5458" w:rsidP="009D5458">
      <w:pPr>
        <w:ind w:firstLine="708"/>
        <w:jc w:val="both"/>
        <w:rPr>
          <w:sz w:val="28"/>
        </w:rPr>
      </w:pPr>
      <w:r w:rsidRPr="00F4556F">
        <w:rPr>
          <w:sz w:val="28"/>
        </w:rPr>
        <w:lastRenderedPageBreak/>
        <w:t>Не проводить переговоры с участниками размещения заказа до проведения и (или) во время проведения процедур размещения заказав, кроме случаев обмена информацией, прямо предусмотренных законодательством Российской Федерации</w:t>
      </w:r>
      <w:r w:rsidR="0018424A" w:rsidRPr="00F4556F">
        <w:rPr>
          <w:sz w:val="28"/>
        </w:rPr>
        <w:t>.</w:t>
      </w:r>
    </w:p>
    <w:p w:rsidR="009D5458" w:rsidRPr="00F4556F" w:rsidRDefault="009D5458" w:rsidP="009D5458">
      <w:pPr>
        <w:ind w:firstLine="708"/>
        <w:jc w:val="both"/>
        <w:rPr>
          <w:sz w:val="28"/>
        </w:rPr>
      </w:pPr>
      <w:r w:rsidRPr="00F4556F">
        <w:rPr>
          <w:sz w:val="28"/>
        </w:rPr>
        <w:t>Оценивать и сопоставлять заявки на участие в конкурсе в установленном порядке в соответствии с критериями, указанными в извещении о проведении конкурса и конкурсной документации</w:t>
      </w:r>
      <w:r w:rsidR="0018424A" w:rsidRPr="00F4556F">
        <w:rPr>
          <w:sz w:val="28"/>
        </w:rPr>
        <w:t>.</w:t>
      </w:r>
    </w:p>
    <w:p w:rsidR="009D5458" w:rsidRPr="00F4556F" w:rsidRDefault="009D5458" w:rsidP="009D5458">
      <w:pPr>
        <w:ind w:firstLine="708"/>
        <w:jc w:val="both"/>
        <w:rPr>
          <w:sz w:val="28"/>
        </w:rPr>
      </w:pPr>
      <w:r w:rsidRPr="00F4556F">
        <w:rPr>
          <w:sz w:val="28"/>
        </w:rPr>
        <w:t>6.2.  Единая комиссия в праве:</w:t>
      </w:r>
    </w:p>
    <w:p w:rsidR="009D5458" w:rsidRPr="00F4556F" w:rsidRDefault="009D5458" w:rsidP="009D5458">
      <w:pPr>
        <w:ind w:firstLine="708"/>
        <w:jc w:val="both"/>
        <w:rPr>
          <w:sz w:val="28"/>
        </w:rPr>
      </w:pPr>
      <w:r w:rsidRPr="00F4556F">
        <w:rPr>
          <w:sz w:val="28"/>
        </w:rPr>
        <w:t>В случаях, предусмотренных законодательством Российской Федерации о размещении заказов, отстранить участника размещения заказа от участия в</w:t>
      </w:r>
      <w:r w:rsidR="0018424A" w:rsidRPr="00F4556F">
        <w:rPr>
          <w:sz w:val="28"/>
        </w:rPr>
        <w:t xml:space="preserve"> процедуре размещения заказа.</w:t>
      </w:r>
    </w:p>
    <w:p w:rsidR="009D5458" w:rsidRPr="00F4556F" w:rsidRDefault="009D5458" w:rsidP="009D5458">
      <w:pPr>
        <w:ind w:firstLine="708"/>
        <w:jc w:val="both"/>
        <w:rPr>
          <w:sz w:val="28"/>
        </w:rPr>
      </w:pPr>
      <w:r w:rsidRPr="00F4556F">
        <w:rPr>
          <w:sz w:val="28"/>
        </w:rPr>
        <w:t>Обратиться к Заказчику за разъяснениями по предмету закупки</w:t>
      </w:r>
      <w:r w:rsidR="0018424A" w:rsidRPr="00F4556F">
        <w:rPr>
          <w:sz w:val="28"/>
        </w:rPr>
        <w:t>.</w:t>
      </w:r>
    </w:p>
    <w:p w:rsidR="009D5458" w:rsidRPr="00F4556F" w:rsidRDefault="009D5458" w:rsidP="009D5458">
      <w:pPr>
        <w:ind w:firstLine="708"/>
        <w:jc w:val="both"/>
        <w:rPr>
          <w:sz w:val="28"/>
        </w:rPr>
      </w:pPr>
      <w:r w:rsidRPr="00F4556F">
        <w:rPr>
          <w:sz w:val="28"/>
        </w:rPr>
        <w:t>Обратиться к Заказчику с требованием запросить у соответствующих органов и организаций сведения</w:t>
      </w:r>
      <w:r w:rsidR="00C13166" w:rsidRPr="00F4556F">
        <w:rPr>
          <w:sz w:val="28"/>
        </w:rPr>
        <w:t xml:space="preserve">, подтверждающие соответствие участника процедуры определения поставщика статье 31 </w:t>
      </w:r>
      <w:r w:rsidR="00C13166" w:rsidRPr="00F4556F">
        <w:rPr>
          <w:spacing w:val="2"/>
          <w:sz w:val="28"/>
          <w:szCs w:val="28"/>
          <w:shd w:val="clear" w:color="auto" w:fill="FFFFFF"/>
        </w:rPr>
        <w:t xml:space="preserve">Федерального закона </w:t>
      </w:r>
      <w:r w:rsidR="00C13166" w:rsidRPr="00F4556F">
        <w:rPr>
          <w:sz w:val="28"/>
        </w:rPr>
        <w:t>от 05.04.2013 года № 44-ФЗ.</w:t>
      </w:r>
    </w:p>
    <w:p w:rsidR="009D5458" w:rsidRPr="00F4556F" w:rsidRDefault="009D5458" w:rsidP="009D5458">
      <w:pPr>
        <w:ind w:firstLine="708"/>
        <w:jc w:val="both"/>
        <w:rPr>
          <w:sz w:val="28"/>
        </w:rPr>
      </w:pPr>
      <w:r w:rsidRPr="00F4556F">
        <w:rPr>
          <w:sz w:val="28"/>
        </w:rPr>
        <w:t>При необходимости привлекать к своей работе экспертов в порядке, установленном Законодательством Российской Федерации.</w:t>
      </w:r>
    </w:p>
    <w:p w:rsidR="009D5458" w:rsidRPr="00F4556F" w:rsidRDefault="009D5458" w:rsidP="009D5458">
      <w:pPr>
        <w:ind w:firstLine="708"/>
        <w:jc w:val="both"/>
        <w:rPr>
          <w:sz w:val="28"/>
        </w:rPr>
      </w:pPr>
      <w:r w:rsidRPr="00F4556F">
        <w:rPr>
          <w:sz w:val="28"/>
        </w:rPr>
        <w:t>6.3. Члены единой комиссии обязаны:</w:t>
      </w:r>
    </w:p>
    <w:p w:rsidR="009D5458" w:rsidRPr="00F4556F" w:rsidRDefault="009D5458" w:rsidP="009D5458">
      <w:pPr>
        <w:ind w:firstLine="708"/>
        <w:jc w:val="both"/>
        <w:rPr>
          <w:sz w:val="28"/>
        </w:rPr>
      </w:pPr>
      <w:r w:rsidRPr="00F4556F">
        <w:rPr>
          <w:sz w:val="28"/>
        </w:rPr>
        <w:t>Знать и руководствоваться в своей деятельности требования законодательства Российской Федерации и настоящего Положения</w:t>
      </w:r>
      <w:r w:rsidR="0018424A" w:rsidRPr="00F4556F">
        <w:rPr>
          <w:sz w:val="28"/>
        </w:rPr>
        <w:t>.</w:t>
      </w:r>
    </w:p>
    <w:p w:rsidR="009D5458" w:rsidRPr="00F4556F" w:rsidRDefault="009D5458" w:rsidP="009D5458">
      <w:pPr>
        <w:ind w:firstLine="708"/>
        <w:jc w:val="both"/>
        <w:rPr>
          <w:sz w:val="28"/>
        </w:rPr>
      </w:pPr>
      <w:r w:rsidRPr="00F4556F">
        <w:rPr>
          <w:sz w:val="28"/>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sidR="0018424A" w:rsidRPr="00F4556F">
        <w:rPr>
          <w:sz w:val="28"/>
        </w:rPr>
        <w:t>.</w:t>
      </w:r>
    </w:p>
    <w:p w:rsidR="009D5458" w:rsidRPr="00F4556F" w:rsidRDefault="009D5458" w:rsidP="009D5458">
      <w:pPr>
        <w:ind w:firstLine="708"/>
        <w:jc w:val="both"/>
        <w:rPr>
          <w:sz w:val="28"/>
        </w:rPr>
      </w:pPr>
      <w:r w:rsidRPr="00F4556F">
        <w:rPr>
          <w:sz w:val="28"/>
        </w:rPr>
        <w:t xml:space="preserve">Не допускать разглашения сведений, ставших им известными в ходе проведения процедур </w:t>
      </w:r>
      <w:r w:rsidR="0018424A" w:rsidRPr="00F4556F">
        <w:rPr>
          <w:sz w:val="28"/>
        </w:rPr>
        <w:t>определения поставщиков</w:t>
      </w:r>
      <w:r w:rsidRPr="00F4556F">
        <w:rPr>
          <w:sz w:val="28"/>
        </w:rPr>
        <w:t xml:space="preserve">, </w:t>
      </w:r>
      <w:proofErr w:type="gramStart"/>
      <w:r w:rsidRPr="00F4556F">
        <w:rPr>
          <w:sz w:val="28"/>
        </w:rPr>
        <w:t>кроме</w:t>
      </w:r>
      <w:r w:rsidR="0018424A" w:rsidRPr="00F4556F">
        <w:rPr>
          <w:sz w:val="28"/>
        </w:rPr>
        <w:t xml:space="preserve"> </w:t>
      </w:r>
      <w:r w:rsidRPr="00F4556F">
        <w:rPr>
          <w:sz w:val="28"/>
        </w:rPr>
        <w:t>случаев</w:t>
      </w:r>
      <w:proofErr w:type="gramEnd"/>
      <w:r w:rsidRPr="00F4556F">
        <w:rPr>
          <w:sz w:val="28"/>
        </w:rPr>
        <w:t xml:space="preserve"> прямо предусмотренных законодательством Российской Федерации.</w:t>
      </w:r>
    </w:p>
    <w:p w:rsidR="009D5458" w:rsidRPr="00F4556F" w:rsidRDefault="009D5458" w:rsidP="009D5458">
      <w:pPr>
        <w:ind w:firstLine="708"/>
        <w:jc w:val="both"/>
        <w:rPr>
          <w:sz w:val="28"/>
        </w:rPr>
      </w:pPr>
      <w:r w:rsidRPr="00F4556F">
        <w:rPr>
          <w:sz w:val="28"/>
        </w:rPr>
        <w:t>6.4</w:t>
      </w:r>
      <w:r w:rsidR="0018424A" w:rsidRPr="00F4556F">
        <w:rPr>
          <w:sz w:val="28"/>
        </w:rPr>
        <w:t>.</w:t>
      </w:r>
      <w:r w:rsidRPr="00F4556F">
        <w:rPr>
          <w:sz w:val="28"/>
        </w:rPr>
        <w:t xml:space="preserve"> Члены единой комиссии вправе:     </w:t>
      </w:r>
    </w:p>
    <w:p w:rsidR="009D5458" w:rsidRPr="00F4556F" w:rsidRDefault="009D5458" w:rsidP="009D5458">
      <w:pPr>
        <w:ind w:firstLine="708"/>
        <w:jc w:val="both"/>
        <w:rPr>
          <w:sz w:val="28"/>
        </w:rPr>
      </w:pPr>
      <w:r w:rsidRPr="00F4556F">
        <w:rPr>
          <w:sz w:val="28"/>
        </w:rPr>
        <w:t>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r w:rsidR="0018424A" w:rsidRPr="00F4556F">
        <w:rPr>
          <w:sz w:val="28"/>
        </w:rPr>
        <w:t>.</w:t>
      </w:r>
    </w:p>
    <w:p w:rsidR="009D5458" w:rsidRPr="00F4556F" w:rsidRDefault="009D5458" w:rsidP="009D5458">
      <w:pPr>
        <w:ind w:firstLine="708"/>
        <w:jc w:val="both"/>
        <w:rPr>
          <w:sz w:val="28"/>
        </w:rPr>
      </w:pPr>
      <w:r w:rsidRPr="00F4556F">
        <w:rPr>
          <w:sz w:val="28"/>
        </w:rPr>
        <w:t>Выступать по вопросам повестки дня на заседаниях единой комиссии</w:t>
      </w:r>
      <w:r w:rsidR="0018424A" w:rsidRPr="00F4556F">
        <w:rPr>
          <w:sz w:val="28"/>
        </w:rPr>
        <w:t>.</w:t>
      </w:r>
    </w:p>
    <w:p w:rsidR="009D5458" w:rsidRPr="00F4556F" w:rsidRDefault="009D5458" w:rsidP="009D5458">
      <w:pPr>
        <w:ind w:firstLine="708"/>
        <w:jc w:val="both"/>
        <w:rPr>
          <w:sz w:val="28"/>
        </w:rPr>
      </w:pPr>
      <w:r w:rsidRPr="00F4556F">
        <w:rPr>
          <w:sz w:val="28"/>
        </w:rPr>
        <w:t xml:space="preserve">Проверять правильность содержания </w:t>
      </w:r>
      <w:r w:rsidR="0018424A" w:rsidRPr="00F4556F">
        <w:rPr>
          <w:sz w:val="28"/>
        </w:rPr>
        <w:t>п</w:t>
      </w:r>
      <w:r w:rsidRPr="00F4556F">
        <w:rPr>
          <w:sz w:val="28"/>
        </w:rPr>
        <w:t xml:space="preserve">ротокола рассмотрения заявок в конкурсе, </w:t>
      </w:r>
      <w:r w:rsidR="0018424A" w:rsidRPr="00F4556F">
        <w:rPr>
          <w:sz w:val="28"/>
        </w:rPr>
        <w:t>п</w:t>
      </w:r>
      <w:r w:rsidRPr="00F4556F">
        <w:rPr>
          <w:sz w:val="28"/>
        </w:rPr>
        <w:t xml:space="preserve">ротокола рассмотрения заявок на участие в аукционе, </w:t>
      </w:r>
      <w:r w:rsidR="0018424A" w:rsidRPr="00F4556F">
        <w:rPr>
          <w:sz w:val="28"/>
        </w:rPr>
        <w:t>п</w:t>
      </w:r>
      <w:r w:rsidRPr="00F4556F">
        <w:rPr>
          <w:sz w:val="28"/>
        </w:rPr>
        <w:t xml:space="preserve">ротокола рассмотрения оценки котировочных заявок и </w:t>
      </w:r>
      <w:r w:rsidR="0018424A" w:rsidRPr="00F4556F">
        <w:rPr>
          <w:sz w:val="28"/>
        </w:rPr>
        <w:t>п</w:t>
      </w:r>
      <w:r w:rsidRPr="00F4556F">
        <w:rPr>
          <w:sz w:val="28"/>
        </w:rPr>
        <w:t>ротокола рассмотрения заявок на участие в предварительном отборе, в том числе</w:t>
      </w:r>
      <w:r w:rsidR="0018424A" w:rsidRPr="00F4556F">
        <w:rPr>
          <w:sz w:val="28"/>
        </w:rPr>
        <w:t xml:space="preserve"> правильность отражения в этих п</w:t>
      </w:r>
      <w:r w:rsidRPr="00F4556F">
        <w:rPr>
          <w:sz w:val="28"/>
        </w:rPr>
        <w:t xml:space="preserve">ротоколах своего выступления.                    </w:t>
      </w:r>
    </w:p>
    <w:p w:rsidR="009D5458" w:rsidRPr="00F4556F" w:rsidRDefault="009D5458" w:rsidP="009D5458">
      <w:pPr>
        <w:ind w:firstLine="708"/>
        <w:jc w:val="both"/>
        <w:rPr>
          <w:sz w:val="28"/>
        </w:rPr>
      </w:pPr>
      <w:r w:rsidRPr="00F4556F">
        <w:rPr>
          <w:sz w:val="28"/>
        </w:rPr>
        <w:t xml:space="preserve">Члены единой комиссии имеют право письменно изложить свое особое мнение при проведении соответствующих процедур </w:t>
      </w:r>
      <w:r w:rsidR="00DC3DA4" w:rsidRPr="00F4556F">
        <w:rPr>
          <w:sz w:val="28"/>
        </w:rPr>
        <w:t>определения поставщиков</w:t>
      </w:r>
      <w:r w:rsidRPr="00F4556F">
        <w:rPr>
          <w:sz w:val="28"/>
        </w:rPr>
        <w:t xml:space="preserve">. </w:t>
      </w:r>
    </w:p>
    <w:p w:rsidR="009D5458" w:rsidRPr="00F4556F" w:rsidRDefault="009D5458" w:rsidP="009D5458">
      <w:pPr>
        <w:ind w:firstLine="708"/>
        <w:jc w:val="both"/>
        <w:rPr>
          <w:sz w:val="28"/>
        </w:rPr>
      </w:pPr>
      <w:r w:rsidRPr="00F4556F">
        <w:rPr>
          <w:sz w:val="28"/>
        </w:rPr>
        <w:t>6.</w:t>
      </w:r>
      <w:r w:rsidR="00DC3DA4" w:rsidRPr="00F4556F">
        <w:rPr>
          <w:sz w:val="28"/>
        </w:rPr>
        <w:t>5</w:t>
      </w:r>
      <w:r w:rsidRPr="00F4556F">
        <w:rPr>
          <w:sz w:val="28"/>
        </w:rPr>
        <w:t xml:space="preserve">. Председатель единой комиссии:    </w:t>
      </w:r>
    </w:p>
    <w:p w:rsidR="009D5458" w:rsidRPr="00F4556F" w:rsidRDefault="009D5458" w:rsidP="009D5458">
      <w:pPr>
        <w:ind w:firstLine="708"/>
        <w:jc w:val="both"/>
        <w:rPr>
          <w:sz w:val="28"/>
        </w:rPr>
      </w:pPr>
      <w:r w:rsidRPr="00F4556F">
        <w:rPr>
          <w:sz w:val="28"/>
        </w:rPr>
        <w:t>Осуществляет общее руководство работой единой комиссии и обеспечивает выполнение настоящего Положения</w:t>
      </w:r>
      <w:r w:rsidR="00DC3DA4" w:rsidRPr="00F4556F">
        <w:rPr>
          <w:sz w:val="28"/>
        </w:rPr>
        <w:t>.</w:t>
      </w:r>
    </w:p>
    <w:p w:rsidR="009D5458" w:rsidRPr="00F4556F" w:rsidRDefault="009D5458" w:rsidP="009D5458">
      <w:pPr>
        <w:ind w:firstLine="708"/>
        <w:jc w:val="both"/>
        <w:rPr>
          <w:sz w:val="28"/>
        </w:rPr>
      </w:pPr>
      <w:r w:rsidRPr="00F4556F">
        <w:rPr>
          <w:sz w:val="28"/>
        </w:rPr>
        <w:t>Утверждает график проведения заседаний единой комиссии</w:t>
      </w:r>
      <w:r w:rsidR="00DC3DA4" w:rsidRPr="00F4556F">
        <w:rPr>
          <w:sz w:val="28"/>
        </w:rPr>
        <w:t>.</w:t>
      </w:r>
    </w:p>
    <w:p w:rsidR="009D5458" w:rsidRPr="00F4556F" w:rsidRDefault="009D5458" w:rsidP="009D5458">
      <w:pPr>
        <w:ind w:firstLine="708"/>
        <w:jc w:val="both"/>
        <w:rPr>
          <w:sz w:val="28"/>
        </w:rPr>
      </w:pPr>
      <w:r w:rsidRPr="00F4556F">
        <w:rPr>
          <w:sz w:val="28"/>
        </w:rPr>
        <w:lastRenderedPageBreak/>
        <w:t>Объявляет заседание правомочным или выносит решение о его переносе из-за отсутствия необходимого количества членов</w:t>
      </w:r>
      <w:r w:rsidR="00DC3DA4" w:rsidRPr="00F4556F">
        <w:rPr>
          <w:sz w:val="28"/>
        </w:rPr>
        <w:t>.</w:t>
      </w:r>
      <w:r w:rsidRPr="00F4556F">
        <w:rPr>
          <w:sz w:val="28"/>
        </w:rPr>
        <w:t xml:space="preserve"> </w:t>
      </w:r>
    </w:p>
    <w:p w:rsidR="009D5458" w:rsidRPr="00F4556F" w:rsidRDefault="009D5458" w:rsidP="009D5458">
      <w:pPr>
        <w:ind w:firstLine="708"/>
        <w:jc w:val="both"/>
        <w:rPr>
          <w:sz w:val="28"/>
        </w:rPr>
      </w:pPr>
      <w:r w:rsidRPr="00F4556F">
        <w:rPr>
          <w:sz w:val="28"/>
        </w:rPr>
        <w:t>Открывает и ведет заседания единой комиссии, объявляет перерывы</w:t>
      </w:r>
      <w:r w:rsidR="00DC3DA4" w:rsidRPr="00F4556F">
        <w:rPr>
          <w:sz w:val="28"/>
        </w:rPr>
        <w:t>.</w:t>
      </w:r>
      <w:r w:rsidRPr="00F4556F">
        <w:rPr>
          <w:sz w:val="28"/>
        </w:rPr>
        <w:t xml:space="preserve"> </w:t>
      </w:r>
    </w:p>
    <w:p w:rsidR="009D5458" w:rsidRPr="00F4556F" w:rsidRDefault="009D5458" w:rsidP="009D5458">
      <w:pPr>
        <w:ind w:firstLine="708"/>
        <w:jc w:val="both"/>
        <w:rPr>
          <w:sz w:val="28"/>
        </w:rPr>
      </w:pPr>
      <w:r w:rsidRPr="00F4556F">
        <w:rPr>
          <w:sz w:val="28"/>
        </w:rPr>
        <w:t>Объявляет состав единой комиссии</w:t>
      </w:r>
      <w:r w:rsidR="00DC3DA4" w:rsidRPr="00F4556F">
        <w:rPr>
          <w:sz w:val="28"/>
        </w:rPr>
        <w:t>.</w:t>
      </w:r>
    </w:p>
    <w:p w:rsidR="009D5458" w:rsidRPr="00F4556F" w:rsidRDefault="009D5458" w:rsidP="009D5458">
      <w:pPr>
        <w:ind w:firstLine="708"/>
        <w:jc w:val="both"/>
        <w:rPr>
          <w:sz w:val="28"/>
        </w:rPr>
      </w:pPr>
      <w:r w:rsidRPr="00F4556F">
        <w:rPr>
          <w:sz w:val="28"/>
        </w:rPr>
        <w:t>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заявками на участие в конкурсе</w:t>
      </w:r>
      <w:r w:rsidR="00DC3DA4" w:rsidRPr="00F4556F">
        <w:rPr>
          <w:sz w:val="28"/>
        </w:rPr>
        <w:t>.</w:t>
      </w:r>
    </w:p>
    <w:p w:rsidR="009D5458" w:rsidRPr="00F4556F" w:rsidRDefault="009D5458" w:rsidP="009D5458">
      <w:pPr>
        <w:ind w:firstLine="708"/>
        <w:jc w:val="both"/>
        <w:rPr>
          <w:sz w:val="28"/>
        </w:rPr>
      </w:pPr>
      <w:r w:rsidRPr="00F4556F">
        <w:rPr>
          <w:sz w:val="28"/>
        </w:rPr>
        <w:t>В случае необходимости выносит на обсуждение единой комиссии вопрос о привлечении к работе комиссии экспертов, назначает руководителя экспертной группы;</w:t>
      </w:r>
    </w:p>
    <w:p w:rsidR="009D5458" w:rsidRPr="00F4556F" w:rsidRDefault="009D5458" w:rsidP="009D5458">
      <w:pPr>
        <w:ind w:firstLine="708"/>
        <w:jc w:val="both"/>
        <w:rPr>
          <w:sz w:val="28"/>
        </w:rPr>
      </w:pPr>
      <w:r w:rsidRPr="00F4556F">
        <w:rPr>
          <w:sz w:val="28"/>
        </w:rPr>
        <w:t>Подписывает протокол</w:t>
      </w:r>
      <w:r w:rsidR="00DC3DA4" w:rsidRPr="00F4556F">
        <w:rPr>
          <w:sz w:val="28"/>
        </w:rPr>
        <w:t>ы</w:t>
      </w:r>
      <w:r w:rsidRPr="00F4556F">
        <w:rPr>
          <w:sz w:val="28"/>
        </w:rPr>
        <w:t xml:space="preserve"> </w:t>
      </w:r>
      <w:r w:rsidR="00DC3DA4" w:rsidRPr="00F4556F">
        <w:rPr>
          <w:sz w:val="28"/>
        </w:rPr>
        <w:t>единой комиссии.</w:t>
      </w:r>
    </w:p>
    <w:p w:rsidR="009D5458" w:rsidRPr="00F4556F" w:rsidRDefault="009D5458" w:rsidP="009D5458">
      <w:pPr>
        <w:ind w:firstLine="708"/>
        <w:jc w:val="both"/>
        <w:rPr>
          <w:sz w:val="28"/>
        </w:rPr>
      </w:pPr>
      <w:r w:rsidRPr="00F4556F">
        <w:rPr>
          <w:sz w:val="28"/>
        </w:rPr>
        <w:t>Объявляет победителя конкурса, запроса котировок или оглашает перечень поставщиков, составленный на основании рассмотрения заявок на участие в предварительном отборе</w:t>
      </w:r>
      <w:r w:rsidR="00DC3DA4" w:rsidRPr="00F4556F">
        <w:rPr>
          <w:sz w:val="28"/>
        </w:rPr>
        <w:t>.</w:t>
      </w:r>
    </w:p>
    <w:p w:rsidR="009D5458" w:rsidRPr="00F4556F" w:rsidRDefault="009D5458" w:rsidP="009D5458">
      <w:pPr>
        <w:ind w:firstLine="708"/>
        <w:jc w:val="both"/>
        <w:rPr>
          <w:sz w:val="28"/>
        </w:rPr>
      </w:pPr>
      <w:r w:rsidRPr="00F4556F">
        <w:rPr>
          <w:sz w:val="28"/>
        </w:rPr>
        <w:t xml:space="preserve">Осуществляет иные действия в соответствии с законодательством Российской Федерации и настоящим Положением. </w:t>
      </w:r>
    </w:p>
    <w:p w:rsidR="009D5458" w:rsidRPr="00F4556F" w:rsidRDefault="009D5458" w:rsidP="009D5458">
      <w:pPr>
        <w:ind w:firstLine="708"/>
        <w:jc w:val="both"/>
        <w:rPr>
          <w:sz w:val="28"/>
        </w:rPr>
      </w:pPr>
      <w:r w:rsidRPr="00F4556F">
        <w:rPr>
          <w:sz w:val="28"/>
        </w:rPr>
        <w:t>6.</w:t>
      </w:r>
      <w:r w:rsidR="00DC3DA4" w:rsidRPr="00F4556F">
        <w:rPr>
          <w:sz w:val="28"/>
        </w:rPr>
        <w:t>7</w:t>
      </w:r>
      <w:r w:rsidRPr="00F4556F">
        <w:rPr>
          <w:sz w:val="28"/>
        </w:rPr>
        <w:t>. Секретарь единой комиссии:</w:t>
      </w:r>
    </w:p>
    <w:p w:rsidR="009D5458" w:rsidRPr="00F4556F" w:rsidRDefault="009D5458" w:rsidP="009D5458">
      <w:pPr>
        <w:ind w:firstLine="708"/>
        <w:jc w:val="both"/>
        <w:rPr>
          <w:sz w:val="28"/>
        </w:rPr>
      </w:pPr>
      <w:r w:rsidRPr="00F4556F">
        <w:rPr>
          <w:sz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и обеспечение членов единой комиссии необходимыми материалами.</w:t>
      </w:r>
    </w:p>
    <w:p w:rsidR="009D5458" w:rsidRPr="00F4556F" w:rsidRDefault="009D5458" w:rsidP="009D5458">
      <w:pPr>
        <w:pStyle w:val="a3"/>
      </w:pPr>
      <w:r w:rsidRPr="00F4556F">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9D5458" w:rsidRPr="00F4556F" w:rsidRDefault="009D5458" w:rsidP="009D5458">
      <w:pPr>
        <w:jc w:val="both"/>
        <w:rPr>
          <w:sz w:val="28"/>
        </w:rPr>
      </w:pPr>
    </w:p>
    <w:p w:rsidR="009D5458" w:rsidRPr="00F4556F" w:rsidRDefault="009D5458" w:rsidP="009D5458">
      <w:pPr>
        <w:ind w:firstLine="708"/>
        <w:jc w:val="both"/>
        <w:rPr>
          <w:b/>
          <w:sz w:val="28"/>
        </w:rPr>
      </w:pPr>
      <w:r w:rsidRPr="00F4556F">
        <w:rPr>
          <w:b/>
          <w:sz w:val="28"/>
        </w:rPr>
        <w:t>7. Регламент работы Единой комиссии</w:t>
      </w:r>
    </w:p>
    <w:p w:rsidR="009D5458" w:rsidRPr="00F4556F" w:rsidRDefault="009D5458" w:rsidP="009D5458">
      <w:pPr>
        <w:pStyle w:val="21"/>
        <w:ind w:firstLine="708"/>
        <w:jc w:val="both"/>
      </w:pPr>
      <w:r w:rsidRPr="00F4556F">
        <w:t>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C13166" w:rsidRPr="00F4556F" w:rsidRDefault="009D5458" w:rsidP="00F00C1A">
      <w:pPr>
        <w:ind w:firstLine="708"/>
        <w:jc w:val="both"/>
        <w:rPr>
          <w:spacing w:val="2"/>
          <w:sz w:val="28"/>
          <w:szCs w:val="28"/>
        </w:rPr>
      </w:pPr>
      <w:r w:rsidRPr="00F4556F">
        <w:rPr>
          <w:sz w:val="28"/>
        </w:rPr>
        <w:t xml:space="preserve">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w:t>
      </w:r>
      <w:r w:rsidRPr="00F4556F">
        <w:rPr>
          <w:sz w:val="28"/>
          <w:szCs w:val="28"/>
        </w:rPr>
        <w:t>открыто. Проведение заочного голосования не допускается.</w:t>
      </w:r>
      <w:r w:rsidR="00C13166" w:rsidRPr="00F4556F">
        <w:rPr>
          <w:sz w:val="28"/>
          <w:szCs w:val="28"/>
        </w:rPr>
        <w:t xml:space="preserve"> </w:t>
      </w:r>
      <w:r w:rsidR="00C13166" w:rsidRPr="00F4556F">
        <w:rPr>
          <w:spacing w:val="2"/>
          <w:sz w:val="28"/>
          <w:szCs w:val="28"/>
        </w:rPr>
        <w:t>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C13166" w:rsidRPr="00F4556F" w:rsidRDefault="00C13166" w:rsidP="00F00C1A">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F4556F">
        <w:rPr>
          <w:spacing w:val="2"/>
          <w:sz w:val="28"/>
          <w:szCs w:val="28"/>
        </w:rPr>
        <w:t>Время и место проведения заседаний единой комиссии определяет председатель единой комиссии. Секретарь единой комиссии не позднее, чем за три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C13166" w:rsidRPr="00F4556F" w:rsidRDefault="00C13166" w:rsidP="00F00C1A">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F4556F">
        <w:rPr>
          <w:spacing w:val="2"/>
          <w:sz w:val="28"/>
          <w:szCs w:val="28"/>
        </w:rPr>
        <w:t>Заседания Единой комиссии открываются и закрываются Председателем Единой комиссии.</w:t>
      </w:r>
    </w:p>
    <w:p w:rsidR="00C13166" w:rsidRPr="00F4556F" w:rsidRDefault="00C13166" w:rsidP="00F00C1A">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F4556F">
        <w:rPr>
          <w:spacing w:val="2"/>
          <w:sz w:val="28"/>
          <w:szCs w:val="28"/>
        </w:rPr>
        <w:lastRenderedPageBreak/>
        <w:t>Заказчик обязан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9D5458" w:rsidRPr="00F4556F" w:rsidRDefault="009D5458" w:rsidP="009D5458">
      <w:pPr>
        <w:jc w:val="both"/>
        <w:rPr>
          <w:sz w:val="28"/>
        </w:rPr>
      </w:pPr>
    </w:p>
    <w:p w:rsidR="009D5458" w:rsidRPr="00F4556F" w:rsidRDefault="009D5458" w:rsidP="009D5458">
      <w:pPr>
        <w:ind w:firstLine="708"/>
        <w:jc w:val="both"/>
        <w:rPr>
          <w:sz w:val="28"/>
        </w:rPr>
      </w:pPr>
      <w:r w:rsidRPr="00F4556F">
        <w:rPr>
          <w:b/>
          <w:sz w:val="28"/>
        </w:rPr>
        <w:t>8.Ответственность членов единой комиссии</w:t>
      </w:r>
    </w:p>
    <w:p w:rsidR="009D5458" w:rsidRPr="00F4556F" w:rsidRDefault="009D5458" w:rsidP="009D5458">
      <w:pPr>
        <w:ind w:firstLine="708"/>
        <w:jc w:val="both"/>
        <w:rPr>
          <w:sz w:val="28"/>
        </w:rPr>
      </w:pPr>
      <w:r w:rsidRPr="00F4556F">
        <w:rPr>
          <w:sz w:val="28"/>
        </w:rPr>
        <w:t>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D5458" w:rsidRPr="00F4556F" w:rsidRDefault="009D5458" w:rsidP="009D5458">
      <w:pPr>
        <w:ind w:firstLine="708"/>
        <w:jc w:val="both"/>
        <w:rPr>
          <w:sz w:val="28"/>
        </w:rPr>
      </w:pPr>
      <w:r w:rsidRPr="00F4556F">
        <w:rPr>
          <w:sz w:val="28"/>
        </w:rPr>
        <w:t>Член единой комиссии, допустивший нарушения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уполномоченного органа, выданному Заказчику.</w:t>
      </w:r>
    </w:p>
    <w:p w:rsidR="009D5458" w:rsidRPr="00F4556F" w:rsidRDefault="009D5458" w:rsidP="009D5458">
      <w:pPr>
        <w:ind w:firstLine="708"/>
        <w:jc w:val="both"/>
        <w:rPr>
          <w:sz w:val="28"/>
        </w:rPr>
      </w:pPr>
      <w:r w:rsidRPr="00F4556F">
        <w:rPr>
          <w:sz w:val="28"/>
        </w:rPr>
        <w:t xml:space="preserve">В случае, если члену единой комиссии станет известно о нарушении другим членом </w:t>
      </w:r>
      <w:r w:rsidR="00F00C1A" w:rsidRPr="00F4556F">
        <w:rPr>
          <w:sz w:val="28"/>
        </w:rPr>
        <w:t>е</w:t>
      </w:r>
      <w:r w:rsidRPr="00F4556F">
        <w:rPr>
          <w:sz w:val="28"/>
        </w:rPr>
        <w:t xml:space="preserve">диной комиссии </w:t>
      </w:r>
      <w:r w:rsidR="00F00C1A" w:rsidRPr="00F4556F">
        <w:rPr>
          <w:sz w:val="28"/>
        </w:rPr>
        <w:t xml:space="preserve">законодательства </w:t>
      </w:r>
      <w:r w:rsidRPr="00F4556F">
        <w:rPr>
          <w:sz w:val="28"/>
        </w:rPr>
        <w:t xml:space="preserve">о размещении заказов на поставки товаров, выполнении работ, оказание услуг для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в течение одного дня с момента, когда он узнал о таком нарушении. </w:t>
      </w:r>
    </w:p>
    <w:p w:rsidR="009D5458" w:rsidRPr="00F4556F" w:rsidRDefault="009D5458" w:rsidP="009D5458">
      <w:pPr>
        <w:jc w:val="both"/>
      </w:pPr>
    </w:p>
    <w:p w:rsidR="009D5458" w:rsidRPr="00F4556F" w:rsidRDefault="009D5458" w:rsidP="009D5458">
      <w:pPr>
        <w:jc w:val="both"/>
      </w:pPr>
    </w:p>
    <w:p w:rsidR="009D5458" w:rsidRPr="00F4556F" w:rsidRDefault="009D5458" w:rsidP="009D5458">
      <w:pPr>
        <w:jc w:val="both"/>
      </w:pPr>
    </w:p>
    <w:p w:rsidR="009D5458" w:rsidRPr="00F4556F" w:rsidRDefault="009D5458" w:rsidP="009D5458">
      <w:pPr>
        <w:jc w:val="both"/>
      </w:pPr>
    </w:p>
    <w:p w:rsidR="009D5458" w:rsidRPr="00F4556F" w:rsidRDefault="009D5458" w:rsidP="009D5458">
      <w:pPr>
        <w:jc w:val="both"/>
      </w:pPr>
    </w:p>
    <w:p w:rsidR="009D5458" w:rsidRPr="00F4556F" w:rsidRDefault="009D5458" w:rsidP="009D5458">
      <w:pPr>
        <w:jc w:val="both"/>
      </w:pPr>
    </w:p>
    <w:p w:rsidR="00797940" w:rsidRPr="00F4556F" w:rsidRDefault="0079794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p w:rsidR="00B354E0" w:rsidRPr="00F4556F" w:rsidRDefault="00B354E0" w:rsidP="00B354E0">
      <w:pPr>
        <w:pStyle w:val="1"/>
        <w:ind w:left="4956"/>
        <w:jc w:val="both"/>
      </w:pPr>
      <w:r w:rsidRPr="00F4556F">
        <w:lastRenderedPageBreak/>
        <w:t>Приложение 2 к распоряжению</w:t>
      </w:r>
    </w:p>
    <w:p w:rsidR="00B354E0" w:rsidRPr="00F4556F" w:rsidRDefault="00B354E0" w:rsidP="00B354E0">
      <w:pPr>
        <w:pStyle w:val="1"/>
        <w:ind w:left="4248" w:firstLine="708"/>
        <w:jc w:val="both"/>
      </w:pPr>
      <w:r w:rsidRPr="00F4556F">
        <w:t>Аппарата Совета депутатов</w:t>
      </w:r>
    </w:p>
    <w:p w:rsidR="00B354E0" w:rsidRPr="00F4556F" w:rsidRDefault="00B354E0" w:rsidP="00B354E0">
      <w:pPr>
        <w:pStyle w:val="1"/>
        <w:ind w:left="4248" w:firstLine="708"/>
        <w:jc w:val="both"/>
      </w:pPr>
      <w:r w:rsidRPr="00F4556F">
        <w:t xml:space="preserve">муниципального округа </w:t>
      </w:r>
    </w:p>
    <w:p w:rsidR="00B354E0" w:rsidRPr="00F4556F" w:rsidRDefault="00B354E0" w:rsidP="00B354E0">
      <w:pPr>
        <w:pStyle w:val="1"/>
        <w:ind w:left="4248" w:firstLine="708"/>
        <w:jc w:val="both"/>
      </w:pPr>
      <w:r w:rsidRPr="00F4556F">
        <w:t>Северное Медведково</w:t>
      </w:r>
    </w:p>
    <w:p w:rsidR="00B354E0" w:rsidRPr="00F4556F" w:rsidRDefault="00B354E0" w:rsidP="00B354E0">
      <w:pPr>
        <w:pStyle w:val="1"/>
        <w:ind w:left="4248" w:firstLine="708"/>
        <w:jc w:val="both"/>
      </w:pPr>
      <w:r w:rsidRPr="00F4556F">
        <w:t xml:space="preserve">от   № </w:t>
      </w:r>
    </w:p>
    <w:p w:rsidR="00B354E0" w:rsidRPr="00F4556F" w:rsidRDefault="00B354E0" w:rsidP="00B354E0">
      <w:pPr>
        <w:jc w:val="center"/>
        <w:rPr>
          <w:b/>
          <w:sz w:val="28"/>
          <w:szCs w:val="28"/>
        </w:rPr>
      </w:pPr>
      <w:r w:rsidRPr="00F4556F">
        <w:rPr>
          <w:b/>
          <w:sz w:val="28"/>
          <w:szCs w:val="28"/>
        </w:rPr>
        <w:t>Состав</w:t>
      </w:r>
    </w:p>
    <w:p w:rsidR="00B354E0" w:rsidRPr="00F4556F" w:rsidRDefault="00B354E0" w:rsidP="00B354E0">
      <w:pPr>
        <w:jc w:val="center"/>
        <w:rPr>
          <w:b/>
          <w:sz w:val="28"/>
          <w:szCs w:val="28"/>
        </w:rPr>
      </w:pPr>
      <w:r w:rsidRPr="00F4556F">
        <w:rPr>
          <w:b/>
          <w:sz w:val="28"/>
          <w:szCs w:val="28"/>
        </w:rPr>
        <w:t xml:space="preserve">Единой комиссии по осуществлению закупок для муниципальных нужд аппарата Совета депутатов муниципального округа </w:t>
      </w:r>
    </w:p>
    <w:p w:rsidR="00B354E0" w:rsidRPr="00F4556F" w:rsidRDefault="00B354E0" w:rsidP="00B354E0">
      <w:pPr>
        <w:jc w:val="center"/>
        <w:rPr>
          <w:b/>
          <w:sz w:val="28"/>
          <w:szCs w:val="28"/>
        </w:rPr>
      </w:pPr>
      <w:r w:rsidRPr="00F4556F">
        <w:rPr>
          <w:b/>
          <w:sz w:val="28"/>
          <w:szCs w:val="28"/>
        </w:rPr>
        <w:t>Северное Медведково.</w:t>
      </w:r>
    </w:p>
    <w:p w:rsidR="00B354E0" w:rsidRPr="00F4556F" w:rsidRDefault="00B354E0" w:rsidP="00B354E0">
      <w:pPr>
        <w:jc w:val="center"/>
        <w:rPr>
          <w:b/>
          <w:sz w:val="28"/>
          <w:szCs w:val="28"/>
        </w:rPr>
      </w:pPr>
    </w:p>
    <w:p w:rsidR="00B354E0" w:rsidRPr="00F4556F" w:rsidRDefault="00B354E0" w:rsidP="00B354E0">
      <w:pPr>
        <w:jc w:val="center"/>
        <w:rPr>
          <w:b/>
          <w:sz w:val="28"/>
          <w:szCs w:val="28"/>
        </w:rPr>
      </w:pPr>
    </w:p>
    <w:p w:rsidR="00B354E0" w:rsidRPr="00F4556F" w:rsidRDefault="00B354E0" w:rsidP="00B354E0">
      <w:pPr>
        <w:jc w:val="both"/>
        <w:rPr>
          <w:sz w:val="28"/>
          <w:szCs w:val="28"/>
        </w:rPr>
      </w:pPr>
      <w:r w:rsidRPr="00F4556F">
        <w:rPr>
          <w:b/>
          <w:sz w:val="28"/>
          <w:szCs w:val="28"/>
        </w:rPr>
        <w:t xml:space="preserve">Председатель комиссии: </w:t>
      </w:r>
      <w:r w:rsidRPr="00F4556F">
        <w:rPr>
          <w:sz w:val="28"/>
          <w:szCs w:val="28"/>
        </w:rPr>
        <w:t xml:space="preserve">                           </w:t>
      </w:r>
    </w:p>
    <w:p w:rsidR="00B354E0" w:rsidRPr="00F4556F" w:rsidRDefault="00B354E0" w:rsidP="00B354E0">
      <w:pPr>
        <w:ind w:left="3828"/>
        <w:jc w:val="both"/>
        <w:rPr>
          <w:sz w:val="28"/>
          <w:szCs w:val="28"/>
        </w:rPr>
      </w:pPr>
      <w:r w:rsidRPr="00F4556F">
        <w:rPr>
          <w:sz w:val="28"/>
          <w:szCs w:val="28"/>
        </w:rPr>
        <w:t xml:space="preserve">Востриков Артем Александрович – советник аппарата Совета депутатов муниципального округа Северное Медведково </w:t>
      </w:r>
    </w:p>
    <w:p w:rsidR="00B354E0" w:rsidRPr="00F4556F" w:rsidRDefault="00B354E0" w:rsidP="00B354E0">
      <w:pPr>
        <w:rPr>
          <w:sz w:val="28"/>
          <w:szCs w:val="28"/>
        </w:rPr>
      </w:pPr>
      <w:r w:rsidRPr="00F4556F">
        <w:rPr>
          <w:b/>
          <w:sz w:val="28"/>
          <w:szCs w:val="28"/>
        </w:rPr>
        <w:t xml:space="preserve">Секретарь комиссии:                                  </w:t>
      </w:r>
    </w:p>
    <w:p w:rsidR="00B354E0" w:rsidRPr="00F4556F" w:rsidRDefault="00B354E0" w:rsidP="00B354E0">
      <w:pPr>
        <w:ind w:left="3828" w:right="140"/>
        <w:jc w:val="both"/>
        <w:rPr>
          <w:sz w:val="28"/>
          <w:szCs w:val="28"/>
        </w:rPr>
      </w:pPr>
      <w:r w:rsidRPr="00F4556F">
        <w:rPr>
          <w:sz w:val="28"/>
          <w:szCs w:val="28"/>
        </w:rPr>
        <w:t>Болюх Антонина Сергеевна – юрисконсульт-советник аппарата Совета депутатов муниципального округа Северное Медведково</w:t>
      </w:r>
    </w:p>
    <w:p w:rsidR="00B354E0" w:rsidRPr="00F4556F" w:rsidRDefault="00B354E0" w:rsidP="00B354E0">
      <w:pPr>
        <w:jc w:val="right"/>
        <w:rPr>
          <w:sz w:val="28"/>
          <w:szCs w:val="28"/>
        </w:rPr>
      </w:pPr>
    </w:p>
    <w:p w:rsidR="00B354E0" w:rsidRPr="00F4556F" w:rsidRDefault="00B354E0" w:rsidP="00B354E0">
      <w:pPr>
        <w:rPr>
          <w:sz w:val="28"/>
          <w:szCs w:val="28"/>
        </w:rPr>
      </w:pPr>
      <w:r w:rsidRPr="00F4556F">
        <w:rPr>
          <w:b/>
          <w:sz w:val="28"/>
          <w:szCs w:val="28"/>
        </w:rPr>
        <w:t>Члены комиссии:</w:t>
      </w:r>
      <w:r w:rsidRPr="00F4556F">
        <w:rPr>
          <w:sz w:val="28"/>
          <w:szCs w:val="28"/>
        </w:rPr>
        <w:t xml:space="preserve">                                         </w:t>
      </w:r>
    </w:p>
    <w:p w:rsidR="00B354E0" w:rsidRPr="00F4556F" w:rsidRDefault="00B354E0" w:rsidP="00B354E0">
      <w:pPr>
        <w:ind w:left="3828"/>
        <w:jc w:val="both"/>
        <w:rPr>
          <w:sz w:val="28"/>
          <w:szCs w:val="28"/>
        </w:rPr>
      </w:pPr>
      <w:r w:rsidRPr="00F4556F">
        <w:rPr>
          <w:sz w:val="28"/>
          <w:szCs w:val="28"/>
        </w:rPr>
        <w:t>Гвазава Татьяна Владимировна – бухгалтер-советник аппарата Совета депутатов муниципального округа Северное Медведково</w:t>
      </w:r>
    </w:p>
    <w:p w:rsidR="00B354E0" w:rsidRPr="00F4556F" w:rsidRDefault="00B354E0" w:rsidP="00B354E0">
      <w:pPr>
        <w:jc w:val="right"/>
        <w:rPr>
          <w:sz w:val="28"/>
          <w:szCs w:val="28"/>
        </w:rPr>
      </w:pPr>
    </w:p>
    <w:p w:rsidR="00B354E0" w:rsidRPr="00F4556F" w:rsidRDefault="00B354E0" w:rsidP="00B354E0">
      <w:pPr>
        <w:ind w:left="3828"/>
        <w:jc w:val="both"/>
        <w:rPr>
          <w:sz w:val="28"/>
          <w:szCs w:val="28"/>
        </w:rPr>
      </w:pPr>
      <w:r w:rsidRPr="00F4556F">
        <w:rPr>
          <w:sz w:val="28"/>
          <w:szCs w:val="28"/>
        </w:rPr>
        <w:t>Сапронов Александр Сергеевич –депутат Совета депутатов Муниципального округа Северное Медведково</w:t>
      </w:r>
    </w:p>
    <w:p w:rsidR="00B354E0" w:rsidRPr="00F4556F" w:rsidRDefault="00B354E0" w:rsidP="00B354E0">
      <w:pPr>
        <w:ind w:firstLine="5103"/>
        <w:rPr>
          <w:sz w:val="28"/>
          <w:szCs w:val="28"/>
        </w:rPr>
      </w:pPr>
    </w:p>
    <w:p w:rsidR="00B354E0" w:rsidRDefault="00B354E0" w:rsidP="00B354E0">
      <w:pPr>
        <w:ind w:left="3828"/>
        <w:jc w:val="both"/>
      </w:pPr>
      <w:r w:rsidRPr="00F4556F">
        <w:rPr>
          <w:sz w:val="28"/>
          <w:szCs w:val="28"/>
        </w:rPr>
        <w:t>Нечепуренко Ксения Эдуардовна – советник аппарата Совета депутатов муниципального округа Северное Медведково</w:t>
      </w:r>
      <w:r>
        <w:rPr>
          <w:sz w:val="28"/>
          <w:szCs w:val="28"/>
        </w:rPr>
        <w:t xml:space="preserve"> </w:t>
      </w:r>
    </w:p>
    <w:p w:rsidR="00B354E0" w:rsidRDefault="00B354E0"/>
    <w:sectPr w:rsidR="00B35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84FDC"/>
    <w:multiLevelType w:val="hybridMultilevel"/>
    <w:tmpl w:val="FC5AB4FC"/>
    <w:lvl w:ilvl="0" w:tplc="7108C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0522D1"/>
    <w:multiLevelType w:val="hybridMultilevel"/>
    <w:tmpl w:val="A1DA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58"/>
    <w:rsid w:val="0018424A"/>
    <w:rsid w:val="001F749C"/>
    <w:rsid w:val="0021265D"/>
    <w:rsid w:val="002145CA"/>
    <w:rsid w:val="00316B83"/>
    <w:rsid w:val="00400EDC"/>
    <w:rsid w:val="004E4B55"/>
    <w:rsid w:val="00676AC1"/>
    <w:rsid w:val="00797940"/>
    <w:rsid w:val="008831D1"/>
    <w:rsid w:val="008E0EC0"/>
    <w:rsid w:val="009D5458"/>
    <w:rsid w:val="00B354E0"/>
    <w:rsid w:val="00C13166"/>
    <w:rsid w:val="00DA727B"/>
    <w:rsid w:val="00DC3DA4"/>
    <w:rsid w:val="00F00C1A"/>
    <w:rsid w:val="00F4556F"/>
    <w:rsid w:val="00F74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111B9-3DDA-4041-9097-BE626288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5458"/>
    <w:pPr>
      <w:keepNext/>
      <w:outlineLvl w:val="0"/>
    </w:pPr>
    <w:rPr>
      <w:sz w:val="28"/>
      <w:szCs w:val="20"/>
    </w:rPr>
  </w:style>
  <w:style w:type="paragraph" w:styleId="2">
    <w:name w:val="heading 2"/>
    <w:basedOn w:val="a"/>
    <w:next w:val="a"/>
    <w:link w:val="20"/>
    <w:qFormat/>
    <w:rsid w:val="009D5458"/>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545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5458"/>
    <w:rPr>
      <w:rFonts w:ascii="Times New Roman" w:eastAsia="Times New Roman" w:hAnsi="Times New Roman" w:cs="Times New Roman"/>
      <w:b/>
      <w:sz w:val="28"/>
      <w:szCs w:val="20"/>
      <w:lang w:eastAsia="ru-RU"/>
    </w:rPr>
  </w:style>
  <w:style w:type="paragraph" w:styleId="a3">
    <w:name w:val="Body Text Indent"/>
    <w:basedOn w:val="a"/>
    <w:link w:val="a4"/>
    <w:semiHidden/>
    <w:rsid w:val="009D5458"/>
    <w:pPr>
      <w:ind w:firstLine="708"/>
      <w:jc w:val="both"/>
    </w:pPr>
    <w:rPr>
      <w:sz w:val="28"/>
    </w:rPr>
  </w:style>
  <w:style w:type="character" w:customStyle="1" w:styleId="a4">
    <w:name w:val="Основной текст с отступом Знак"/>
    <w:basedOn w:val="a0"/>
    <w:link w:val="a3"/>
    <w:semiHidden/>
    <w:rsid w:val="009D5458"/>
    <w:rPr>
      <w:rFonts w:ascii="Times New Roman" w:eastAsia="Times New Roman" w:hAnsi="Times New Roman" w:cs="Times New Roman"/>
      <w:sz w:val="28"/>
      <w:szCs w:val="24"/>
      <w:lang w:eastAsia="ru-RU"/>
    </w:rPr>
  </w:style>
  <w:style w:type="paragraph" w:styleId="21">
    <w:name w:val="Body Text 2"/>
    <w:basedOn w:val="a"/>
    <w:link w:val="22"/>
    <w:semiHidden/>
    <w:rsid w:val="009D5458"/>
    <w:rPr>
      <w:sz w:val="28"/>
      <w:szCs w:val="20"/>
    </w:rPr>
  </w:style>
  <w:style w:type="character" w:customStyle="1" w:styleId="22">
    <w:name w:val="Основной текст 2 Знак"/>
    <w:basedOn w:val="a0"/>
    <w:link w:val="21"/>
    <w:semiHidden/>
    <w:rsid w:val="009D5458"/>
    <w:rPr>
      <w:rFonts w:ascii="Times New Roman" w:eastAsia="Times New Roman" w:hAnsi="Times New Roman" w:cs="Times New Roman"/>
      <w:sz w:val="28"/>
      <w:szCs w:val="20"/>
      <w:lang w:eastAsia="ru-RU"/>
    </w:rPr>
  </w:style>
  <w:style w:type="paragraph" w:styleId="23">
    <w:name w:val="Body Text Indent 2"/>
    <w:basedOn w:val="a"/>
    <w:link w:val="24"/>
    <w:semiHidden/>
    <w:rsid w:val="009D5458"/>
    <w:pPr>
      <w:ind w:firstLine="708"/>
      <w:jc w:val="both"/>
    </w:pPr>
    <w:rPr>
      <w:color w:val="FF0000"/>
      <w:sz w:val="28"/>
    </w:rPr>
  </w:style>
  <w:style w:type="character" w:customStyle="1" w:styleId="24">
    <w:name w:val="Основной текст с отступом 2 Знак"/>
    <w:basedOn w:val="a0"/>
    <w:link w:val="23"/>
    <w:semiHidden/>
    <w:rsid w:val="009D5458"/>
    <w:rPr>
      <w:rFonts w:ascii="Times New Roman" w:eastAsia="Times New Roman" w:hAnsi="Times New Roman" w:cs="Times New Roman"/>
      <w:color w:val="FF0000"/>
      <w:sz w:val="28"/>
      <w:szCs w:val="24"/>
      <w:lang w:eastAsia="ru-RU"/>
    </w:rPr>
  </w:style>
  <w:style w:type="paragraph" w:customStyle="1" w:styleId="formattext">
    <w:name w:val="formattext"/>
    <w:basedOn w:val="a"/>
    <w:rsid w:val="00C13166"/>
    <w:pPr>
      <w:spacing w:before="100" w:beforeAutospacing="1" w:after="100" w:afterAutospacing="1"/>
    </w:pPr>
  </w:style>
  <w:style w:type="paragraph" w:styleId="a5">
    <w:name w:val="List Paragraph"/>
    <w:basedOn w:val="a"/>
    <w:uiPriority w:val="34"/>
    <w:qFormat/>
    <w:rsid w:val="0021265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8</Pages>
  <Words>2346</Words>
  <Characters>13375</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1 к распоряжению</vt:lpstr>
      <vt:lpstr>Аппарата Совета депутатов</vt:lpstr>
      <vt:lpstr>муниципального округа </vt:lpstr>
      <vt:lpstr>Северное Медведково</vt:lpstr>
      <vt:lpstr>от   № </vt:lpstr>
      <vt:lpstr>    о единой комиссии по осуществлению закупок для муниципальных нужд аппарата Совет</vt:lpstr>
    </vt:vector>
  </TitlesOfParts>
  <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2018-05-16T08:26:00Z</dcterms:created>
  <dcterms:modified xsi:type="dcterms:W3CDTF">2018-05-17T12:31:00Z</dcterms:modified>
</cp:coreProperties>
</file>