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66" w:rsidRDefault="00EF6466" w:rsidP="00EF6466">
      <w:pPr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6466" w:rsidRPr="00E963A2" w:rsidRDefault="00EF6466" w:rsidP="00EF64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F6466" w:rsidRPr="00E963A2" w:rsidRDefault="00EF6466" w:rsidP="00EF64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6466" w:rsidRPr="00E963A2" w:rsidRDefault="00EF6466" w:rsidP="00EF64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</w:t>
      </w:r>
      <w:r w:rsidRPr="00ED5072">
        <w:rPr>
          <w:rFonts w:ascii="Times New Roman" w:hAnsi="Times New Roman"/>
          <w:sz w:val="28"/>
          <w:szCs w:val="28"/>
        </w:rPr>
        <w:t>8</w:t>
      </w:r>
      <w:r w:rsidRPr="00E963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№ _/_</w:t>
      </w:r>
      <w:r w:rsidRPr="00E963A2">
        <w:rPr>
          <w:rFonts w:ascii="Times New Roman" w:hAnsi="Times New Roman"/>
          <w:sz w:val="28"/>
          <w:szCs w:val="28"/>
        </w:rPr>
        <w:t>-СД</w:t>
      </w:r>
    </w:p>
    <w:p w:rsidR="00EF6466" w:rsidRDefault="00EF6466" w:rsidP="00EF6466">
      <w:pPr>
        <w:pStyle w:val="a3"/>
        <w:ind w:right="5102"/>
        <w:rPr>
          <w:b/>
          <w:szCs w:val="28"/>
        </w:rPr>
      </w:pPr>
      <w:r>
        <w:rPr>
          <w:b/>
          <w:szCs w:val="28"/>
        </w:rPr>
        <w:t>О признании утратившим силу решения</w:t>
      </w:r>
      <w:r>
        <w:rPr>
          <w:b/>
          <w:szCs w:val="28"/>
        </w:rPr>
        <w:t xml:space="preserve"> Совета депутатов муниципального округа Северное Медведково от 1</w:t>
      </w:r>
      <w:r>
        <w:rPr>
          <w:b/>
          <w:szCs w:val="28"/>
        </w:rPr>
        <w:t>5</w:t>
      </w:r>
      <w:r>
        <w:rPr>
          <w:b/>
          <w:szCs w:val="28"/>
        </w:rPr>
        <w:t>.0</w:t>
      </w:r>
      <w:r>
        <w:rPr>
          <w:b/>
          <w:szCs w:val="28"/>
        </w:rPr>
        <w:t>3</w:t>
      </w:r>
      <w:r>
        <w:rPr>
          <w:b/>
          <w:szCs w:val="28"/>
        </w:rPr>
        <w:t>.2016г. №</w:t>
      </w:r>
      <w:r>
        <w:rPr>
          <w:b/>
          <w:szCs w:val="28"/>
        </w:rPr>
        <w:t>5</w:t>
      </w:r>
      <w:r>
        <w:rPr>
          <w:b/>
          <w:szCs w:val="28"/>
        </w:rPr>
        <w:t>/</w:t>
      </w:r>
      <w:r>
        <w:rPr>
          <w:b/>
          <w:szCs w:val="28"/>
        </w:rPr>
        <w:t>6</w:t>
      </w:r>
      <w:r>
        <w:rPr>
          <w:b/>
          <w:szCs w:val="28"/>
        </w:rPr>
        <w:t>-СД</w:t>
      </w:r>
    </w:p>
    <w:p w:rsidR="00EF6466" w:rsidRDefault="00EF6466" w:rsidP="00EF6466">
      <w:pPr>
        <w:pStyle w:val="a3"/>
        <w:ind w:right="5102"/>
        <w:rPr>
          <w:b/>
          <w:szCs w:val="28"/>
        </w:rPr>
      </w:pPr>
    </w:p>
    <w:p w:rsidR="000979A7" w:rsidRPr="00EF6466" w:rsidRDefault="00EF6466" w:rsidP="0020281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9931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r w:rsidRPr="009931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Указ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9931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Мэра Москвы от 2 марта 2018 г. N 10-УМ</w:t>
      </w:r>
      <w:r w:rsidRPr="009931FD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br/>
        <w:t>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</w:t>
      </w:r>
      <w:r w:rsidRPr="009931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F6466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решил:</w:t>
      </w:r>
    </w:p>
    <w:p w:rsidR="00EF6466" w:rsidRPr="00202810" w:rsidRDefault="00202810" w:rsidP="0020281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28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F6466" w:rsidRPr="00202810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Северное Медведково от 15.03.2016г. №5/6-СД «</w:t>
      </w:r>
      <w:r w:rsidR="00EF6466" w:rsidRPr="00202810">
        <w:rPr>
          <w:rFonts w:ascii="Times New Roman" w:hAnsi="Times New Roman"/>
          <w:sz w:val="28"/>
          <w:szCs w:val="28"/>
        </w:rPr>
        <w:t xml:space="preserve">О </w:t>
      </w:r>
      <w:r w:rsidR="00EF6466" w:rsidRPr="00202810">
        <w:rPr>
          <w:rFonts w:ascii="Times New Roman" w:hAnsi="Times New Roman"/>
          <w:bCs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EF6466" w:rsidRPr="00202810">
        <w:rPr>
          <w:rFonts w:ascii="Times New Roman" w:hAnsi="Times New Roman"/>
          <w:sz w:val="28"/>
          <w:szCs w:val="28"/>
        </w:rPr>
        <w:t>»</w:t>
      </w:r>
      <w:r w:rsidRPr="00202810">
        <w:rPr>
          <w:rFonts w:ascii="Times New Roman" w:hAnsi="Times New Roman"/>
          <w:sz w:val="28"/>
          <w:szCs w:val="28"/>
        </w:rPr>
        <w:t>.</w:t>
      </w:r>
    </w:p>
    <w:p w:rsidR="00202810" w:rsidRPr="00AD0C58" w:rsidRDefault="00202810" w:rsidP="00202810">
      <w:pPr>
        <w:spacing w:before="108" w:after="108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на официальном сайте муниципального округа Северное Медведково.</w:t>
      </w:r>
    </w:p>
    <w:p w:rsidR="00202810" w:rsidRPr="00AD0C58" w:rsidRDefault="00202810" w:rsidP="00202810">
      <w:pPr>
        <w:spacing w:before="108" w:after="108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AD0C58">
        <w:rPr>
          <w:rFonts w:ascii="Times New Roman" w:hAnsi="Times New Roman"/>
          <w:sz w:val="28"/>
          <w:szCs w:val="28"/>
        </w:rPr>
        <w:t>.</w:t>
      </w:r>
    </w:p>
    <w:p w:rsidR="00202810" w:rsidRPr="00AD0C58" w:rsidRDefault="00202810" w:rsidP="00202810">
      <w:pPr>
        <w:spacing w:before="108" w:after="108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Северное Медведково Денисову Т.Н.  </w:t>
      </w:r>
    </w:p>
    <w:p w:rsidR="00202810" w:rsidRDefault="00202810" w:rsidP="00202810">
      <w:pPr>
        <w:spacing w:before="108" w:after="108" w:line="240" w:lineRule="auto"/>
        <w:rPr>
          <w:rFonts w:ascii="Times New Roman" w:hAnsi="Times New Roman"/>
          <w:sz w:val="28"/>
          <w:szCs w:val="28"/>
        </w:rPr>
      </w:pPr>
    </w:p>
    <w:p w:rsidR="00202810" w:rsidRDefault="00202810" w:rsidP="00202810">
      <w:pPr>
        <w:spacing w:before="108" w:after="108" w:line="240" w:lineRule="auto"/>
        <w:rPr>
          <w:rFonts w:ascii="Times New Roman" w:hAnsi="Times New Roman"/>
          <w:sz w:val="28"/>
          <w:szCs w:val="28"/>
        </w:rPr>
      </w:pPr>
    </w:p>
    <w:p w:rsidR="00202810" w:rsidRPr="00AD0C58" w:rsidRDefault="00202810" w:rsidP="00202810">
      <w:pPr>
        <w:spacing w:before="108" w:after="10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C58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202810" w:rsidRPr="00AD0C58" w:rsidRDefault="00202810" w:rsidP="00202810">
      <w:pPr>
        <w:spacing w:before="108" w:after="108" w:line="240" w:lineRule="auto"/>
        <w:jc w:val="both"/>
        <w:rPr>
          <w:rFonts w:ascii="Times New Roman" w:hAnsi="Times New Roman"/>
          <w:sz w:val="28"/>
          <w:szCs w:val="28"/>
        </w:rPr>
      </w:pPr>
      <w:r w:rsidRPr="00AD0C58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</w:r>
      <w:r w:rsidRPr="00AD0C58">
        <w:rPr>
          <w:rFonts w:ascii="Times New Roman" w:hAnsi="Times New Roman"/>
          <w:b/>
          <w:sz w:val="28"/>
          <w:szCs w:val="28"/>
        </w:rPr>
        <w:tab/>
        <w:t>Денисова Т.Н.</w:t>
      </w:r>
    </w:p>
    <w:p w:rsidR="00202810" w:rsidRPr="00202810" w:rsidRDefault="00202810" w:rsidP="00202810"/>
    <w:sectPr w:rsidR="00202810" w:rsidRPr="0020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31C"/>
    <w:multiLevelType w:val="hybridMultilevel"/>
    <w:tmpl w:val="9DEE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BA8"/>
    <w:multiLevelType w:val="hybridMultilevel"/>
    <w:tmpl w:val="017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66"/>
    <w:rsid w:val="000979A7"/>
    <w:rsid w:val="00202810"/>
    <w:rsid w:val="00E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54B8-5951-46FD-8AA1-CAF619EF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6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64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4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F64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6466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F6466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EF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Указа Мэра Москвы от 2 марта 2018 г. N 10-УМ "Об утверждении Порядк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2018-04-05T13:32:00Z</dcterms:created>
  <dcterms:modified xsi:type="dcterms:W3CDTF">2018-04-05T13:44:00Z</dcterms:modified>
</cp:coreProperties>
</file>