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45" w:rsidRDefault="00F57245" w:rsidP="00204670">
      <w:pPr>
        <w:pBdr>
          <w:top w:val="thinThickThinLargeGap" w:sz="24" w:space="16" w:color="auto"/>
          <w:left w:val="thinThickThinLargeGap" w:sz="24" w:space="0" w:color="auto"/>
          <w:bottom w:val="thinThickThinLargeGap" w:sz="24" w:space="1" w:color="auto"/>
          <w:right w:val="thinThickThinLargeGap" w:sz="24" w:space="0" w:color="auto"/>
        </w:pBdr>
        <w:jc w:val="center"/>
        <w:rPr>
          <w:color w:val="003300"/>
        </w:rPr>
      </w:pPr>
      <w:bookmarkStart w:id="0" w:name="_top"/>
      <w:bookmarkStart w:id="1" w:name="_GoBack"/>
      <w:bookmarkEnd w:id="0"/>
      <w:bookmarkEnd w:id="1"/>
    </w:p>
    <w:p w:rsidR="00F57245" w:rsidRDefault="00F57245" w:rsidP="00204670">
      <w:pPr>
        <w:pBdr>
          <w:top w:val="thinThickThinLargeGap" w:sz="24" w:space="16" w:color="auto"/>
          <w:left w:val="thinThickThinLargeGap" w:sz="24" w:space="0" w:color="auto"/>
          <w:bottom w:val="thinThickThinLargeGap" w:sz="24" w:space="1" w:color="auto"/>
          <w:right w:val="thinThickThinLargeGap" w:sz="24" w:space="0" w:color="auto"/>
        </w:pBdr>
        <w:jc w:val="center"/>
        <w:rPr>
          <w:color w:val="003300"/>
        </w:rPr>
      </w:pPr>
    </w:p>
    <w:p w:rsidR="00F57245" w:rsidRDefault="00F57245" w:rsidP="00204670">
      <w:pPr>
        <w:pBdr>
          <w:top w:val="thinThickThinLargeGap" w:sz="24" w:space="16" w:color="auto"/>
          <w:left w:val="thinThickThinLargeGap" w:sz="24" w:space="0" w:color="auto"/>
          <w:bottom w:val="thinThickThinLargeGap" w:sz="24" w:space="1" w:color="auto"/>
          <w:right w:val="thinThickThinLargeGap" w:sz="24" w:space="0" w:color="auto"/>
        </w:pBdr>
        <w:spacing w:line="36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ОТЧЕТ</w:t>
      </w:r>
    </w:p>
    <w:p w:rsidR="00F57245" w:rsidRDefault="00F57245" w:rsidP="00204670">
      <w:pPr>
        <w:pBdr>
          <w:top w:val="thinThickThinLargeGap" w:sz="24" w:space="16" w:color="auto"/>
          <w:left w:val="thinThickThinLargeGap" w:sz="24" w:space="0" w:color="auto"/>
          <w:bottom w:val="thinThickThinLargeGap" w:sz="24" w:space="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</w:t>
      </w:r>
      <w:r w:rsidRPr="00F15DAE">
        <w:rPr>
          <w:b/>
          <w:sz w:val="72"/>
          <w:szCs w:val="72"/>
        </w:rPr>
        <w:t xml:space="preserve">лавы управы района </w:t>
      </w:r>
      <w:r w:rsidR="001564C6">
        <w:rPr>
          <w:b/>
          <w:sz w:val="72"/>
          <w:szCs w:val="72"/>
        </w:rPr>
        <w:t>Северное Медведково</w:t>
      </w:r>
    </w:p>
    <w:p w:rsidR="00F57245" w:rsidRPr="00F15DAE" w:rsidRDefault="00F57245" w:rsidP="00204670">
      <w:pPr>
        <w:pBdr>
          <w:top w:val="thinThickThinLargeGap" w:sz="24" w:space="16" w:color="auto"/>
          <w:left w:val="thinThickThinLargeGap" w:sz="24" w:space="0" w:color="auto"/>
          <w:bottom w:val="thinThickThinLargeGap" w:sz="24" w:space="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 w:rsidRPr="00F15DAE">
        <w:rPr>
          <w:b/>
          <w:sz w:val="72"/>
          <w:szCs w:val="72"/>
        </w:rPr>
        <w:t>города Москвы</w:t>
      </w:r>
    </w:p>
    <w:p w:rsidR="00AB2486" w:rsidRDefault="00F57245" w:rsidP="00204670">
      <w:pPr>
        <w:pBdr>
          <w:top w:val="thinThickThinLargeGap" w:sz="24" w:space="16" w:color="auto"/>
          <w:left w:val="thinThickThinLargeGap" w:sz="24" w:space="0" w:color="auto"/>
          <w:bottom w:val="thinThickThinLargeGap" w:sz="24" w:space="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 w:rsidRPr="00F15DAE">
        <w:rPr>
          <w:b/>
          <w:sz w:val="72"/>
          <w:szCs w:val="72"/>
        </w:rPr>
        <w:t xml:space="preserve">о результатах деятельности управы </w:t>
      </w:r>
      <w:r w:rsidR="00651E79" w:rsidRPr="00F15DAE">
        <w:rPr>
          <w:b/>
          <w:sz w:val="72"/>
          <w:szCs w:val="72"/>
        </w:rPr>
        <w:t>района</w:t>
      </w:r>
    </w:p>
    <w:p w:rsidR="00F57245" w:rsidRDefault="00651E79" w:rsidP="00204670">
      <w:pPr>
        <w:pBdr>
          <w:top w:val="thinThickThinLargeGap" w:sz="24" w:space="16" w:color="auto"/>
          <w:left w:val="thinThickThinLargeGap" w:sz="24" w:space="0" w:color="auto"/>
          <w:bottom w:val="thinThickThinLargeGap" w:sz="24" w:space="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 w:rsidRPr="00651E79">
        <w:rPr>
          <w:b/>
          <w:sz w:val="72"/>
          <w:szCs w:val="72"/>
        </w:rPr>
        <w:t>Северное Медведково</w:t>
      </w:r>
      <w:r w:rsidR="00F57245" w:rsidRPr="00F15DAE">
        <w:rPr>
          <w:b/>
          <w:sz w:val="72"/>
          <w:szCs w:val="72"/>
        </w:rPr>
        <w:t xml:space="preserve"> города Москвы </w:t>
      </w:r>
    </w:p>
    <w:p w:rsidR="00F57245" w:rsidRPr="00F15DAE" w:rsidRDefault="00F57245" w:rsidP="00204670">
      <w:pPr>
        <w:pBdr>
          <w:top w:val="thinThickThinLargeGap" w:sz="24" w:space="16" w:color="auto"/>
          <w:left w:val="thinThickThinLargeGap" w:sz="24" w:space="0" w:color="auto"/>
          <w:bottom w:val="thinThickThinLargeGap" w:sz="24" w:space="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 w:rsidRPr="00F15DAE">
        <w:rPr>
          <w:b/>
          <w:sz w:val="72"/>
          <w:szCs w:val="72"/>
        </w:rPr>
        <w:t>в 201</w:t>
      </w:r>
      <w:r w:rsidR="00B17B83">
        <w:rPr>
          <w:b/>
          <w:sz w:val="72"/>
          <w:szCs w:val="72"/>
        </w:rPr>
        <w:t>6</w:t>
      </w:r>
      <w:r w:rsidRPr="00F15DAE">
        <w:rPr>
          <w:b/>
          <w:sz w:val="72"/>
          <w:szCs w:val="72"/>
        </w:rPr>
        <w:t xml:space="preserve"> году </w:t>
      </w:r>
    </w:p>
    <w:p w:rsidR="00F57245" w:rsidRDefault="00F57245" w:rsidP="00204670">
      <w:pPr>
        <w:pBdr>
          <w:top w:val="thinThickThinLargeGap" w:sz="24" w:space="16" w:color="auto"/>
          <w:left w:val="thinThickThinLargeGap" w:sz="24" w:space="0" w:color="auto"/>
          <w:bottom w:val="thinThickThinLargeGap" w:sz="24" w:space="1" w:color="auto"/>
          <w:right w:val="thinThickThinLargeGap" w:sz="24" w:space="0" w:color="auto"/>
        </w:pBdr>
        <w:spacing w:line="360" w:lineRule="auto"/>
        <w:jc w:val="center"/>
        <w:rPr>
          <w:b/>
          <w:sz w:val="96"/>
          <w:szCs w:val="96"/>
        </w:rPr>
      </w:pPr>
    </w:p>
    <w:sdt>
      <w:sdtPr>
        <w:rPr>
          <w:rFonts w:eastAsiaTheme="minorHAnsi" w:cs="Times New Roman"/>
          <w:b w:val="0"/>
          <w:color w:val="auto"/>
          <w:szCs w:val="28"/>
          <w:lang w:eastAsia="en-US"/>
        </w:rPr>
        <w:id w:val="3271039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37746" w:rsidRPr="00C77ED8" w:rsidRDefault="00637746">
          <w:pPr>
            <w:pStyle w:val="af2"/>
            <w:rPr>
              <w:rFonts w:cs="Times New Roman"/>
              <w:szCs w:val="28"/>
            </w:rPr>
          </w:pPr>
          <w:r w:rsidRPr="00C77ED8">
            <w:rPr>
              <w:rFonts w:cs="Times New Roman"/>
              <w:szCs w:val="28"/>
            </w:rPr>
            <w:t>Оглавление</w:t>
          </w:r>
        </w:p>
        <w:p w:rsidR="00C77ED8" w:rsidRPr="00C77ED8" w:rsidRDefault="00637746">
          <w:pPr>
            <w:pStyle w:val="1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C77ED8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C77ED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C77ED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77441385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 О РЕЗУЛЬТАТАХ ВЫПОЛНЕНИЯ КОМПЛЕКСНОЙ ПРОГРАММЫ РАЗВИТИЯ РАЙОНА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_Toc477441385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left" w:pos="660"/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86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C77ED8" w:rsidRPr="00C77ED8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В сфере благоустройства и жилищно-коммунального хозяйства, праздничного оформления, гаражно-стояночного хозяйства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_Toc477441386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87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Благоустройство дворовых территорий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_Toc477441387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88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Благоустройство зон отдыха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_Toc477441388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89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Благоустройство объектов образования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_Toc477441389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90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Озеленение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_Toc477441390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91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и уборка территории, контейнерных площадок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_Toc477441391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92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Установка опор наружного освещения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_Toc477441392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93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Подготовка к зиме объектов жилищного фонда, коммунального хозяйства и социально-культурного назначения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_Toc477441393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94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Работа с управляющими организациями по обеспечению содержания жилищного фонда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_Toc477441394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95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Работа по контролю за состоянием подвалов, чердаков, подъездов, домовладений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_Toc477441395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96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Работа с собственниками помещений в МКД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_Toc477441396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97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Праздничное оформление, вывешивание государственных флагов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_Toc477441397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left" w:pos="660"/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98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C77ED8" w:rsidRPr="00C77ED8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В сфере имущественно-земельных и жилищных отношений, выявление освободившейся жилой площади, самовольно занятой жилой площади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_Toc477441398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399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Выявление самовольного строительства и незаконно размещенных некапитальных объектов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_Toc477441399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00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Выявление освободившейся жилой площади, самовольно занятой площади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_Toc477441400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01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3. В сфере градостроительной деятельности, строительства, транспорта и дорожно-транспортной инфраструктуры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_Toc477441401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02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В сфере транспорта и дорожно-транспортной инфраструктуры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_Toc477441402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03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О работе по выявлению и вывозу брошенного, разукомплектованного транспортного средства БРТС в районе Северное Медведково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_Toc477441403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04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В области строительства и жилищной политики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_Toc477441404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05" w:history="1">
            <w:r w:rsidR="00C77ED8" w:rsidRPr="00C77ED8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</w:rPr>
              <w:t>4</w:t>
            </w:r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. Капитальный ремонт по программе Выборочного капитального ремонта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_Toc477441405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06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5.В социальной области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_Toc477441406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07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Ремонт квартир льготных категорий граждан, приспособление квартир инвалидов-колясочников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_Toc477441407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08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Оказание адресной социальной помощи гражданам, оказавшимся в трудной жизненной ситуации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_Toc477441408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09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Участие в работе по приспособлению общественной инфраструктуры для инвалидов и других маломобильных групп населения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_Toc477441409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10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Организация отдыха, оздоровление детей и занятости подростков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_Toc477441410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11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Работа комиссии по делам несовершеннолетних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_Toc477441411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12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Творческие конкурсы для молодежи и пожилых людей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_Toc477441412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13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Ремонт, оснащение мебелью и офисной техникой помещений Совета Ветеранов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_Toc477441413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14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Физкультурно-оздоровительная работа управы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_Toc477441414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15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2016 год – год празднования 75-летия Битвы под Москвой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_Toc477441415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16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6.Работа с нестационарными торговыми объектами, пресечение несанкционированной торговли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_Toc477441416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17" w:history="1">
            <w:r w:rsidR="00C77ED8" w:rsidRPr="00C77ED8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</w:rPr>
              <w:t>Несанкционированная торговля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_Toc477441417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18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Выявления объектов азартных игр и лотерей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_Toc477441418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19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7.Участие в проведении месячников, общегородских субботников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_Toc477441419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20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8.Организация деятельности ОПОП и НД на территории района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_Toc477441420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21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9.Участие в работе по предупреждению и ликвидации чрезвычайных ситуаций и обеспечению пожарной безопасности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_Toc477441421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22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10.Назначение мест отбывания наказания по исправительным и обязательным работам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_Toc477441422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1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23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 О ВЗАИМОДЕЙСТВИИ УПРАВЫ РАЙОНА И ЖИТЕЛЕЙ РАЙОНА ПО РЕШЕНИЮ ВОПРОСОВ СОЦИАЛЬНО- ЭКОНОМИЧЕСКОГО РАЗВИТИЯ РАЙОНА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_Toc477441423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24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1.Работа с обращениями жителей района Северное Медведково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_Toc477441424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25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2.Встречи главы управы с населением района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_Toc477441425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26" w:history="1">
            <w:r w:rsidR="00C77ED8" w:rsidRPr="00C77ED8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</w:rPr>
              <w:t>3.Информирование жителей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_Toc477441426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27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Официальный сайт управы района Северное Медведково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_Toc477441427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3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28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Выступления главы управы в СМИ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_Toc477441428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29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4.Взаимодействие управы района с органами местного самоуправления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_Toc477441429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30" w:history="1">
            <w:r w:rsidR="00C77ED8" w:rsidRPr="00C77ED8">
              <w:rPr>
                <w:rStyle w:val="ad"/>
                <w:rFonts w:ascii="Times New Roman" w:eastAsia="Calibri" w:hAnsi="Times New Roman"/>
                <w:noProof/>
                <w:sz w:val="28"/>
                <w:szCs w:val="28"/>
              </w:rPr>
              <w:t>5.Участие в работе по организации призыва на военную службу жителей муниципального округа Северное Медведково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_Toc477441430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31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6.Общественные советники главы управы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_Toc477441431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32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7.Публичные слушания, общественные обсуждения, проведенные на территории района в 2016 году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_Toc477441432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33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8.Организация материально-технического обеспечения проведения выборов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_Toc477441433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23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34" w:history="1">
            <w:r w:rsidR="00C77ED8" w:rsidRPr="00C77ED8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9.Справочная информация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_Toc477441434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ED8" w:rsidRPr="00C77ED8" w:rsidRDefault="00E625B6">
          <w:pPr>
            <w:pStyle w:val="14"/>
            <w:tabs>
              <w:tab w:val="right" w:leader="dot" w:pos="1005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7441435" w:history="1">
            <w:r w:rsidR="00C77ED8" w:rsidRPr="00C77ED8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t>III</w:t>
            </w:r>
            <w:r w:rsidR="00C77ED8" w:rsidRPr="00C77ED8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</w:rPr>
              <w:t>. ОТВЕТЫ НА ВОПРОСЫ, ПОСТАВЛЕННЫЕ В ПИСЬМЕННОМ ВИДЕ СОВЕТОМ ДЕПУТАТОВ МО СЕВЕРНОЕ МЕДВЕДКОВО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_Toc477441435 \h </w:instrTex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6C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C77ED8" w:rsidRPr="00C77ED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7746" w:rsidRPr="00C77ED8" w:rsidRDefault="00637746">
          <w:r w:rsidRPr="00C77ED8">
            <w:rPr>
              <w:b/>
              <w:bCs/>
            </w:rPr>
            <w:fldChar w:fldCharType="end"/>
          </w:r>
        </w:p>
      </w:sdtContent>
    </w:sdt>
    <w:p w:rsidR="00BB25AA" w:rsidRPr="00C77ED8" w:rsidRDefault="00BB25AA" w:rsidP="00BB25AA">
      <w:pPr>
        <w:ind w:firstLine="567"/>
        <w:jc w:val="center"/>
        <w:rPr>
          <w:b/>
        </w:rPr>
      </w:pPr>
    </w:p>
    <w:p w:rsidR="00BB25AA" w:rsidRPr="00C91F07" w:rsidRDefault="00BB25AA" w:rsidP="00BB25AA">
      <w:pPr>
        <w:ind w:firstLine="567"/>
        <w:jc w:val="center"/>
        <w:rPr>
          <w:b/>
        </w:rPr>
      </w:pPr>
    </w:p>
    <w:p w:rsidR="00BB25AA" w:rsidRPr="00C91F07" w:rsidRDefault="00BB25AA" w:rsidP="00BB25AA">
      <w:pPr>
        <w:ind w:firstLine="567"/>
        <w:jc w:val="center"/>
        <w:rPr>
          <w:b/>
        </w:rPr>
      </w:pPr>
    </w:p>
    <w:p w:rsidR="00E04CF7" w:rsidRPr="00C91F07" w:rsidRDefault="00E04CF7" w:rsidP="00BB25AA">
      <w:pPr>
        <w:ind w:firstLine="567"/>
        <w:jc w:val="center"/>
        <w:rPr>
          <w:b/>
        </w:rPr>
      </w:pPr>
    </w:p>
    <w:p w:rsidR="00E04CF7" w:rsidRPr="00C91F07" w:rsidRDefault="00E04CF7" w:rsidP="00BB25AA">
      <w:pPr>
        <w:ind w:firstLine="567"/>
        <w:jc w:val="center"/>
        <w:rPr>
          <w:b/>
        </w:rPr>
      </w:pPr>
    </w:p>
    <w:p w:rsidR="00E04CF7" w:rsidRPr="00C91F0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BD4D6B" w:rsidRDefault="00BD4D6B" w:rsidP="00BB25AA">
      <w:pPr>
        <w:ind w:firstLine="567"/>
        <w:jc w:val="center"/>
        <w:rPr>
          <w:b/>
        </w:rPr>
      </w:pPr>
    </w:p>
    <w:p w:rsidR="00BD4D6B" w:rsidRDefault="00BD4D6B" w:rsidP="00BB25AA">
      <w:pPr>
        <w:ind w:firstLine="567"/>
        <w:jc w:val="center"/>
        <w:rPr>
          <w:b/>
        </w:rPr>
      </w:pPr>
    </w:p>
    <w:p w:rsidR="00BD4D6B" w:rsidRDefault="00BD4D6B" w:rsidP="00BB25AA">
      <w:pPr>
        <w:ind w:firstLine="567"/>
        <w:jc w:val="center"/>
        <w:rPr>
          <w:b/>
        </w:rPr>
      </w:pPr>
    </w:p>
    <w:p w:rsidR="00C77ED8" w:rsidRDefault="00C77ED8" w:rsidP="00BB25AA">
      <w:pPr>
        <w:ind w:firstLine="567"/>
        <w:jc w:val="center"/>
        <w:rPr>
          <w:b/>
        </w:rPr>
      </w:pPr>
    </w:p>
    <w:p w:rsidR="00BD4D6B" w:rsidRDefault="00BD4D6B" w:rsidP="00BB25AA">
      <w:pPr>
        <w:ind w:firstLine="567"/>
        <w:jc w:val="center"/>
        <w:rPr>
          <w:b/>
        </w:rPr>
      </w:pPr>
    </w:p>
    <w:p w:rsidR="00BD4D6B" w:rsidRDefault="00BD4D6B" w:rsidP="00BB25AA">
      <w:pPr>
        <w:ind w:firstLine="567"/>
        <w:jc w:val="center"/>
        <w:rPr>
          <w:b/>
        </w:rPr>
      </w:pPr>
    </w:p>
    <w:p w:rsidR="00BB25AA" w:rsidRPr="002861B9" w:rsidRDefault="00BB25AA" w:rsidP="00BB25AA">
      <w:pPr>
        <w:ind w:firstLine="567"/>
        <w:jc w:val="center"/>
        <w:rPr>
          <w:b/>
        </w:rPr>
      </w:pPr>
      <w:r w:rsidRPr="002861B9">
        <w:rPr>
          <w:b/>
        </w:rPr>
        <w:lastRenderedPageBreak/>
        <w:t>Уважаемые депутаты, коллеги, жители!</w:t>
      </w:r>
    </w:p>
    <w:p w:rsidR="00BB25AA" w:rsidRPr="004D038C" w:rsidRDefault="00BB25AA" w:rsidP="00BB25AA">
      <w:pPr>
        <w:ind w:firstLine="567"/>
        <w:jc w:val="center"/>
        <w:rPr>
          <w:b/>
        </w:rPr>
      </w:pPr>
    </w:p>
    <w:p w:rsidR="00BB25AA" w:rsidRDefault="00BB25AA" w:rsidP="00BB25AA">
      <w:pPr>
        <w:ind w:firstLine="567"/>
        <w:jc w:val="both"/>
      </w:pPr>
      <w:r>
        <w:t>В соответствии с Законом города Москвы от 11 июля 2012 г. № 39 «О наделении органов местного самоуправления муниципальных округов в городе Москве отдельными полномочиями города Москвы» и постановлением Правительства Москвы от 10.09.2012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представляю отчет о результатах деятельности управы района Северное Медведково города Москвы в 2016 году.</w:t>
      </w:r>
    </w:p>
    <w:p w:rsidR="005F518D" w:rsidRPr="005F518D" w:rsidRDefault="005F518D" w:rsidP="00BB25AA">
      <w:pPr>
        <w:ind w:firstLine="567"/>
        <w:jc w:val="both"/>
      </w:pPr>
    </w:p>
    <w:p w:rsidR="00BB25AA" w:rsidRDefault="005F518D" w:rsidP="00637746">
      <w:pPr>
        <w:pStyle w:val="1"/>
        <w:jc w:val="center"/>
      </w:pPr>
      <w:bookmarkStart w:id="2" w:name="_Toc477441385"/>
      <w:r w:rsidRPr="005F518D">
        <w:t>I. О РЕЗУЛЬТАТАХ ВЫПОЛНЕНИЯ КОМПЛЕКСНОЙ</w:t>
      </w:r>
      <w:r w:rsidR="00637746">
        <w:t xml:space="preserve"> </w:t>
      </w:r>
      <w:r w:rsidRPr="005F518D">
        <w:t>ПРОГРАММЫ РАЗВИТИЯ РАЙОНА</w:t>
      </w:r>
      <w:bookmarkEnd w:id="2"/>
    </w:p>
    <w:p w:rsidR="00BB25AA" w:rsidRDefault="00BB25AA" w:rsidP="00637746">
      <w:pPr>
        <w:pStyle w:val="2"/>
        <w:numPr>
          <w:ilvl w:val="0"/>
          <w:numId w:val="11"/>
        </w:numPr>
        <w:spacing w:line="240" w:lineRule="auto"/>
      </w:pPr>
      <w:bookmarkStart w:id="3" w:name="_Toc477441386"/>
      <w:r w:rsidRPr="00BB25AA">
        <w:t>В сфере благоустройства и жилищно-коммунального хозяйства, праздничного оформления, гаражно-стояночного хозяйства</w:t>
      </w:r>
      <w:bookmarkEnd w:id="3"/>
    </w:p>
    <w:p w:rsidR="00637746" w:rsidRPr="00637746" w:rsidRDefault="00637746" w:rsidP="00637746"/>
    <w:p w:rsidR="00BB25AA" w:rsidRPr="005F518D" w:rsidRDefault="00BB25AA" w:rsidP="005F518D">
      <w:pPr>
        <w:pStyle w:val="3"/>
      </w:pPr>
      <w:bookmarkStart w:id="4" w:name="_Toc477441387"/>
      <w:r w:rsidRPr="005F518D">
        <w:t>Благоустройство дворовых территорий</w:t>
      </w:r>
      <w:bookmarkEnd w:id="4"/>
    </w:p>
    <w:p w:rsidR="001137B1" w:rsidRDefault="00EB37AB" w:rsidP="00C210BF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 xml:space="preserve">В </w:t>
      </w:r>
      <w:r w:rsidRPr="00EB37AB">
        <w:rPr>
          <w:b/>
          <w:color w:val="000000"/>
          <w:sz w:val="28"/>
          <w:szCs w:val="28"/>
        </w:rPr>
        <w:t>2016</w:t>
      </w:r>
      <w:r w:rsidRPr="00EB37AB">
        <w:rPr>
          <w:color w:val="000000"/>
          <w:sz w:val="28"/>
          <w:szCs w:val="28"/>
        </w:rPr>
        <w:t xml:space="preserve"> </w:t>
      </w:r>
      <w:r w:rsidRPr="00EB37AB">
        <w:rPr>
          <w:b/>
          <w:color w:val="000000"/>
          <w:sz w:val="28"/>
          <w:szCs w:val="28"/>
        </w:rPr>
        <w:t>году</w:t>
      </w:r>
      <w:r w:rsidRPr="00EB37AB">
        <w:rPr>
          <w:color w:val="000000"/>
          <w:sz w:val="28"/>
          <w:szCs w:val="28"/>
        </w:rPr>
        <w:t xml:space="preserve"> в районе Северное Медведково выполнено благоустройство </w:t>
      </w:r>
      <w:r w:rsidRPr="00EB37AB">
        <w:rPr>
          <w:b/>
          <w:color w:val="000000"/>
          <w:sz w:val="28"/>
          <w:szCs w:val="28"/>
        </w:rPr>
        <w:t>25</w:t>
      </w:r>
      <w:r w:rsidRPr="00EB37AB">
        <w:rPr>
          <w:color w:val="000000"/>
          <w:sz w:val="28"/>
          <w:szCs w:val="28"/>
        </w:rPr>
        <w:t xml:space="preserve"> дворовых территорий в рамках мероприятия «Благоустройство территории жилой застройки» за счет</w:t>
      </w:r>
      <w:r w:rsidR="00400C32">
        <w:rPr>
          <w:color w:val="000000"/>
          <w:sz w:val="28"/>
          <w:szCs w:val="28"/>
        </w:rPr>
        <w:t xml:space="preserve"> </w:t>
      </w:r>
      <w:r w:rsidRPr="00EB37AB">
        <w:rPr>
          <w:rStyle w:val="ae"/>
          <w:color w:val="000000"/>
          <w:sz w:val="28"/>
          <w:szCs w:val="28"/>
        </w:rPr>
        <w:t>стимулирования управ</w:t>
      </w:r>
      <w:r w:rsidR="001137B1">
        <w:rPr>
          <w:rStyle w:val="ae"/>
          <w:color w:val="000000"/>
          <w:sz w:val="28"/>
          <w:szCs w:val="28"/>
        </w:rPr>
        <w:t xml:space="preserve"> </w:t>
      </w:r>
      <w:r w:rsidR="001137B1" w:rsidRPr="00EB37AB">
        <w:rPr>
          <w:color w:val="000000"/>
          <w:sz w:val="28"/>
          <w:szCs w:val="28"/>
        </w:rPr>
        <w:t xml:space="preserve">на общую сумму </w:t>
      </w:r>
      <w:r w:rsidR="001137B1" w:rsidRPr="00400C32">
        <w:rPr>
          <w:b/>
          <w:color w:val="000000"/>
          <w:sz w:val="28"/>
          <w:szCs w:val="28"/>
        </w:rPr>
        <w:t>45 592,33 тыс.</w:t>
      </w:r>
      <w:r w:rsidR="001137B1">
        <w:rPr>
          <w:b/>
          <w:color w:val="000000"/>
          <w:sz w:val="28"/>
          <w:szCs w:val="28"/>
        </w:rPr>
        <w:t xml:space="preserve"> </w:t>
      </w:r>
      <w:r w:rsidR="001137B1" w:rsidRPr="00400C32">
        <w:rPr>
          <w:b/>
          <w:color w:val="000000"/>
          <w:sz w:val="28"/>
          <w:szCs w:val="28"/>
        </w:rPr>
        <w:t>рублей</w:t>
      </w:r>
      <w:r w:rsidR="001137B1">
        <w:rPr>
          <w:b/>
          <w:color w:val="000000"/>
          <w:sz w:val="28"/>
          <w:szCs w:val="28"/>
        </w:rPr>
        <w:t>.</w:t>
      </w:r>
    </w:p>
    <w:p w:rsidR="001137B1" w:rsidRPr="00EB37AB" w:rsidRDefault="001137B1" w:rsidP="00C210BF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B37AB">
        <w:rPr>
          <w:color w:val="000000"/>
          <w:sz w:val="28"/>
          <w:szCs w:val="28"/>
        </w:rPr>
        <w:t>ыполнены следующие работы:</w:t>
      </w:r>
    </w:p>
    <w:p w:rsidR="001137B1" w:rsidRPr="00EB37AB" w:rsidRDefault="001137B1" w:rsidP="00C210BF">
      <w:pPr>
        <w:pStyle w:val="ac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ремонт асфальтовых покрытий -</w:t>
      </w:r>
      <w:r w:rsidRPr="00EB37AB">
        <w:rPr>
          <w:color w:val="000000"/>
          <w:sz w:val="28"/>
          <w:szCs w:val="28"/>
        </w:rPr>
        <w:t xml:space="preserve"> 23,42 тыс. кв.м.</w:t>
      </w:r>
    </w:p>
    <w:p w:rsidR="001137B1" w:rsidRPr="00EB37AB" w:rsidRDefault="001137B1" w:rsidP="00C210BF">
      <w:pPr>
        <w:pStyle w:val="ac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 xml:space="preserve">2. замена бортового камня </w:t>
      </w:r>
      <w:r>
        <w:rPr>
          <w:color w:val="000000"/>
          <w:sz w:val="28"/>
          <w:szCs w:val="28"/>
        </w:rPr>
        <w:t xml:space="preserve">- </w:t>
      </w:r>
      <w:r w:rsidRPr="00EB37AB">
        <w:rPr>
          <w:color w:val="000000"/>
          <w:sz w:val="28"/>
          <w:szCs w:val="28"/>
        </w:rPr>
        <w:t>100 пог.м.</w:t>
      </w:r>
    </w:p>
    <w:p w:rsidR="001137B1" w:rsidRPr="00EB37AB" w:rsidRDefault="001137B1" w:rsidP="00C210BF">
      <w:pPr>
        <w:pStyle w:val="ac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B37AB">
        <w:rPr>
          <w:color w:val="000000"/>
          <w:sz w:val="28"/>
          <w:szCs w:val="28"/>
        </w:rPr>
        <w:t xml:space="preserve"> устройство ограждений </w:t>
      </w:r>
      <w:r>
        <w:rPr>
          <w:color w:val="000000"/>
          <w:sz w:val="28"/>
          <w:szCs w:val="28"/>
        </w:rPr>
        <w:t xml:space="preserve">- </w:t>
      </w:r>
      <w:r w:rsidRPr="00EB37AB">
        <w:rPr>
          <w:color w:val="000000"/>
          <w:sz w:val="28"/>
          <w:szCs w:val="28"/>
        </w:rPr>
        <w:t>532 пог.м.</w:t>
      </w:r>
    </w:p>
    <w:p w:rsidR="001137B1" w:rsidRPr="00EB37AB" w:rsidRDefault="001137B1" w:rsidP="00C210BF">
      <w:pPr>
        <w:pStyle w:val="ac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EB37AB">
        <w:rPr>
          <w:color w:val="000000"/>
          <w:sz w:val="28"/>
          <w:szCs w:val="28"/>
        </w:rPr>
        <w:t xml:space="preserve">устройство полиуретанового покрытия на детских площадках </w:t>
      </w:r>
      <w:r>
        <w:rPr>
          <w:color w:val="000000"/>
          <w:sz w:val="28"/>
          <w:szCs w:val="28"/>
        </w:rPr>
        <w:t xml:space="preserve">- </w:t>
      </w:r>
      <w:r w:rsidRPr="00EB37AB">
        <w:rPr>
          <w:color w:val="000000"/>
          <w:sz w:val="28"/>
          <w:szCs w:val="28"/>
        </w:rPr>
        <w:t>3802 кв.м.</w:t>
      </w:r>
    </w:p>
    <w:p w:rsidR="001137B1" w:rsidRPr="00EB37AB" w:rsidRDefault="001137B1" w:rsidP="00C210BF">
      <w:pPr>
        <w:pStyle w:val="ac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EB37AB">
        <w:rPr>
          <w:color w:val="000000"/>
          <w:sz w:val="28"/>
          <w:szCs w:val="28"/>
        </w:rPr>
        <w:t xml:space="preserve">замена малых архитектурных форм </w:t>
      </w:r>
      <w:r>
        <w:rPr>
          <w:color w:val="000000"/>
          <w:sz w:val="28"/>
          <w:szCs w:val="28"/>
        </w:rPr>
        <w:t xml:space="preserve">- </w:t>
      </w:r>
      <w:r w:rsidRPr="00EB37AB">
        <w:rPr>
          <w:color w:val="000000"/>
          <w:sz w:val="28"/>
          <w:szCs w:val="28"/>
        </w:rPr>
        <w:t>158 шт.</w:t>
      </w:r>
    </w:p>
    <w:p w:rsidR="001137B1" w:rsidRPr="00EB37AB" w:rsidRDefault="001137B1" w:rsidP="00C210BF">
      <w:pPr>
        <w:pStyle w:val="ac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EB37AB">
        <w:rPr>
          <w:color w:val="000000"/>
          <w:sz w:val="28"/>
          <w:szCs w:val="28"/>
        </w:rPr>
        <w:t xml:space="preserve">текущий ремонт контейнерных площадок </w:t>
      </w:r>
      <w:r>
        <w:rPr>
          <w:color w:val="000000"/>
          <w:sz w:val="28"/>
          <w:szCs w:val="28"/>
        </w:rPr>
        <w:t xml:space="preserve">- </w:t>
      </w:r>
      <w:r w:rsidRPr="00EB37AB">
        <w:rPr>
          <w:color w:val="000000"/>
          <w:sz w:val="28"/>
          <w:szCs w:val="28"/>
        </w:rPr>
        <w:t>12 шт., реконструкция бункерных площадок – 2 шт.</w:t>
      </w:r>
    </w:p>
    <w:p w:rsidR="001137B1" w:rsidRDefault="001137B1" w:rsidP="00C210BF">
      <w:pPr>
        <w:pStyle w:val="ac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EB37AB">
        <w:rPr>
          <w:color w:val="000000"/>
          <w:sz w:val="28"/>
          <w:szCs w:val="28"/>
        </w:rPr>
        <w:t>устр</w:t>
      </w:r>
      <w:r>
        <w:rPr>
          <w:color w:val="000000"/>
          <w:sz w:val="28"/>
          <w:szCs w:val="28"/>
        </w:rPr>
        <w:t>ойство дорожно-тропиночной сети -</w:t>
      </w:r>
      <w:r w:rsidRPr="00EB37AB">
        <w:rPr>
          <w:color w:val="000000"/>
          <w:sz w:val="28"/>
          <w:szCs w:val="28"/>
        </w:rPr>
        <w:t xml:space="preserve"> 520 кв.м. </w:t>
      </w:r>
    </w:p>
    <w:p w:rsidR="00A06887" w:rsidRPr="00EB37AB" w:rsidRDefault="00A06887" w:rsidP="00C210BF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B37AB">
        <w:rPr>
          <w:color w:val="000000"/>
          <w:sz w:val="28"/>
          <w:szCs w:val="28"/>
        </w:rPr>
        <w:t xml:space="preserve">ыполнены работы по комплексному благоустройству одного из микрорайонов. В данный проект были включены </w:t>
      </w:r>
      <w:r w:rsidRPr="00400C32">
        <w:rPr>
          <w:b/>
          <w:color w:val="000000"/>
          <w:sz w:val="28"/>
          <w:szCs w:val="28"/>
        </w:rPr>
        <w:t>12</w:t>
      </w:r>
      <w:r w:rsidRPr="00EB37AB">
        <w:rPr>
          <w:color w:val="000000"/>
          <w:sz w:val="28"/>
          <w:szCs w:val="28"/>
        </w:rPr>
        <w:t xml:space="preserve"> дворовых территорий, с последующей модернизацией </w:t>
      </w:r>
      <w:r w:rsidRPr="00400C32">
        <w:rPr>
          <w:b/>
          <w:color w:val="000000"/>
          <w:sz w:val="28"/>
          <w:szCs w:val="28"/>
        </w:rPr>
        <w:t>5</w:t>
      </w:r>
      <w:r w:rsidRPr="00EB37AB">
        <w:rPr>
          <w:color w:val="000000"/>
          <w:sz w:val="28"/>
          <w:szCs w:val="28"/>
        </w:rPr>
        <w:t xml:space="preserve"> детских площадок, а также:</w:t>
      </w:r>
    </w:p>
    <w:p w:rsidR="00A06887" w:rsidRPr="00EB37AB" w:rsidRDefault="00A06887" w:rsidP="00C210BF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- ремонт светильников (замена плафонов)- 32 шт.,</w:t>
      </w:r>
    </w:p>
    <w:p w:rsidR="00A06887" w:rsidRPr="00EB37AB" w:rsidRDefault="00A06887" w:rsidP="00C210BF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- реконструкция бункерной площадки - 1 шт.,</w:t>
      </w:r>
    </w:p>
    <w:p w:rsidR="00A06887" w:rsidRPr="00EB37AB" w:rsidRDefault="00A06887" w:rsidP="00C210BF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- устройство пешеходной дорожки - 345 кв.м,;</w:t>
      </w:r>
    </w:p>
    <w:p w:rsidR="00A06887" w:rsidRPr="00EB37AB" w:rsidRDefault="00A06887" w:rsidP="00C210BF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- ремонт АБП - 5970 кв.м.;</w:t>
      </w:r>
    </w:p>
    <w:p w:rsidR="00A06887" w:rsidRPr="00EB37AB" w:rsidRDefault="00A06887" w:rsidP="00C210BF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- ремонт газона - 3000 кв.м.;</w:t>
      </w:r>
    </w:p>
    <w:p w:rsidR="00A06887" w:rsidRPr="00EB37AB" w:rsidRDefault="00A06887" w:rsidP="00C210BF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- устройство ограждений - 6000 пог.м.;</w:t>
      </w:r>
    </w:p>
    <w:p w:rsidR="00A06887" w:rsidRPr="00EB37AB" w:rsidRDefault="00A06887" w:rsidP="00C210BF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- замена МАФ - 63 ед.;</w:t>
      </w:r>
    </w:p>
    <w:p w:rsidR="00A06887" w:rsidRPr="00EB37AB" w:rsidRDefault="00A06887" w:rsidP="00C210BF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- реконструкция контейнерных площадок - 4 шт.;</w:t>
      </w:r>
    </w:p>
    <w:p w:rsidR="00A06887" w:rsidRPr="00EB37AB" w:rsidRDefault="00A06887" w:rsidP="00C210BF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t>- устройство цветников - 96 кв.м.</w:t>
      </w:r>
    </w:p>
    <w:p w:rsidR="00A06887" w:rsidRDefault="00A06887" w:rsidP="00A06887">
      <w:pPr>
        <w:pStyle w:val="ac"/>
        <w:shd w:val="clear" w:color="auto" w:fill="FFFFFF"/>
        <w:ind w:left="142" w:firstLine="992"/>
        <w:jc w:val="both"/>
        <w:rPr>
          <w:color w:val="000000"/>
          <w:sz w:val="28"/>
          <w:szCs w:val="28"/>
        </w:rPr>
      </w:pPr>
      <w:r w:rsidRPr="00EB37AB">
        <w:rPr>
          <w:color w:val="000000"/>
          <w:sz w:val="28"/>
          <w:szCs w:val="28"/>
        </w:rPr>
        <w:lastRenderedPageBreak/>
        <w:t>Так же был утвержден и благоустроен адрес: ул.</w:t>
      </w:r>
      <w:r>
        <w:rPr>
          <w:color w:val="000000"/>
          <w:sz w:val="28"/>
          <w:szCs w:val="28"/>
        </w:rPr>
        <w:t xml:space="preserve"> </w:t>
      </w:r>
      <w:r w:rsidRPr="00EB37AB">
        <w:rPr>
          <w:color w:val="000000"/>
          <w:sz w:val="28"/>
          <w:szCs w:val="28"/>
        </w:rPr>
        <w:t>Широкая,</w:t>
      </w:r>
      <w:r>
        <w:rPr>
          <w:color w:val="000000"/>
          <w:sz w:val="28"/>
          <w:szCs w:val="28"/>
        </w:rPr>
        <w:t xml:space="preserve"> </w:t>
      </w:r>
      <w:r w:rsidRPr="00EB37AB">
        <w:rPr>
          <w:color w:val="000000"/>
          <w:sz w:val="28"/>
          <w:szCs w:val="28"/>
        </w:rPr>
        <w:t>д.11, который был выбран на общегородском портале «Активный гражданин».</w:t>
      </w:r>
    </w:p>
    <w:p w:rsidR="00EB37AB" w:rsidRPr="00EB37AB" w:rsidRDefault="00A06887" w:rsidP="00EB37AB">
      <w:pPr>
        <w:pStyle w:val="ac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A06887">
        <w:rPr>
          <w:color w:val="000000"/>
          <w:sz w:val="28"/>
          <w:szCs w:val="28"/>
        </w:rPr>
        <w:t xml:space="preserve">а счет </w:t>
      </w:r>
      <w:r w:rsidRPr="00A06887">
        <w:rPr>
          <w:b/>
          <w:bCs/>
          <w:color w:val="000000"/>
          <w:sz w:val="28"/>
          <w:szCs w:val="28"/>
        </w:rPr>
        <w:t>СЭРР (Средства Экономического Развития Района)</w:t>
      </w:r>
      <w:r w:rsidR="00EB37AB" w:rsidRPr="00EB37AB">
        <w:rPr>
          <w:color w:val="000000"/>
          <w:sz w:val="28"/>
          <w:szCs w:val="28"/>
        </w:rPr>
        <w:t xml:space="preserve"> произведен текущий ремонт </w:t>
      </w:r>
      <w:r w:rsidR="00EB37AB" w:rsidRPr="00EB37AB">
        <w:rPr>
          <w:b/>
          <w:color w:val="000000"/>
          <w:sz w:val="28"/>
          <w:szCs w:val="28"/>
        </w:rPr>
        <w:t>196</w:t>
      </w:r>
      <w:r>
        <w:rPr>
          <w:color w:val="000000"/>
          <w:sz w:val="28"/>
          <w:szCs w:val="28"/>
        </w:rPr>
        <w:t xml:space="preserve"> дворовых территорий</w:t>
      </w:r>
      <w:r w:rsidR="00EB37AB" w:rsidRPr="001137B1">
        <w:rPr>
          <w:sz w:val="28"/>
          <w:szCs w:val="28"/>
        </w:rPr>
        <w:t>.</w:t>
      </w:r>
      <w:r w:rsidR="00400C32" w:rsidRPr="001137B1">
        <w:rPr>
          <w:sz w:val="28"/>
          <w:szCs w:val="28"/>
        </w:rPr>
        <w:t xml:space="preserve"> В ходе данного благоустройства проведены работы по реконструкции контейнерных площадок, установке заградительных столбиков и табличек на детских площадках.</w:t>
      </w:r>
      <w:r>
        <w:rPr>
          <w:color w:val="FF0000"/>
          <w:sz w:val="28"/>
          <w:szCs w:val="28"/>
        </w:rPr>
        <w:t xml:space="preserve"> </w:t>
      </w:r>
      <w:r w:rsidR="00EB37AB" w:rsidRPr="00EB37AB">
        <w:rPr>
          <w:color w:val="000000"/>
          <w:sz w:val="28"/>
          <w:szCs w:val="28"/>
        </w:rPr>
        <w:t>Работы выполнялись силами ГБУ «Жилищник района Северное Медведково». Работы выполнены в полном объеме.</w:t>
      </w:r>
    </w:p>
    <w:p w:rsidR="00762047" w:rsidRDefault="00723F58" w:rsidP="00582A3C">
      <w:pPr>
        <w:pStyle w:val="3"/>
      </w:pPr>
      <w:bookmarkStart w:id="5" w:name="_Toc477441388"/>
      <w:r w:rsidRPr="00723F58">
        <w:t>Благоустройство зон отдыха</w:t>
      </w:r>
      <w:bookmarkEnd w:id="5"/>
    </w:p>
    <w:p w:rsidR="00C70AC0" w:rsidRDefault="009006AC" w:rsidP="00C70AC0">
      <w:pPr>
        <w:jc w:val="both"/>
        <w:rPr>
          <w:b/>
        </w:rPr>
      </w:pPr>
      <w:r w:rsidRPr="009006AC">
        <w:rPr>
          <w:b/>
          <w:color w:val="000000"/>
          <w:shd w:val="clear" w:color="auto" w:fill="FFFFFF"/>
        </w:rPr>
        <w:t>Работы</w:t>
      </w:r>
      <w:r>
        <w:rPr>
          <w:b/>
          <w:color w:val="000000"/>
          <w:shd w:val="clear" w:color="auto" w:fill="FFFFFF"/>
        </w:rPr>
        <w:t>,</w:t>
      </w:r>
      <w:r w:rsidRPr="009006AC">
        <w:rPr>
          <w:b/>
          <w:color w:val="000000"/>
          <w:shd w:val="clear" w:color="auto" w:fill="FFFFFF"/>
        </w:rPr>
        <w:t xml:space="preserve"> </w:t>
      </w:r>
      <w:r w:rsidRPr="009C702F">
        <w:rPr>
          <w:b/>
          <w:color w:val="000000"/>
          <w:shd w:val="clear" w:color="auto" w:fill="FFFFFF"/>
        </w:rPr>
        <w:t>проведенные</w:t>
      </w:r>
      <w:r>
        <w:rPr>
          <w:b/>
          <w:color w:val="000000"/>
          <w:shd w:val="clear" w:color="auto" w:fill="FFFFFF"/>
        </w:rPr>
        <w:t xml:space="preserve"> М</w:t>
      </w:r>
      <w:r w:rsidRPr="009006AC">
        <w:rPr>
          <w:b/>
          <w:color w:val="000000"/>
          <w:shd w:val="clear" w:color="auto" w:fill="FFFFFF"/>
        </w:rPr>
        <w:t>едведковск</w:t>
      </w:r>
      <w:r>
        <w:rPr>
          <w:b/>
          <w:color w:val="000000"/>
          <w:shd w:val="clear" w:color="auto" w:fill="FFFFFF"/>
        </w:rPr>
        <w:t>ом парке</w:t>
      </w:r>
      <w:r w:rsidRPr="009C702F">
        <w:rPr>
          <w:b/>
          <w:color w:val="000000"/>
          <w:shd w:val="clear" w:color="auto" w:fill="FFFFFF"/>
        </w:rPr>
        <w:t xml:space="preserve"> в рамках благоустройства в 2016 г</w:t>
      </w:r>
      <w:r>
        <w:rPr>
          <w:b/>
          <w:color w:val="000000"/>
          <w:shd w:val="clear" w:color="auto" w:fill="FFFFFF"/>
        </w:rPr>
        <w:t>оду</w:t>
      </w:r>
      <w:r w:rsidRPr="009C702F">
        <w:rPr>
          <w:b/>
          <w:color w:val="000000"/>
          <w:shd w:val="clear" w:color="auto" w:fill="FFFFFF"/>
        </w:rPr>
        <w:t>:</w:t>
      </w:r>
    </w:p>
    <w:p w:rsidR="00C70AC0" w:rsidRDefault="00C70AC0" w:rsidP="00C70AC0">
      <w:pPr>
        <w:pStyle w:val="a3"/>
        <w:numPr>
          <w:ilvl w:val="0"/>
          <w:numId w:val="13"/>
        </w:numPr>
        <w:spacing w:after="160" w:line="259" w:lineRule="auto"/>
        <w:jc w:val="both"/>
      </w:pPr>
      <w:r w:rsidRPr="006D023E">
        <w:t>Удаление сухостойных</w:t>
      </w:r>
      <w:r>
        <w:t xml:space="preserve"> и аварийных деревьев</w:t>
      </w:r>
      <w:r w:rsidRPr="006D023E">
        <w:t xml:space="preserve"> </w:t>
      </w:r>
      <w:r>
        <w:t>-84 шт.</w:t>
      </w:r>
    </w:p>
    <w:p w:rsidR="00C70AC0" w:rsidRDefault="00C70AC0" w:rsidP="00C70AC0">
      <w:pPr>
        <w:pStyle w:val="a3"/>
        <w:numPr>
          <w:ilvl w:val="0"/>
          <w:numId w:val="13"/>
        </w:numPr>
        <w:spacing w:after="160" w:line="259" w:lineRule="auto"/>
        <w:jc w:val="both"/>
      </w:pPr>
      <w:r>
        <w:t>Уборка валежа - 6,4 кб.м</w:t>
      </w:r>
    </w:p>
    <w:p w:rsidR="00C70AC0" w:rsidRDefault="00C70AC0" w:rsidP="00C70AC0">
      <w:pPr>
        <w:pStyle w:val="a3"/>
        <w:numPr>
          <w:ilvl w:val="0"/>
          <w:numId w:val="13"/>
        </w:numPr>
        <w:spacing w:after="160" w:line="259" w:lineRule="auto"/>
        <w:jc w:val="both"/>
      </w:pPr>
      <w:r>
        <w:t>Посадка деревьев (липа мелколистная)-110 шт.</w:t>
      </w:r>
    </w:p>
    <w:p w:rsidR="00C70AC0" w:rsidRDefault="00C70AC0" w:rsidP="00C70AC0">
      <w:pPr>
        <w:pStyle w:val="a3"/>
        <w:numPr>
          <w:ilvl w:val="0"/>
          <w:numId w:val="13"/>
        </w:numPr>
        <w:spacing w:after="160" w:line="259" w:lineRule="auto"/>
        <w:jc w:val="both"/>
      </w:pPr>
      <w:r>
        <w:t>Ремонт дорожно- тропиночной сети -155м2</w:t>
      </w:r>
    </w:p>
    <w:p w:rsidR="00C70AC0" w:rsidRDefault="00C70AC0" w:rsidP="00C70AC0">
      <w:pPr>
        <w:pStyle w:val="a3"/>
        <w:numPr>
          <w:ilvl w:val="0"/>
          <w:numId w:val="13"/>
        </w:numPr>
        <w:spacing w:after="160" w:line="259" w:lineRule="auto"/>
        <w:jc w:val="both"/>
      </w:pPr>
      <w:r>
        <w:t>Ремонт дорожек с плиточным покрытием -4997 м2</w:t>
      </w:r>
    </w:p>
    <w:p w:rsidR="00C70AC0" w:rsidRDefault="00C70AC0" w:rsidP="00C70AC0">
      <w:pPr>
        <w:pStyle w:val="a3"/>
        <w:numPr>
          <w:ilvl w:val="0"/>
          <w:numId w:val="13"/>
        </w:numPr>
        <w:spacing w:after="160" w:line="259" w:lineRule="auto"/>
        <w:jc w:val="both"/>
      </w:pPr>
      <w:r>
        <w:t>Садовая парковая мебель - диван 30шт, урна-30шт.</w:t>
      </w:r>
    </w:p>
    <w:p w:rsidR="00C70AC0" w:rsidRDefault="00C70AC0" w:rsidP="00C70AC0">
      <w:pPr>
        <w:pStyle w:val="a3"/>
        <w:numPr>
          <w:ilvl w:val="0"/>
          <w:numId w:val="13"/>
        </w:numPr>
        <w:spacing w:after="160" w:line="259" w:lineRule="auto"/>
        <w:jc w:val="both"/>
      </w:pPr>
      <w:r>
        <w:t>Обустройство детской площадки по адресу: ул. Полярная д.56- 1 комплекс.</w:t>
      </w:r>
    </w:p>
    <w:p w:rsidR="00C70AC0" w:rsidRDefault="00C70AC0" w:rsidP="00C70AC0">
      <w:pPr>
        <w:pStyle w:val="a3"/>
        <w:numPr>
          <w:ilvl w:val="0"/>
          <w:numId w:val="13"/>
        </w:numPr>
        <w:spacing w:after="160" w:line="259" w:lineRule="auto"/>
        <w:jc w:val="both"/>
      </w:pPr>
      <w:r>
        <w:t>В зимний период действуют 2 лыжные трассы.</w:t>
      </w:r>
    </w:p>
    <w:p w:rsidR="00723F58" w:rsidRPr="00AD6DB0" w:rsidRDefault="00C70AC0" w:rsidP="00C70AC0">
      <w:pPr>
        <w:spacing w:after="200" w:line="276" w:lineRule="auto"/>
      </w:pPr>
      <w:r w:rsidRPr="009C702F">
        <w:rPr>
          <w:b/>
          <w:color w:val="000000"/>
          <w:shd w:val="clear" w:color="auto" w:fill="FFFFFF"/>
        </w:rPr>
        <w:t>Работы</w:t>
      </w:r>
      <w:r w:rsidR="008B2E37">
        <w:rPr>
          <w:b/>
          <w:color w:val="000000"/>
          <w:shd w:val="clear" w:color="auto" w:fill="FFFFFF"/>
        </w:rPr>
        <w:t>,</w:t>
      </w:r>
      <w:r w:rsidRPr="009C702F">
        <w:rPr>
          <w:b/>
          <w:color w:val="000000"/>
          <w:shd w:val="clear" w:color="auto" w:fill="FFFFFF"/>
        </w:rPr>
        <w:t xml:space="preserve"> проведенные</w:t>
      </w:r>
      <w:r w:rsidR="008B2E37">
        <w:rPr>
          <w:b/>
          <w:color w:val="000000"/>
          <w:shd w:val="clear" w:color="auto" w:fill="FFFFFF"/>
        </w:rPr>
        <w:t xml:space="preserve"> в Бабушкинском парке</w:t>
      </w:r>
      <w:r w:rsidRPr="009C702F">
        <w:rPr>
          <w:b/>
          <w:color w:val="000000"/>
          <w:shd w:val="clear" w:color="auto" w:fill="FFFFFF"/>
        </w:rPr>
        <w:t xml:space="preserve"> в рамках благоустройства в 2016 г</w:t>
      </w:r>
      <w:r w:rsidR="008B2E37">
        <w:rPr>
          <w:b/>
          <w:color w:val="000000"/>
          <w:shd w:val="clear" w:color="auto" w:fill="FFFFFF"/>
        </w:rPr>
        <w:t>оду</w:t>
      </w:r>
      <w:r w:rsidRPr="009C702F">
        <w:rPr>
          <w:b/>
          <w:color w:val="000000"/>
          <w:shd w:val="clear" w:color="auto" w:fill="FFFFFF"/>
        </w:rPr>
        <w:t>:</w:t>
      </w:r>
      <w:r w:rsidRPr="009C702F">
        <w:rPr>
          <w:b/>
          <w:color w:val="000000"/>
        </w:rPr>
        <w:br/>
      </w:r>
      <w:r w:rsidRPr="009C702F">
        <w:rPr>
          <w:color w:val="000000"/>
          <w:shd w:val="clear" w:color="auto" w:fill="FFFFFF"/>
        </w:rPr>
        <w:t>1. Произведено расширение существующей детской площадки с устройством нового резинового покрытия (ул. Сухонская 9) с установкой дополнительных малых архитектурных форм в количестве 10 шт. В том числе специализированного игрового комплекса и песочницы, предназначенного для использования детьми с ограниченными возможностями.</w:t>
      </w:r>
      <w:r w:rsidRPr="009C702F">
        <w:rPr>
          <w:color w:val="000000"/>
        </w:rPr>
        <w:br/>
      </w:r>
      <w:r w:rsidRPr="009C702F">
        <w:rPr>
          <w:color w:val="000000"/>
          <w:shd w:val="clear" w:color="auto" w:fill="FFFFFF"/>
        </w:rPr>
        <w:t>2. На всех детских площадках, расположенных в границах парковой территории выполнены работы по замене устаревшего игрового оборудования на современное (карусели, качели, балансиры)</w:t>
      </w:r>
      <w:r w:rsidRPr="009C702F">
        <w:rPr>
          <w:color w:val="000000"/>
        </w:rPr>
        <w:br/>
      </w:r>
      <w:r w:rsidRPr="009C702F">
        <w:rPr>
          <w:color w:val="000000"/>
          <w:shd w:val="clear" w:color="auto" w:fill="FFFFFF"/>
        </w:rPr>
        <w:t>3. На всей территории вашего района произведена замена малых архитектурных форм (лавки, урны).</w:t>
      </w:r>
      <w:r w:rsidRPr="009C702F">
        <w:rPr>
          <w:color w:val="000000"/>
        </w:rPr>
        <w:br/>
      </w:r>
      <w:r w:rsidRPr="009C702F">
        <w:rPr>
          <w:color w:val="000000"/>
          <w:shd w:val="clear" w:color="auto" w:fill="FFFFFF"/>
        </w:rPr>
        <w:t>4. Установлена модульная туалетная кабина рядом с переоборудованной детской площадкой.</w:t>
      </w:r>
      <w:r w:rsidRPr="009C702F">
        <w:rPr>
          <w:color w:val="000000"/>
        </w:rPr>
        <w:br/>
      </w:r>
    </w:p>
    <w:p w:rsidR="00F26D54" w:rsidRDefault="00F26D54" w:rsidP="005F518D">
      <w:pPr>
        <w:pStyle w:val="3"/>
      </w:pPr>
      <w:bookmarkStart w:id="6" w:name="_Toc477441389"/>
      <w:r w:rsidRPr="00AD6DB0">
        <w:t>Благоустройство объектов образования</w:t>
      </w:r>
      <w:bookmarkEnd w:id="6"/>
      <w:r w:rsidRPr="00AD6DB0">
        <w:t xml:space="preserve"> </w:t>
      </w:r>
    </w:p>
    <w:p w:rsidR="00E72438" w:rsidRPr="00E72438" w:rsidRDefault="00E75D4D" w:rsidP="00E72438">
      <w:pPr>
        <w:ind w:firstLine="567"/>
        <w:jc w:val="both"/>
      </w:pPr>
      <w:r>
        <w:t>Благоустройство объектов</w:t>
      </w:r>
      <w:r w:rsidR="00E72438" w:rsidRPr="00E72438">
        <w:t xml:space="preserve"> образования в 2016 году выполнено на сумму 4 256 800 руб.</w:t>
      </w:r>
    </w:p>
    <w:p w:rsidR="00E72438" w:rsidRPr="00AD6DB0" w:rsidRDefault="00E72438" w:rsidP="00E72438">
      <w:pPr>
        <w:ind w:firstLine="567"/>
        <w:jc w:val="both"/>
        <w:rPr>
          <w:b/>
        </w:rPr>
      </w:pPr>
      <w:r w:rsidRPr="00E72438">
        <w:lastRenderedPageBreak/>
        <w:t>В рамках реализации Государственной программы города Москвы "Развитие образования города Москвы ("Столичное образование")" на 2012-2018 годы, благоустроено дошкольное образовательное учреждение структурное подразделение №6, расположенное по адресу: улица Молодцова, дом 4,</w:t>
      </w:r>
      <w:r>
        <w:t xml:space="preserve"> </w:t>
      </w:r>
      <w:r w:rsidRPr="00E72438">
        <w:t>корпус 1, входящий в сос</w:t>
      </w:r>
      <w:r>
        <w:t xml:space="preserve">тав образовательного комплекса </w:t>
      </w:r>
      <w:r w:rsidRPr="00E72438">
        <w:t>Школа № 967. В вышеуказанном дошкольном учебном подразделении проведены работы по ремонту асфальтового покрытия</w:t>
      </w:r>
      <w:r>
        <w:t xml:space="preserve"> </w:t>
      </w:r>
      <w:r w:rsidRPr="00AD6DB0">
        <w:t>– 703 кв.м, ремонт отмостки – 197 кв.м, устройству бортового камня – 103 м, по частичному ремонту плиточных дорожек – 95,7 кв.м., по обустройству прогулочных площадок -1231 кв.м., восстановлению газонного покрытия – 400 кв.м, по монтажу МАФ: песочница с крышкой-10 ед; качели-балансир – 12 ед; качалка на пружине – 24 ед.</w:t>
      </w:r>
      <w:r w:rsidRPr="00E72438">
        <w:t xml:space="preserve"> </w:t>
      </w:r>
    </w:p>
    <w:p w:rsidR="00F26D54" w:rsidRPr="00AD6DB0" w:rsidRDefault="00F26D54" w:rsidP="00F26D54">
      <w:pPr>
        <w:spacing w:after="200" w:line="276" w:lineRule="auto"/>
        <w:contextualSpacing/>
        <w:jc w:val="both"/>
        <w:rPr>
          <w:b/>
        </w:rPr>
      </w:pPr>
    </w:p>
    <w:p w:rsidR="00F26D54" w:rsidRDefault="00F26D54" w:rsidP="005F518D">
      <w:pPr>
        <w:pStyle w:val="3"/>
      </w:pPr>
      <w:bookmarkStart w:id="7" w:name="_Toc477441390"/>
      <w:r w:rsidRPr="00AD6DB0">
        <w:t>Озеленение</w:t>
      </w:r>
      <w:bookmarkEnd w:id="7"/>
    </w:p>
    <w:p w:rsidR="00F26D54" w:rsidRPr="00AD6DB0" w:rsidRDefault="00F26D54" w:rsidP="00F26D54">
      <w:pPr>
        <w:ind w:firstLine="567"/>
      </w:pPr>
      <w:r w:rsidRPr="00AD6DB0">
        <w:t>В 2016 году в районе «Северное Медведково»  осуществлялись посадки деревьев и кустарников по программе  «Миллион деревьев».</w:t>
      </w:r>
    </w:p>
    <w:p w:rsidR="00F26D54" w:rsidRPr="00AD6DB0" w:rsidRDefault="00F26D54" w:rsidP="00E72438">
      <w:pPr>
        <w:ind w:firstLine="567"/>
        <w:jc w:val="both"/>
        <w:rPr>
          <w:b/>
        </w:rPr>
      </w:pPr>
      <w:r w:rsidRPr="00AD6DB0">
        <w:rPr>
          <w:b/>
        </w:rPr>
        <w:t>Весной 2016 года было высажено 15 деревьев и 681 кустарник на 14 следующих адресах:</w:t>
      </w:r>
    </w:p>
    <w:p w:rsidR="00F26D54" w:rsidRPr="00AD6DB0" w:rsidRDefault="00E72438" w:rsidP="00F26D54">
      <w:pPr>
        <w:jc w:val="both"/>
      </w:pPr>
      <w:r>
        <w:t>у</w:t>
      </w:r>
      <w:r w:rsidR="00F26D54" w:rsidRPr="00AD6DB0">
        <w:t>л. Широкая, д.24; ул. Широкая, д.13,</w:t>
      </w:r>
      <w:r>
        <w:t xml:space="preserve"> </w:t>
      </w:r>
      <w:r w:rsidR="00F26D54" w:rsidRPr="00AD6DB0">
        <w:t>к.1; ул. Тихомирова, д.1; ул. Тихомирова, д.5; ул. Широкая, д.20; ул. Широкая, д.10,к.1; ул. Широкая, д.16; пр-д. Шокальского, д.31,к.1; пр-д. Шокальского, д.67,к.1; ул. Осташковская, д.26; ул. Осташковская, д.28; пр-д. Студеный, д.38,к.2; ул. Полярная, д.52,к.1; ул. Полярная, д.54,к.1.</w:t>
      </w:r>
    </w:p>
    <w:p w:rsidR="00F26D54" w:rsidRPr="00AD6DB0" w:rsidRDefault="00F26D54" w:rsidP="00F26D54">
      <w:pPr>
        <w:rPr>
          <w:b/>
        </w:rPr>
      </w:pPr>
    </w:p>
    <w:p w:rsidR="00F26D54" w:rsidRPr="00AD6DB0" w:rsidRDefault="00F26D54" w:rsidP="00837B22">
      <w:pPr>
        <w:ind w:firstLine="567"/>
        <w:jc w:val="both"/>
        <w:rPr>
          <w:b/>
        </w:rPr>
      </w:pPr>
      <w:r w:rsidRPr="00AD6DB0">
        <w:rPr>
          <w:b/>
        </w:rPr>
        <w:t>Осенью 2016 года</w:t>
      </w:r>
      <w:r w:rsidR="0017370C" w:rsidRPr="0017370C">
        <w:rPr>
          <w:b/>
        </w:rPr>
        <w:t xml:space="preserve"> </w:t>
      </w:r>
      <w:r w:rsidRPr="00AD6DB0">
        <w:rPr>
          <w:b/>
        </w:rPr>
        <w:t>осуществлена посадка  45 деревьев и  465 кустарников на 9 следующих адресах:</w:t>
      </w:r>
    </w:p>
    <w:p w:rsidR="00F26D54" w:rsidRPr="00AD6DB0" w:rsidRDefault="00837B22" w:rsidP="00F26D54">
      <w:pPr>
        <w:spacing w:after="200" w:line="276" w:lineRule="auto"/>
        <w:jc w:val="both"/>
      </w:pPr>
      <w:r>
        <w:t xml:space="preserve">пр-д. Шокальского, </w:t>
      </w:r>
      <w:r w:rsidR="00F26D54" w:rsidRPr="00AD6DB0">
        <w:t>д.53; ул. Широкая, д.18; ул. Широкая, д.22; ул. Грекова, д.8; ул. Молодцова, д.4; пр-д. Суденый, д.4,к.4; ул. Тихомирова, д.12,к.1; ул. Широкая, д.6,к.4; пр-д. Шокальского, д.41,к.1.</w:t>
      </w:r>
    </w:p>
    <w:p w:rsidR="00B20FF9" w:rsidRPr="00B20FF9" w:rsidRDefault="00B20FF9" w:rsidP="00B20FF9">
      <w:pPr>
        <w:spacing w:after="200" w:line="276" w:lineRule="auto"/>
        <w:jc w:val="both"/>
      </w:pPr>
      <w:r w:rsidRPr="00B20FF9">
        <w:t xml:space="preserve">По адресу пр-д. Студеный, д.2,к.1 произведена посадка 150 кустарников, согласно проведенного голосования на  портале </w:t>
      </w:r>
      <w:r w:rsidRPr="00B20FF9">
        <w:rPr>
          <w:b/>
        </w:rPr>
        <w:t>«Активный гражданин».</w:t>
      </w:r>
    </w:p>
    <w:p w:rsidR="00F26D54" w:rsidRPr="00AD6DB0" w:rsidRDefault="00F26D54" w:rsidP="00F26D54">
      <w:pPr>
        <w:spacing w:after="200" w:line="276" w:lineRule="auto"/>
        <w:jc w:val="both"/>
      </w:pPr>
      <w:r w:rsidRPr="00AD6DB0">
        <w:t xml:space="preserve">Так же проведено </w:t>
      </w:r>
      <w:r w:rsidRPr="00AD6DB0">
        <w:rPr>
          <w:b/>
        </w:rPr>
        <w:t>компенсационное озеленение</w:t>
      </w:r>
      <w:r w:rsidRPr="00AD6DB0">
        <w:t xml:space="preserve"> по 63 адресам. Произведены посадки 56 деревьев и 3607 кустарников.</w:t>
      </w:r>
    </w:p>
    <w:p w:rsidR="00F26D54" w:rsidRPr="00AD6DB0" w:rsidRDefault="00F26D54" w:rsidP="00F26D54"/>
    <w:p w:rsidR="00CE15C2" w:rsidRPr="00AD6DB0" w:rsidRDefault="00CE15C2" w:rsidP="005F518D">
      <w:pPr>
        <w:pStyle w:val="3"/>
      </w:pPr>
      <w:bookmarkStart w:id="8" w:name="_Toc477441391"/>
      <w:r w:rsidRPr="00AD6DB0">
        <w:t>Содержание и уборка территории, контейнерных площадок</w:t>
      </w:r>
      <w:bookmarkEnd w:id="8"/>
      <w:r w:rsidRPr="00AD6DB0">
        <w:t xml:space="preserve"> </w:t>
      </w:r>
    </w:p>
    <w:p w:rsidR="00D463C8" w:rsidRPr="00D463C8" w:rsidRDefault="00D463C8" w:rsidP="00D463C8">
      <w:pPr>
        <w:ind w:firstLine="709"/>
        <w:contextualSpacing/>
        <w:jc w:val="both"/>
      </w:pPr>
      <w:r w:rsidRPr="00D463C8">
        <w:t>Территория района имеет 252 дворовые территории. Всего на обслуживании ГБУ находится 19 объектов дорожного хозяйства 3-й категории общей площадью 219,3 тыс. кв. м. и 20 озелененных территории 2-ой категории. ГБУ «Жилищник района Северное Медведково» осуществляет содержание и текущий ремонт всех дворовых территорий района. Обслуживание дворовых территорий собственными силами начато с апреля 2014.</w:t>
      </w:r>
    </w:p>
    <w:p w:rsidR="00D463C8" w:rsidRPr="00AD6DB0" w:rsidRDefault="00D463C8" w:rsidP="00D463C8">
      <w:pPr>
        <w:ind w:firstLine="709"/>
        <w:contextualSpacing/>
        <w:jc w:val="both"/>
      </w:pPr>
      <w:r w:rsidRPr="00D463C8">
        <w:lastRenderedPageBreak/>
        <w:t xml:space="preserve">ГБУ «Жилищник района Северное Медведково» осуществляет </w:t>
      </w:r>
      <w:r w:rsidRPr="00AD6DB0">
        <w:t xml:space="preserve">содержание и текущий ремонт всех объектов дорожного хозяйства 3-й категории района и содержание всех озелененных территорий 2-ой категории района. Содержание собственными силами объектов дорожного хозяйства, озелененных территорий района 2-ой категории, цветочное оформление, содержание </w:t>
      </w:r>
      <w:r>
        <w:t>сквера</w:t>
      </w:r>
      <w:r w:rsidRPr="00AD6DB0">
        <w:t xml:space="preserve"> производится собственными силами ГБУ с января 2014 года.</w:t>
      </w:r>
    </w:p>
    <w:p w:rsidR="00CE15C2" w:rsidRPr="00AD6DB0" w:rsidRDefault="00CE15C2" w:rsidP="00D463C8">
      <w:pPr>
        <w:ind w:firstLine="709"/>
        <w:contextualSpacing/>
        <w:jc w:val="both"/>
      </w:pPr>
      <w:r w:rsidRPr="00AD6DB0">
        <w:t xml:space="preserve">В зимний период времени на территории района ведется работа по уборке снега с тротуаров, дворов, улично-дорожной сети, очистке  кровель нежилых зданий (все многоквартирные дома района имеют мягкую кровлю, не подлежащую очистке), козырьков и выступающих фасадов зданий. </w:t>
      </w:r>
    </w:p>
    <w:p w:rsidR="00CE15C2" w:rsidRPr="00AD6DB0" w:rsidRDefault="00CE15C2" w:rsidP="00CE15C2">
      <w:pPr>
        <w:ind w:firstLine="709"/>
        <w:contextualSpacing/>
        <w:jc w:val="both"/>
      </w:pPr>
      <w:r w:rsidRPr="00AD6DB0">
        <w:t>В первую очередь проводились работы по уборке входов в подъезды, тротуар</w:t>
      </w:r>
      <w:r w:rsidR="00272547" w:rsidRPr="00AD6DB0">
        <w:t>ов</w:t>
      </w:r>
      <w:r w:rsidRPr="00AD6DB0">
        <w:t>, дорожно-тропиночной сети. Ситуация осложнялась наличием припаркованного автотранспорта вдоль межквартальных проездов, улиц, парковочных карманов, что приводит к сужению проезжей</w:t>
      </w:r>
      <w:r w:rsidR="00576CF1">
        <w:t xml:space="preserve"> части.</w:t>
      </w:r>
    </w:p>
    <w:p w:rsidR="00CE15C2" w:rsidRPr="00AD6DB0" w:rsidRDefault="00CE15C2" w:rsidP="00CE15C2">
      <w:pPr>
        <w:ind w:firstLine="709"/>
        <w:contextualSpacing/>
        <w:jc w:val="both"/>
      </w:pPr>
      <w:r w:rsidRPr="00AD6DB0">
        <w:t xml:space="preserve">   Район справился с регламентными работами.  </w:t>
      </w:r>
    </w:p>
    <w:p w:rsidR="00CE15C2" w:rsidRPr="00AD6DB0" w:rsidRDefault="00CE15C2" w:rsidP="00CE15C2">
      <w:pPr>
        <w:ind w:firstLine="709"/>
        <w:contextualSpacing/>
        <w:jc w:val="both"/>
      </w:pPr>
      <w:r w:rsidRPr="00AD6DB0">
        <w:t xml:space="preserve">   На уборку межквартальных и дворо</w:t>
      </w:r>
      <w:r w:rsidR="00FE2AC2" w:rsidRPr="00AD6DB0">
        <w:t>вых территорий была направлена 5</w:t>
      </w:r>
      <w:r w:rsidRPr="00AD6DB0">
        <w:t>1 единица коммунальной техники, в том числе автотранспорт, самоходные машины и механизмы, а также прицепное оборудование (распределители реагентов), 300 тележек-дозаторов для разноса реагента, мотоблоки.</w:t>
      </w:r>
    </w:p>
    <w:p w:rsidR="00CE15C2" w:rsidRPr="00AD6DB0" w:rsidRDefault="00CE15C2" w:rsidP="00CE15C2">
      <w:pPr>
        <w:ind w:firstLine="709"/>
        <w:contextualSpacing/>
        <w:jc w:val="both"/>
      </w:pPr>
      <w:r w:rsidRPr="00AD6DB0">
        <w:t xml:space="preserve">На территории </w:t>
      </w:r>
      <w:r w:rsidR="00272547" w:rsidRPr="00AD6DB0">
        <w:t xml:space="preserve">района </w:t>
      </w:r>
      <w:r w:rsidRPr="00AD6DB0">
        <w:t>в ежедневном режиме работает 230 уборщиков территории по уборке дворов и 40 уборщиков территории по уборке объектов дорожного хозяйства.</w:t>
      </w:r>
    </w:p>
    <w:p w:rsidR="00CE15C2" w:rsidRPr="00AD6DB0" w:rsidRDefault="00CE15C2" w:rsidP="00CE15C2">
      <w:pPr>
        <w:ind w:firstLine="709"/>
        <w:contextualSpacing/>
        <w:jc w:val="both"/>
      </w:pPr>
      <w:r w:rsidRPr="00AD6DB0">
        <w:t xml:space="preserve">Для вывоза твердых бытовых отходов (ТБО) от населения ГБУ «Жилищник  района Северное Медведково» установлено 386 шт. </w:t>
      </w:r>
      <w:r w:rsidR="00034150" w:rsidRPr="00AD6DB0">
        <w:t>контейнеров на оборудованных 159</w:t>
      </w:r>
      <w:r w:rsidRPr="00AD6DB0">
        <w:t xml:space="preserve"> контейнерных площадках. </w:t>
      </w:r>
    </w:p>
    <w:p w:rsidR="00CE15C2" w:rsidRPr="00AD6DB0" w:rsidRDefault="00CE15C2" w:rsidP="00CE15C2">
      <w:pPr>
        <w:ind w:firstLine="709"/>
        <w:contextualSpacing/>
        <w:jc w:val="both"/>
      </w:pPr>
      <w:r w:rsidRPr="00AD6DB0">
        <w:t xml:space="preserve">Вывоз ТБО производится ежедневно в соответствии с утвержденным графиком.  Информация по вывозу ТБО указана в табличке, прикрепленной на ограждение контейнерной площадки. </w:t>
      </w:r>
    </w:p>
    <w:p w:rsidR="00CE15C2" w:rsidRPr="00AD6DB0" w:rsidRDefault="00CE15C2" w:rsidP="00CE15C2">
      <w:pPr>
        <w:ind w:firstLine="709"/>
        <w:contextualSpacing/>
        <w:jc w:val="both"/>
      </w:pPr>
      <w:r w:rsidRPr="00AD6DB0">
        <w:t>Для вывоза крупногабаритного мусора (КГМ) на дв</w:t>
      </w:r>
      <w:r w:rsidR="00034150" w:rsidRPr="00AD6DB0">
        <w:t>оровой территории установлено 33</w:t>
      </w:r>
      <w:r w:rsidRPr="00AD6DB0">
        <w:t xml:space="preserve"> бункеров-накопителей емкостью 8 куб.м. Вывоз КГМ производится по мере заполнения бункеров мусором на основании заявок мастеров, обслуживающих жилой фонд. Ежедневный вывоз КГМ (среднее значение) составляет – 13 бункеров в день. </w:t>
      </w:r>
    </w:p>
    <w:p w:rsidR="005E330D" w:rsidRDefault="00CE15C2" w:rsidP="00CE15C2">
      <w:pPr>
        <w:ind w:firstLine="709"/>
        <w:contextualSpacing/>
        <w:jc w:val="both"/>
      </w:pPr>
      <w:r w:rsidRPr="00AD6DB0">
        <w:t xml:space="preserve">Управляющей компанией ГБУ «Жилищник района Северное Медведково» проводится ежедневный контроль вывоза ТБО и КГМ. </w:t>
      </w:r>
    </w:p>
    <w:p w:rsidR="00762047" w:rsidRPr="00AD6DB0" w:rsidRDefault="00762047" w:rsidP="00034150">
      <w:pPr>
        <w:pStyle w:val="a3"/>
        <w:spacing w:after="200" w:line="276" w:lineRule="auto"/>
        <w:ind w:left="360"/>
        <w:jc w:val="center"/>
        <w:rPr>
          <w:b/>
        </w:rPr>
      </w:pPr>
    </w:p>
    <w:p w:rsidR="00034150" w:rsidRPr="00AD6DB0" w:rsidRDefault="00034150" w:rsidP="005F518D">
      <w:pPr>
        <w:pStyle w:val="3"/>
      </w:pPr>
      <w:bookmarkStart w:id="9" w:name="_Toc477441392"/>
      <w:r w:rsidRPr="00AD6DB0">
        <w:t>Установка опор наружного освещения</w:t>
      </w:r>
      <w:bookmarkEnd w:id="9"/>
    </w:p>
    <w:p w:rsidR="00034150" w:rsidRDefault="00034150" w:rsidP="003C12C5">
      <w:pPr>
        <w:ind w:firstLine="360"/>
        <w:jc w:val="both"/>
      </w:pPr>
      <w:r w:rsidRPr="00AD6DB0">
        <w:t>В конце 2016 в рамках городской программы «Безопасный город» по адресам: ул.</w:t>
      </w:r>
      <w:r w:rsidR="00AD6DB0">
        <w:t xml:space="preserve"> </w:t>
      </w:r>
      <w:r w:rsidRPr="00AD6DB0">
        <w:t>Северодвинская,</w:t>
      </w:r>
      <w:r w:rsidR="00AD6DB0">
        <w:t xml:space="preserve"> </w:t>
      </w:r>
      <w:r w:rsidRPr="00AD6DB0">
        <w:t>д.11,</w:t>
      </w:r>
      <w:r w:rsidR="007A2846">
        <w:t xml:space="preserve"> </w:t>
      </w:r>
      <w:r w:rsidRPr="00AD6DB0">
        <w:t>к.1;</w:t>
      </w:r>
      <w:r w:rsidR="007A2846">
        <w:t xml:space="preserve"> </w:t>
      </w:r>
      <w:r w:rsidRPr="00AD6DB0">
        <w:t>д.13,</w:t>
      </w:r>
      <w:r w:rsidR="007A2846">
        <w:t xml:space="preserve"> </w:t>
      </w:r>
      <w:r w:rsidRPr="00AD6DB0">
        <w:t>к.1; пр-д.Студеный,д.12;д.14 были произведены работы по установке и подключению дополнительных опор наружного освещения в количестве 11 шт.</w:t>
      </w:r>
    </w:p>
    <w:p w:rsidR="003C12C5" w:rsidRDefault="003C12C5" w:rsidP="003C12C5">
      <w:pPr>
        <w:ind w:firstLine="360"/>
        <w:jc w:val="both"/>
      </w:pPr>
    </w:p>
    <w:p w:rsidR="00CE15C2" w:rsidRDefault="00CE15C2" w:rsidP="003C12C5">
      <w:pPr>
        <w:pStyle w:val="3"/>
      </w:pPr>
      <w:bookmarkStart w:id="10" w:name="_Toc477441393"/>
      <w:r w:rsidRPr="00B714EC">
        <w:lastRenderedPageBreak/>
        <w:t>Подготовка к зиме объектов жилищного фонда</w:t>
      </w:r>
      <w:r w:rsidR="00B714EC">
        <w:t>, коммунального хозяйства и социально-культурного назначения</w:t>
      </w:r>
      <w:bookmarkEnd w:id="10"/>
    </w:p>
    <w:p w:rsidR="00576CF1" w:rsidRPr="00576CF1" w:rsidRDefault="00576CF1" w:rsidP="003C12C5">
      <w:pPr>
        <w:ind w:firstLine="851"/>
        <w:jc w:val="both"/>
      </w:pPr>
      <w:r w:rsidRPr="00576CF1">
        <w:t>На территории района расположено </w:t>
      </w:r>
      <w:r w:rsidRPr="00576CF1">
        <w:rPr>
          <w:b/>
          <w:bCs/>
        </w:rPr>
        <w:t>236 жилых домов</w:t>
      </w:r>
      <w:r w:rsidRPr="00576CF1">
        <w:t>.</w:t>
      </w:r>
      <w:r>
        <w:t xml:space="preserve"> </w:t>
      </w:r>
      <w:r w:rsidRPr="00576CF1">
        <w:t>В управлении ГБУ «Жилищник района Северное Медведково» находятся </w:t>
      </w:r>
      <w:r w:rsidRPr="00576CF1">
        <w:rPr>
          <w:b/>
          <w:bCs/>
        </w:rPr>
        <w:t>203 жилых дома, плюс 2 ЖСК, находящихся на техническом обслуживании ГБУ «Жилищник»)</w:t>
      </w:r>
      <w:r>
        <w:t xml:space="preserve">, </w:t>
      </w:r>
      <w:r w:rsidRPr="00576CF1">
        <w:t>32 дома находятся на </w:t>
      </w:r>
      <w:r w:rsidRPr="00576CF1">
        <w:rPr>
          <w:i/>
          <w:iCs/>
        </w:rPr>
        <w:t>самоуправлении</w:t>
      </w:r>
      <w:r w:rsidRPr="00576CF1">
        <w:t>.</w:t>
      </w:r>
    </w:p>
    <w:p w:rsidR="00576CF1" w:rsidRPr="00576CF1" w:rsidRDefault="00576CF1" w:rsidP="00576CF1">
      <w:pPr>
        <w:jc w:val="both"/>
      </w:pPr>
      <w:r w:rsidRPr="00576CF1">
        <w:t>1 дом – это ведомственное общежитие по адресу: Студеный, 17.</w:t>
      </w:r>
    </w:p>
    <w:p w:rsidR="00576CF1" w:rsidRPr="00576CF1" w:rsidRDefault="00576CF1" w:rsidP="00576CF1">
      <w:pPr>
        <w:ind w:firstLine="851"/>
        <w:jc w:val="both"/>
      </w:pPr>
      <w:r w:rsidRPr="00576CF1">
        <w:t>В соответствии с распоряжением управы «О подготовке жилищного фонда к эксплуатации в осенне-зимний период» выполнение объемов плана основных работ по подготовке жилищного фонда района к эксплуатац</w:t>
      </w:r>
      <w:r w:rsidR="007A2846">
        <w:t xml:space="preserve">ии в зимний период завершилось </w:t>
      </w:r>
      <w:r w:rsidRPr="00576CF1">
        <w:t>в срок до 1 сентября 2016 года.</w:t>
      </w:r>
    </w:p>
    <w:p w:rsidR="00576CF1" w:rsidRPr="00576CF1" w:rsidRDefault="00576CF1" w:rsidP="00576CF1">
      <w:pPr>
        <w:ind w:firstLine="851"/>
        <w:jc w:val="both"/>
      </w:pPr>
      <w:r w:rsidRPr="00576CF1">
        <w:t>Все организационные мероприятия проведены в установленные сроки: составлены и согласованы графики опрессовки систем центрального отопления, промывки систем центрального отопления.</w:t>
      </w:r>
    </w:p>
    <w:p w:rsidR="00576CF1" w:rsidRPr="00576CF1" w:rsidRDefault="00576CF1" w:rsidP="00576CF1">
      <w:pPr>
        <w:ind w:firstLine="851"/>
        <w:jc w:val="both"/>
      </w:pPr>
      <w:r w:rsidRPr="00576CF1">
        <w:t>Все объекты жилищного фонда, коммунального хозяйства и социально-культурного назначения обеспечили выполнение мероприятий по подготовке к зиме в установленные сроки.</w:t>
      </w:r>
    </w:p>
    <w:p w:rsidR="00576CF1" w:rsidRPr="00576CF1" w:rsidRDefault="00576CF1" w:rsidP="00576CF1">
      <w:pPr>
        <w:ind w:firstLine="851"/>
        <w:jc w:val="both"/>
      </w:pPr>
      <w:r w:rsidRPr="00576CF1">
        <w:t>В районе работает круглосуточная аварийная служба для ликвидации аварийных ситуаций, у которой имеются</w:t>
      </w:r>
      <w:r w:rsidR="002861B9">
        <w:t xml:space="preserve"> 11 передвижных электростанций,</w:t>
      </w:r>
      <w:r w:rsidRPr="00576CF1">
        <w:t xml:space="preserve"> 44 тепловых пушек, кроме того в </w:t>
      </w:r>
      <w:r w:rsidR="007A2846">
        <w:t>зимний период было организовано</w:t>
      </w:r>
      <w:r w:rsidRPr="00576CF1">
        <w:t xml:space="preserve"> 10 бригад в количестве 40 человек  по очистке козырьков и свесов с  кровли жилых домов. Рабочие прошли обучение, медицинскую комиссию, обеспечены необходимым инвентарем.</w:t>
      </w:r>
    </w:p>
    <w:p w:rsidR="00576CF1" w:rsidRPr="00576CF1" w:rsidRDefault="00576CF1" w:rsidP="002861B9">
      <w:pPr>
        <w:ind w:firstLine="851"/>
        <w:jc w:val="both"/>
      </w:pPr>
      <w:r w:rsidRPr="00576CF1">
        <w:t>Постоянный контроль за состоянием дворовых территории, мест массового скопления и подъездами жилых домов осуществлялся с помощью 685 камер видеонаблюдения, в том числе на подъездах домов – 572, во дворах – 103, в местах массового скопления-10.</w:t>
      </w:r>
    </w:p>
    <w:p w:rsidR="00576CF1" w:rsidRPr="00576CF1" w:rsidRDefault="00576CF1" w:rsidP="00576CF1">
      <w:pPr>
        <w:ind w:firstLine="851"/>
        <w:jc w:val="both"/>
      </w:pPr>
      <w:r w:rsidRPr="00576CF1">
        <w:t>В период сильных январских и февральских морозов серьезных аварийных ситуаций в жилищном комплексе нашего района допущено не было, что в первую очередь говорит о качественной подготовке жилого фонда района к зиме.</w:t>
      </w:r>
    </w:p>
    <w:p w:rsidR="00576CF1" w:rsidRPr="00576CF1" w:rsidRDefault="00576CF1" w:rsidP="00576CF1">
      <w:pPr>
        <w:ind w:firstLine="851"/>
        <w:jc w:val="both"/>
      </w:pPr>
      <w:r w:rsidRPr="00576CF1">
        <w:t>В целом, благодаря слаженной работе при подготовке жилого фонда к зиме, ситуация оставалась стабильной весь зимний период.</w:t>
      </w:r>
    </w:p>
    <w:p w:rsidR="00576CF1" w:rsidRDefault="00576CF1" w:rsidP="00576CF1">
      <w:pPr>
        <w:ind w:firstLine="851"/>
        <w:jc w:val="both"/>
      </w:pPr>
      <w:r w:rsidRPr="00576CF1">
        <w:t>Готовность объектов социальной сферы, предприятий промышленной зоны и потребительского рынка также соответствовала необходимым требованиям.</w:t>
      </w:r>
    </w:p>
    <w:p w:rsidR="00E97F2C" w:rsidRPr="00576CF1" w:rsidRDefault="00E97F2C" w:rsidP="00576CF1">
      <w:pPr>
        <w:ind w:firstLine="851"/>
        <w:jc w:val="both"/>
      </w:pPr>
    </w:p>
    <w:p w:rsidR="00CE15C2" w:rsidRPr="001270F2" w:rsidRDefault="00CE15C2" w:rsidP="00637746">
      <w:pPr>
        <w:pStyle w:val="3"/>
      </w:pPr>
      <w:bookmarkStart w:id="11" w:name="_Toc477441394"/>
      <w:r w:rsidRPr="001270F2">
        <w:t>Работа с управляющими организациями по обеспечению содержания жилищного фонда</w:t>
      </w:r>
      <w:bookmarkEnd w:id="11"/>
      <w:r w:rsidRPr="001270F2">
        <w:t xml:space="preserve"> </w:t>
      </w:r>
    </w:p>
    <w:p w:rsidR="00576CF1" w:rsidRPr="00576CF1" w:rsidRDefault="00576CF1" w:rsidP="00576CF1">
      <w:pPr>
        <w:pStyle w:val="a3"/>
        <w:spacing w:after="200" w:line="276" w:lineRule="auto"/>
        <w:ind w:left="0" w:firstLine="709"/>
        <w:jc w:val="both"/>
        <w:rPr>
          <w:rFonts w:eastAsia="Times New Roman"/>
          <w:lang w:eastAsia="ru-RU"/>
        </w:rPr>
      </w:pPr>
      <w:r w:rsidRPr="00576CF1">
        <w:rPr>
          <w:rFonts w:eastAsia="Times New Roman"/>
          <w:lang w:eastAsia="ru-RU"/>
        </w:rPr>
        <w:t>На территории района Северное Медведково расположено 236 домов, которые находятся в управлении 28 управляющей организации.</w:t>
      </w:r>
    </w:p>
    <w:p w:rsidR="00576CF1" w:rsidRPr="00576CF1" w:rsidRDefault="00576CF1" w:rsidP="00576CF1">
      <w:pPr>
        <w:pStyle w:val="a3"/>
        <w:spacing w:after="200" w:line="276" w:lineRule="auto"/>
        <w:ind w:left="0" w:firstLine="851"/>
        <w:jc w:val="both"/>
        <w:rPr>
          <w:rFonts w:eastAsia="Times New Roman"/>
          <w:lang w:eastAsia="ru-RU"/>
        </w:rPr>
      </w:pPr>
      <w:r w:rsidRPr="00576CF1">
        <w:rPr>
          <w:rFonts w:eastAsia="Times New Roman"/>
          <w:lang w:eastAsia="ru-RU"/>
        </w:rPr>
        <w:t>Крупнейшей управляющей компанией района является ГБУ «Жилищник района Северное Медведково». В настоящее время в управлении ГБУ «Жилищник района Северное Медведково» находятся 203 дома.</w:t>
      </w:r>
    </w:p>
    <w:p w:rsidR="00576CF1" w:rsidRPr="00576CF1" w:rsidRDefault="00576CF1" w:rsidP="00576CF1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576CF1">
        <w:rPr>
          <w:rFonts w:eastAsia="Times New Roman"/>
          <w:lang w:eastAsia="ru-RU"/>
        </w:rPr>
        <w:t>Также управление МКД в районе осуществляют:</w:t>
      </w:r>
    </w:p>
    <w:p w:rsidR="00576CF1" w:rsidRPr="00576CF1" w:rsidRDefault="00576CF1" w:rsidP="00576CF1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576CF1">
        <w:rPr>
          <w:rFonts w:eastAsia="Times New Roman"/>
          <w:lang w:eastAsia="ru-RU"/>
        </w:rPr>
        <w:lastRenderedPageBreak/>
        <w:t>•</w:t>
      </w:r>
      <w:r w:rsidRPr="00576CF1">
        <w:rPr>
          <w:rFonts w:eastAsia="Times New Roman"/>
          <w:lang w:eastAsia="ru-RU"/>
        </w:rPr>
        <w:tab/>
        <w:t>22 Жилищно-строительных кооператива</w:t>
      </w:r>
    </w:p>
    <w:p w:rsidR="00576CF1" w:rsidRPr="00576CF1" w:rsidRDefault="00576CF1" w:rsidP="00576CF1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576CF1">
        <w:rPr>
          <w:rFonts w:eastAsia="Times New Roman"/>
          <w:lang w:eastAsia="ru-RU"/>
        </w:rPr>
        <w:t>•</w:t>
      </w:r>
      <w:r w:rsidRPr="00576CF1">
        <w:rPr>
          <w:rFonts w:eastAsia="Times New Roman"/>
          <w:lang w:eastAsia="ru-RU"/>
        </w:rPr>
        <w:tab/>
        <w:t xml:space="preserve">2 Товарищества собственников жилья на самоуправлении, </w:t>
      </w:r>
    </w:p>
    <w:p w:rsidR="00576CF1" w:rsidRPr="00576CF1" w:rsidRDefault="00576CF1" w:rsidP="00576CF1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576CF1">
        <w:rPr>
          <w:rFonts w:eastAsia="Times New Roman"/>
          <w:lang w:eastAsia="ru-RU"/>
        </w:rPr>
        <w:t>•</w:t>
      </w:r>
      <w:r w:rsidRPr="00576CF1">
        <w:rPr>
          <w:rFonts w:eastAsia="Times New Roman"/>
          <w:lang w:eastAsia="ru-RU"/>
        </w:rPr>
        <w:tab/>
        <w:t>2 частные управляющие компании (ООО «ЖИЛИЩНИК» (в управлении находится 1 МКД), ООО «СпецКомплекс» (7 МКД);</w:t>
      </w:r>
    </w:p>
    <w:p w:rsidR="00576CF1" w:rsidRPr="00576CF1" w:rsidRDefault="00576CF1" w:rsidP="00576CF1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576CF1">
        <w:rPr>
          <w:rFonts w:eastAsia="Times New Roman"/>
          <w:lang w:eastAsia="ru-RU"/>
        </w:rPr>
        <w:t>•</w:t>
      </w:r>
      <w:r w:rsidRPr="00576CF1">
        <w:rPr>
          <w:rFonts w:eastAsia="Times New Roman"/>
          <w:lang w:eastAsia="ru-RU"/>
        </w:rPr>
        <w:tab/>
        <w:t>1 ФГБОУ ВО Государственный университет землеустро</w:t>
      </w:r>
      <w:r>
        <w:rPr>
          <w:rFonts w:eastAsia="Times New Roman"/>
          <w:lang w:eastAsia="ru-RU"/>
        </w:rPr>
        <w:t>йства (студенческое общежитие).</w:t>
      </w:r>
    </w:p>
    <w:p w:rsidR="00CE15C2" w:rsidRPr="00051124" w:rsidRDefault="00CE15C2" w:rsidP="005F518D">
      <w:pPr>
        <w:pStyle w:val="3"/>
      </w:pPr>
      <w:bookmarkStart w:id="12" w:name="_Toc477441395"/>
      <w:r w:rsidRPr="00051124">
        <w:t>Работа по контролю за состоянием подвалов, чердаков, подъездов, домовладений</w:t>
      </w:r>
      <w:bookmarkEnd w:id="12"/>
    </w:p>
    <w:p w:rsidR="00CE15C2" w:rsidRPr="00051124" w:rsidRDefault="008536E5" w:rsidP="0099353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Управа района совместно с </w:t>
      </w:r>
      <w:r w:rsidR="00CE15C2" w:rsidRPr="00051124">
        <w:rPr>
          <w:rFonts w:eastAsia="Times New Roman"/>
          <w:lang w:eastAsia="ru-RU"/>
        </w:rPr>
        <w:t>ГБУ «Жилищник района Северное Медведково» осуществляет контроль за содержанием в технически исправном состоянии подвальных и черд</w:t>
      </w:r>
      <w:r w:rsidR="00993537">
        <w:rPr>
          <w:rFonts w:eastAsia="Times New Roman"/>
          <w:lang w:eastAsia="ru-RU"/>
        </w:rPr>
        <w:t xml:space="preserve">ачных помещений и их закрытие. </w:t>
      </w:r>
      <w:r w:rsidR="00CE15C2" w:rsidRPr="00051124">
        <w:rPr>
          <w:rFonts w:eastAsia="Times New Roman"/>
          <w:lang w:eastAsia="ru-RU"/>
        </w:rPr>
        <w:t xml:space="preserve">Выполнены мероприятия по обеспечению контроля за чердачными и подвальными помещениями с пульта ОДС по средствам датчиков открытия дверей. </w:t>
      </w:r>
    </w:p>
    <w:p w:rsidR="00CE15C2" w:rsidRDefault="00CE15C2" w:rsidP="0099353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051124">
        <w:rPr>
          <w:rFonts w:eastAsia="Times New Roman"/>
          <w:lang w:eastAsia="ru-RU"/>
        </w:rPr>
        <w:t xml:space="preserve">В целях обеспечения контроля за закрытием подвалов и чердаков ГБУ «Жилищник района Северное Медведково» совместно </w:t>
      </w:r>
      <w:r w:rsidR="00272547">
        <w:rPr>
          <w:rFonts w:eastAsia="Times New Roman"/>
          <w:lang w:eastAsia="ru-RU"/>
        </w:rPr>
        <w:t xml:space="preserve">с </w:t>
      </w:r>
      <w:r w:rsidRPr="00051124">
        <w:rPr>
          <w:rFonts w:eastAsia="Times New Roman"/>
          <w:lang w:eastAsia="ru-RU"/>
        </w:rPr>
        <w:t>сотрудниками ОВД и ОПОП проводятся плановые и внеплановые проверки. Данный вопрос находится на пос</w:t>
      </w:r>
      <w:r w:rsidR="00FE739A">
        <w:rPr>
          <w:rFonts w:eastAsia="Times New Roman"/>
          <w:lang w:eastAsia="ru-RU"/>
        </w:rPr>
        <w:t>тоянном контроле управы района.</w:t>
      </w:r>
    </w:p>
    <w:p w:rsidR="00FE739A" w:rsidRPr="00051124" w:rsidRDefault="00FE739A" w:rsidP="0099353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CE15C2" w:rsidRPr="00421F8F" w:rsidRDefault="00CE15C2" w:rsidP="005F518D">
      <w:pPr>
        <w:pStyle w:val="3"/>
      </w:pPr>
      <w:bookmarkStart w:id="13" w:name="_Toc477441396"/>
      <w:r w:rsidRPr="00421F8F">
        <w:t>Работа с собственниками помещений в МКД</w:t>
      </w:r>
      <w:bookmarkEnd w:id="13"/>
      <w:r w:rsidRPr="00421F8F">
        <w:t xml:space="preserve"> </w:t>
      </w:r>
    </w:p>
    <w:p w:rsidR="002B141A" w:rsidRPr="002B141A" w:rsidRDefault="002B141A" w:rsidP="002B141A">
      <w:pPr>
        <w:ind w:firstLine="708"/>
        <w:jc w:val="both"/>
      </w:pPr>
      <w:r w:rsidRPr="002B141A">
        <w:t xml:space="preserve">В районе создано 184 Советов многоквартирных домов. Совет дома осуществляет контроль за выполнением работ по управлению многоквартирными домами, содержанием и ремонту общего имущества в многоквартирных домах. </w:t>
      </w:r>
    </w:p>
    <w:p w:rsidR="002B141A" w:rsidRPr="002B141A" w:rsidRDefault="002B141A" w:rsidP="002B141A">
      <w:pPr>
        <w:ind w:firstLine="709"/>
        <w:jc w:val="both"/>
      </w:pPr>
      <w:r w:rsidRPr="002B141A">
        <w:t xml:space="preserve">Важнейшая задача для управы района является проблема задолженности населения по оплате за жилищно-коммунальные услуги. Актуальность проблемы оплаты населением с каждым годом возрастает. </w:t>
      </w:r>
    </w:p>
    <w:p w:rsidR="00034150" w:rsidRPr="00AD6DB0" w:rsidRDefault="00034150" w:rsidP="00034150">
      <w:pPr>
        <w:ind w:firstLine="708"/>
        <w:jc w:val="both"/>
        <w:rPr>
          <w:color w:val="000000" w:themeColor="text1"/>
        </w:rPr>
      </w:pPr>
      <w:r w:rsidRPr="00AD6DB0">
        <w:rPr>
          <w:color w:val="000000" w:themeColor="text1"/>
        </w:rPr>
        <w:t>По состоянию на 01.01.2016 для оплаты за ЖКУ в районе открыто 39 259 лицевых счетов. Ежемесячные начисления за ЖКУ составляют порядка 140 миллионов рублей.</w:t>
      </w:r>
    </w:p>
    <w:p w:rsidR="00034150" w:rsidRPr="00AD6DB0" w:rsidRDefault="00034150" w:rsidP="00034150">
      <w:pPr>
        <w:jc w:val="both"/>
        <w:rPr>
          <w:color w:val="000000" w:themeColor="text1"/>
        </w:rPr>
      </w:pPr>
      <w:r w:rsidRPr="00AD6DB0">
        <w:rPr>
          <w:color w:val="000000" w:themeColor="text1"/>
        </w:rPr>
        <w:tab/>
        <w:t xml:space="preserve">Управой района совместно с юридическим отделом </w:t>
      </w:r>
      <w:r w:rsidRPr="00AD6DB0">
        <w:rPr>
          <w:rFonts w:eastAsia="Times New Roman"/>
          <w:color w:val="000000" w:themeColor="text1"/>
          <w:lang w:eastAsia="ru-RU"/>
        </w:rPr>
        <w:t xml:space="preserve">ГБУ «Жилищник района Северное Медведково», «Мои Документы» </w:t>
      </w:r>
      <w:r w:rsidRPr="00AD6DB0">
        <w:rPr>
          <w:color w:val="000000" w:themeColor="text1"/>
        </w:rPr>
        <w:t>активизирована работа по реализации сбора задолженности за жилищно-коммунальные услуги в части проведения следующих мероприятий:</w:t>
      </w:r>
    </w:p>
    <w:p w:rsidR="00034150" w:rsidRPr="00AD6DB0" w:rsidRDefault="00034150" w:rsidP="00034150">
      <w:pPr>
        <w:jc w:val="both"/>
        <w:rPr>
          <w:color w:val="000000" w:themeColor="text1"/>
        </w:rPr>
      </w:pPr>
      <w:r w:rsidRPr="00AD6DB0">
        <w:rPr>
          <w:color w:val="000000" w:themeColor="text1"/>
        </w:rPr>
        <w:t>- неоднократный поквартирный обход должников по оплате коммунальных услуг с составлением акта обследования и разъяснением неплательщикам правовых норм (в 2016 году количество должников составляло 1849 человек на сумму более 170 млн. руб.);</w:t>
      </w:r>
    </w:p>
    <w:p w:rsidR="00034150" w:rsidRPr="00AD6DB0" w:rsidRDefault="00034150" w:rsidP="00034150">
      <w:pPr>
        <w:pStyle w:val="ac"/>
        <w:shd w:val="clear" w:color="auto" w:fill="FFFFFF"/>
        <w:spacing w:line="273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6DB0">
        <w:rPr>
          <w:color w:val="000000" w:themeColor="text1"/>
          <w:sz w:val="28"/>
          <w:szCs w:val="28"/>
        </w:rPr>
        <w:t>- еженедельное приглашение на комиссию при управе района Северное Медведково как физических, так и юридических лиц, имеющих задолженность, до 6 месяцев. В 2016 году состоялось 54 комиссий приглашено более 10 тысяч должников;</w:t>
      </w:r>
    </w:p>
    <w:p w:rsidR="00034150" w:rsidRPr="00AD6DB0" w:rsidRDefault="00034150" w:rsidP="00034150">
      <w:pPr>
        <w:pStyle w:val="ac"/>
        <w:shd w:val="clear" w:color="auto" w:fill="FFFFFF"/>
        <w:spacing w:line="273" w:lineRule="atLeast"/>
        <w:jc w:val="both"/>
        <w:rPr>
          <w:color w:val="000000" w:themeColor="text1"/>
          <w:sz w:val="28"/>
          <w:szCs w:val="28"/>
        </w:rPr>
      </w:pPr>
      <w:r w:rsidRPr="00AD6DB0">
        <w:rPr>
          <w:color w:val="000000" w:themeColor="text1"/>
          <w:sz w:val="28"/>
          <w:szCs w:val="28"/>
        </w:rPr>
        <w:t>Управляющие компании осуществляют комплекс действий по работе с физическими и юридическими лицами, имеющими задолженность, от 6 месяцев:</w:t>
      </w:r>
    </w:p>
    <w:p w:rsidR="00034150" w:rsidRPr="00AD6DB0" w:rsidRDefault="00034150" w:rsidP="00034150">
      <w:pPr>
        <w:pStyle w:val="ac"/>
        <w:shd w:val="clear" w:color="auto" w:fill="FFFFFF"/>
        <w:spacing w:line="273" w:lineRule="atLeast"/>
        <w:jc w:val="both"/>
        <w:rPr>
          <w:color w:val="000000" w:themeColor="text1"/>
          <w:sz w:val="28"/>
          <w:szCs w:val="28"/>
        </w:rPr>
      </w:pPr>
      <w:r w:rsidRPr="00AD6DB0">
        <w:rPr>
          <w:color w:val="000000" w:themeColor="text1"/>
          <w:sz w:val="28"/>
          <w:szCs w:val="28"/>
        </w:rPr>
        <w:lastRenderedPageBreak/>
        <w:t xml:space="preserve"> - ежемесячная дополнительная рассылка платежных документов (ЕПД) жителям-должникам 11 984</w:t>
      </w:r>
      <w:r w:rsidRPr="00AD6DB0">
        <w:rPr>
          <w:color w:val="000000" w:themeColor="text1"/>
        </w:rPr>
        <w:t xml:space="preserve"> </w:t>
      </w:r>
      <w:r w:rsidRPr="00AD6DB0">
        <w:rPr>
          <w:color w:val="000000" w:themeColor="text1"/>
          <w:sz w:val="28"/>
          <w:szCs w:val="28"/>
        </w:rPr>
        <w:t>шт;</w:t>
      </w:r>
    </w:p>
    <w:p w:rsidR="00034150" w:rsidRPr="00AD6DB0" w:rsidRDefault="00034150" w:rsidP="00034150">
      <w:pPr>
        <w:widowControl w:val="0"/>
        <w:autoSpaceDE w:val="0"/>
        <w:autoSpaceDN w:val="0"/>
        <w:adjustRightInd w:val="0"/>
        <w:ind w:firstLine="600"/>
        <w:jc w:val="both"/>
        <w:rPr>
          <w:rFonts w:eastAsia="Times New Roman"/>
          <w:color w:val="000000" w:themeColor="text1"/>
          <w:lang w:eastAsia="ru-RU"/>
        </w:rPr>
      </w:pPr>
      <w:r w:rsidRPr="00AD6DB0">
        <w:rPr>
          <w:rFonts w:eastAsia="Times New Roman"/>
          <w:color w:val="000000" w:themeColor="text1"/>
          <w:lang w:eastAsia="ru-RU"/>
        </w:rPr>
        <w:t>- направление должникам уведомлений о наличии задолженности 10 921 шт;</w:t>
      </w:r>
    </w:p>
    <w:p w:rsidR="00034150" w:rsidRPr="00AD6DB0" w:rsidRDefault="00034150" w:rsidP="00034150">
      <w:pPr>
        <w:widowControl w:val="0"/>
        <w:autoSpaceDE w:val="0"/>
        <w:autoSpaceDN w:val="0"/>
        <w:adjustRightInd w:val="0"/>
        <w:ind w:firstLine="600"/>
        <w:jc w:val="both"/>
        <w:rPr>
          <w:rFonts w:eastAsia="Times New Roman"/>
          <w:color w:val="000000" w:themeColor="text1"/>
          <w:lang w:eastAsia="ru-RU"/>
        </w:rPr>
      </w:pPr>
      <w:r w:rsidRPr="00AD6DB0">
        <w:rPr>
          <w:rFonts w:eastAsia="Times New Roman"/>
          <w:color w:val="000000" w:themeColor="text1"/>
          <w:lang w:eastAsia="ru-RU"/>
        </w:rPr>
        <w:t xml:space="preserve">- заключение договоров о реструктуризации задолженности (в </w:t>
      </w:r>
      <w:r w:rsidR="007A2846">
        <w:rPr>
          <w:rFonts w:eastAsia="Times New Roman"/>
          <w:color w:val="000000" w:themeColor="text1"/>
          <w:lang w:eastAsia="ru-RU"/>
        </w:rPr>
        <w:t xml:space="preserve">2016 году заключено соглашений </w:t>
      </w:r>
      <w:r w:rsidRPr="00AD6DB0">
        <w:rPr>
          <w:rFonts w:eastAsia="Times New Roman"/>
          <w:color w:val="000000" w:themeColor="text1"/>
          <w:lang w:eastAsia="ru-RU"/>
        </w:rPr>
        <w:t>количестве 213 на сумму более 17 млн руб.);</w:t>
      </w:r>
    </w:p>
    <w:p w:rsidR="00034150" w:rsidRPr="00AD6DB0" w:rsidRDefault="00034150" w:rsidP="00034150">
      <w:pPr>
        <w:widowControl w:val="0"/>
        <w:autoSpaceDE w:val="0"/>
        <w:autoSpaceDN w:val="0"/>
        <w:adjustRightInd w:val="0"/>
        <w:ind w:firstLine="600"/>
        <w:jc w:val="both"/>
        <w:rPr>
          <w:rFonts w:eastAsia="Times New Roman"/>
          <w:color w:val="000000" w:themeColor="text1"/>
          <w:lang w:eastAsia="ru-RU"/>
        </w:rPr>
      </w:pPr>
      <w:r w:rsidRPr="00AD6DB0">
        <w:rPr>
          <w:rFonts w:eastAsia="Times New Roman"/>
          <w:color w:val="000000" w:themeColor="text1"/>
          <w:lang w:eastAsia="ru-RU"/>
        </w:rPr>
        <w:t>- размещено в подъездах МКД объявлений о квартирах с наличием задолженности более 23 тыс;</w:t>
      </w:r>
    </w:p>
    <w:p w:rsidR="00034150" w:rsidRPr="00AD6DB0" w:rsidRDefault="00034150" w:rsidP="00034150">
      <w:pPr>
        <w:widowControl w:val="0"/>
        <w:autoSpaceDE w:val="0"/>
        <w:autoSpaceDN w:val="0"/>
        <w:adjustRightInd w:val="0"/>
        <w:ind w:firstLine="600"/>
        <w:jc w:val="both"/>
        <w:rPr>
          <w:rFonts w:eastAsia="Times New Roman"/>
          <w:color w:val="000000" w:themeColor="text1"/>
          <w:lang w:eastAsia="ru-RU"/>
        </w:rPr>
      </w:pPr>
      <w:r w:rsidRPr="00AD6DB0">
        <w:rPr>
          <w:rFonts w:eastAsia="Times New Roman"/>
          <w:color w:val="000000" w:themeColor="text1"/>
          <w:lang w:eastAsia="ru-RU"/>
        </w:rPr>
        <w:t>- ограниченно предоставление коммунального ресурса в 34 жилых помещениях;</w:t>
      </w:r>
    </w:p>
    <w:p w:rsidR="00034150" w:rsidRPr="00AD6DB0" w:rsidRDefault="00034150" w:rsidP="00034150">
      <w:pPr>
        <w:widowControl w:val="0"/>
        <w:autoSpaceDE w:val="0"/>
        <w:autoSpaceDN w:val="0"/>
        <w:adjustRightInd w:val="0"/>
        <w:ind w:firstLine="600"/>
        <w:jc w:val="both"/>
        <w:rPr>
          <w:rFonts w:eastAsia="Times New Roman"/>
          <w:color w:val="000000" w:themeColor="text1"/>
          <w:lang w:eastAsia="ru-RU"/>
        </w:rPr>
      </w:pPr>
      <w:r w:rsidRPr="00AD6DB0">
        <w:rPr>
          <w:rFonts w:eastAsia="Times New Roman"/>
          <w:color w:val="000000" w:themeColor="text1"/>
          <w:lang w:eastAsia="ru-RU"/>
        </w:rPr>
        <w:t>-в ежемесячном режиме производится обзвон более 9499 неплательщиков.</w:t>
      </w:r>
    </w:p>
    <w:p w:rsidR="00034150" w:rsidRPr="00AD6DB0" w:rsidRDefault="00034150" w:rsidP="00034150">
      <w:pPr>
        <w:pStyle w:val="ac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6DB0">
        <w:rPr>
          <w:rFonts w:eastAsiaTheme="minorHAnsi"/>
          <w:color w:val="000000" w:themeColor="text1"/>
          <w:sz w:val="28"/>
          <w:szCs w:val="28"/>
          <w:lang w:eastAsia="en-US"/>
        </w:rPr>
        <w:t>В рамках работы с исполнительными листами:</w:t>
      </w:r>
    </w:p>
    <w:p w:rsidR="00034150" w:rsidRPr="00AD6DB0" w:rsidRDefault="00034150" w:rsidP="00034150">
      <w:pPr>
        <w:ind w:firstLine="851"/>
        <w:jc w:val="both"/>
        <w:rPr>
          <w:color w:val="000000"/>
          <w:shd w:val="clear" w:color="auto" w:fill="FFFFFF"/>
        </w:rPr>
      </w:pPr>
      <w:r w:rsidRPr="00AD6DB0">
        <w:rPr>
          <w:color w:val="000000"/>
          <w:shd w:val="clear" w:color="auto" w:fill="FFFFFF"/>
        </w:rPr>
        <w:t>- В Бабушкинский отдел Федеральной Службы Судебных Приставов по СВАО передано на исполнение 1542 исполнительных листов на сумму 142 472 100, 50 рублей;</w:t>
      </w:r>
    </w:p>
    <w:p w:rsidR="00034150" w:rsidRPr="00AD6DB0" w:rsidRDefault="00034150" w:rsidP="00034150">
      <w:pPr>
        <w:ind w:firstLine="851"/>
        <w:jc w:val="both"/>
        <w:rPr>
          <w:color w:val="000000"/>
          <w:shd w:val="clear" w:color="auto" w:fill="FFFFFF"/>
        </w:rPr>
      </w:pPr>
      <w:r w:rsidRPr="00AD6DB0">
        <w:rPr>
          <w:color w:val="000000"/>
          <w:shd w:val="clear" w:color="auto" w:fill="FFFFFF"/>
        </w:rPr>
        <w:t>- Службой Судебных приставов завершено исполнительное производство по 887 исполнительным листам на сумму 49 470 541, 05 рублей;</w:t>
      </w:r>
    </w:p>
    <w:p w:rsidR="00034150" w:rsidRPr="00AD6DB0" w:rsidRDefault="00034150" w:rsidP="00034150">
      <w:pPr>
        <w:ind w:firstLine="851"/>
        <w:jc w:val="both"/>
        <w:rPr>
          <w:color w:val="000000"/>
          <w:shd w:val="clear" w:color="auto" w:fill="FFFFFF"/>
        </w:rPr>
      </w:pPr>
      <w:r w:rsidRPr="00AD6DB0">
        <w:rPr>
          <w:color w:val="000000"/>
          <w:shd w:val="clear" w:color="auto" w:fill="FFFFFF"/>
        </w:rPr>
        <w:t>- Арестовано имущества по исполнительным документам 9 на сумму 1 345 572, 88 рублей и передано судебным приставом-исполнителем, должнику на ответственное хранение.</w:t>
      </w:r>
    </w:p>
    <w:p w:rsidR="00034150" w:rsidRPr="00AD6DB0" w:rsidRDefault="00034150" w:rsidP="00034150">
      <w:pPr>
        <w:ind w:firstLine="851"/>
        <w:jc w:val="both"/>
        <w:rPr>
          <w:color w:val="000000"/>
          <w:shd w:val="clear" w:color="auto" w:fill="FFFFFF"/>
        </w:rPr>
      </w:pPr>
      <w:r w:rsidRPr="00AD6DB0">
        <w:rPr>
          <w:color w:val="000000"/>
          <w:shd w:val="clear" w:color="auto" w:fill="FFFFFF"/>
        </w:rPr>
        <w:t>- Отозвано 435 исполнительных документов на сумму 22 553 959, 97 рублей, и переданы самостоятельно в банки преимущественно Банк Москвы и Сбербанк России, ВТБ 24, Тинькофф, Райфайзен.</w:t>
      </w:r>
    </w:p>
    <w:p w:rsidR="00034150" w:rsidRPr="00AD6DB0" w:rsidRDefault="00034150" w:rsidP="00034150">
      <w:pPr>
        <w:ind w:firstLine="851"/>
        <w:jc w:val="both"/>
        <w:rPr>
          <w:color w:val="000000"/>
          <w:shd w:val="clear" w:color="auto" w:fill="FFFFFF"/>
        </w:rPr>
      </w:pPr>
      <w:r w:rsidRPr="00AD6DB0">
        <w:rPr>
          <w:color w:val="000000"/>
          <w:shd w:val="clear" w:color="auto" w:fill="FFFFFF"/>
        </w:rPr>
        <w:t>В настоящее время в банках на исполнении находится 591 исполнительный документ в Банки к принудительному исполнению на общую сумму 40 664 183, 69 рублей.</w:t>
      </w:r>
    </w:p>
    <w:p w:rsidR="00034150" w:rsidRDefault="00034150" w:rsidP="00034150">
      <w:pPr>
        <w:ind w:firstLine="851"/>
        <w:jc w:val="both"/>
        <w:rPr>
          <w:color w:val="000000"/>
          <w:shd w:val="clear" w:color="auto" w:fill="FFFFFF"/>
        </w:rPr>
      </w:pPr>
      <w:r w:rsidRPr="00AD6DB0">
        <w:rPr>
          <w:color w:val="000000"/>
          <w:shd w:val="clear" w:color="auto" w:fill="FFFFFF"/>
        </w:rPr>
        <w:t>По состоянию на декабрь 2016 - в службе судебных-приставов на исполнении находится 328 исполнительных документ на сумму 36 820 531, 20 рублей, по указанным исполнительным производствам применено 328 ограничений выезда за границу.</w:t>
      </w:r>
    </w:p>
    <w:p w:rsidR="00E97F2C" w:rsidRDefault="00E97F2C" w:rsidP="00034150">
      <w:pPr>
        <w:ind w:firstLine="851"/>
        <w:jc w:val="both"/>
        <w:rPr>
          <w:color w:val="000000"/>
          <w:shd w:val="clear" w:color="auto" w:fill="FFFFFF"/>
        </w:rPr>
      </w:pPr>
    </w:p>
    <w:p w:rsidR="00B714EC" w:rsidRPr="00B714EC" w:rsidRDefault="00B714EC" w:rsidP="005F518D">
      <w:pPr>
        <w:pStyle w:val="3"/>
      </w:pPr>
      <w:bookmarkStart w:id="14" w:name="_Toc477441397"/>
      <w:r w:rsidRPr="00B714EC">
        <w:t>Праздничное оформление, вывешивание государственных флагов</w:t>
      </w:r>
      <w:bookmarkEnd w:id="14"/>
      <w:r w:rsidRPr="00B714EC">
        <w:t xml:space="preserve"> </w:t>
      </w:r>
    </w:p>
    <w:p w:rsidR="00FE739A" w:rsidRDefault="00762047" w:rsidP="00762047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762047">
        <w:rPr>
          <w:rFonts w:eastAsiaTheme="minorHAnsi"/>
          <w:sz w:val="28"/>
          <w:szCs w:val="28"/>
        </w:rPr>
        <w:t>Основной целью праздничного оформления являлось создание положительного эмоционального настроения у жителей и гостей столицы, гармоничное сочетание праздничных конструкций и элементов с городской средой. Управа района координировала и обеспечивала работу п</w:t>
      </w:r>
      <w:r w:rsidR="007A2846">
        <w:rPr>
          <w:rFonts w:eastAsiaTheme="minorHAnsi"/>
          <w:sz w:val="28"/>
          <w:szCs w:val="28"/>
        </w:rPr>
        <w:t xml:space="preserve">о </w:t>
      </w:r>
      <w:r w:rsidRPr="00762047">
        <w:rPr>
          <w:rFonts w:eastAsiaTheme="minorHAnsi"/>
          <w:sz w:val="28"/>
          <w:szCs w:val="28"/>
        </w:rPr>
        <w:t>праздничному и тематическому оформлению подведомственных организаций и предприятий в соответствии с городской Концепцией праздничного оформления</w:t>
      </w:r>
      <w:r w:rsidR="00460DCE">
        <w:rPr>
          <w:rFonts w:eastAsiaTheme="minorHAnsi"/>
          <w:sz w:val="28"/>
          <w:szCs w:val="28"/>
        </w:rPr>
        <w:t xml:space="preserve"> города</w:t>
      </w:r>
      <w:r w:rsidRPr="00762047">
        <w:rPr>
          <w:rFonts w:eastAsiaTheme="minorHAnsi"/>
          <w:sz w:val="28"/>
          <w:szCs w:val="28"/>
        </w:rPr>
        <w:t xml:space="preserve"> Москвы. Объектами праздничного оформления служили территории улиц, фасады зданий,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 прилегающие к ним территории. В соответствии с адресной программой все вышеперечисленные объекты своевременно украшались в период </w:t>
      </w:r>
      <w:r w:rsidRPr="00762047">
        <w:rPr>
          <w:rFonts w:eastAsiaTheme="minorHAnsi"/>
          <w:sz w:val="28"/>
          <w:szCs w:val="28"/>
        </w:rPr>
        <w:lastRenderedPageBreak/>
        <w:t>проведения праздничных, торжественных и иных федеральных и городских мероприятий.</w:t>
      </w:r>
    </w:p>
    <w:p w:rsidR="00460DCE" w:rsidRPr="00D9169D" w:rsidRDefault="00460DCE" w:rsidP="00460DCE">
      <w:pPr>
        <w:ind w:left="1069"/>
        <w:contextualSpacing/>
        <w:jc w:val="both"/>
      </w:pPr>
    </w:p>
    <w:p w:rsidR="00D9169D" w:rsidRDefault="00460DCE" w:rsidP="005F518D">
      <w:pPr>
        <w:pStyle w:val="2"/>
        <w:numPr>
          <w:ilvl w:val="0"/>
          <w:numId w:val="11"/>
        </w:numPr>
        <w:spacing w:line="240" w:lineRule="auto"/>
      </w:pPr>
      <w:bookmarkStart w:id="15" w:name="_Toc477441398"/>
      <w:r w:rsidRPr="005F518D">
        <w:t>В сфере имущественно-земельных и жилищных отношений, выявление освободившейся жилой площади, самовольно занятой жилой площади</w:t>
      </w:r>
      <w:bookmarkEnd w:id="15"/>
    </w:p>
    <w:p w:rsidR="005F518D" w:rsidRPr="005F518D" w:rsidRDefault="005F518D" w:rsidP="005F518D"/>
    <w:p w:rsidR="00D9169D" w:rsidRPr="00D9169D" w:rsidRDefault="00D9169D" w:rsidP="005F518D">
      <w:pPr>
        <w:pStyle w:val="3"/>
      </w:pPr>
      <w:bookmarkStart w:id="16" w:name="_Toc477441399"/>
      <w:r w:rsidRPr="00D9169D">
        <w:t>Выявление самовольного строительства и незаконно размещенных некапитальных объектов</w:t>
      </w:r>
      <w:bookmarkEnd w:id="16"/>
    </w:p>
    <w:p w:rsidR="00D9169D" w:rsidRPr="00D9169D" w:rsidRDefault="00D9169D" w:rsidP="00D9169D">
      <w:pPr>
        <w:ind w:firstLine="567"/>
        <w:jc w:val="both"/>
      </w:pPr>
      <w:r w:rsidRPr="00D9169D">
        <w:t>Выявление объектов самовольного строительства и незаконно размещенных некапитальных объектов осуществляется управой района в постоянном режиме.</w:t>
      </w:r>
    </w:p>
    <w:p w:rsidR="00D9169D" w:rsidRDefault="00D9169D" w:rsidP="00D9169D">
      <w:pPr>
        <w:ind w:firstLine="567"/>
        <w:jc w:val="both"/>
      </w:pPr>
      <w:r w:rsidRPr="00D9169D">
        <w:t>Так за 2016 год в рамках реализации постановлений Правительства Москвы от 02.11.2012 № 614-ПП «</w:t>
      </w:r>
      <w:r w:rsidRPr="00D9169D">
        <w:rPr>
          <w:lang w:eastAsia="ru-RU"/>
        </w:rPr>
        <w:t>Об утверждении Положения о взаимодействии органов исполнительной власти города Москвы при организации работы по освобождению земельных участков от незаконно размещенных на них объектов, не являющихся объектами капитального строительства, в том числе осуществлению демонтажа и (или) перемещения таких объектов</w:t>
      </w:r>
      <w:r w:rsidRPr="00D9169D">
        <w:rPr>
          <w:rFonts w:eastAsia="Times New Roman"/>
        </w:rPr>
        <w:t xml:space="preserve">» </w:t>
      </w:r>
      <w:r w:rsidRPr="00D9169D">
        <w:t>выявлено 38 объектов самовольного строительства и 11 объектов в рамках реализации постановлений Правительства Москвы от 11.12.2013 № 819-ПП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участков».</w:t>
      </w:r>
    </w:p>
    <w:p w:rsidR="00460DCE" w:rsidRDefault="00460DCE" w:rsidP="005F518D">
      <w:pPr>
        <w:pStyle w:val="3"/>
      </w:pPr>
      <w:bookmarkStart w:id="17" w:name="_Toc477441400"/>
      <w:r w:rsidRPr="00356231">
        <w:t>Выявление освободившейся жилой площади, самовольно</w:t>
      </w:r>
      <w:r w:rsidR="00637746">
        <w:t xml:space="preserve"> </w:t>
      </w:r>
      <w:r w:rsidRPr="00356231">
        <w:t>занятой площади</w:t>
      </w:r>
      <w:bookmarkEnd w:id="17"/>
    </w:p>
    <w:p w:rsidR="00437295" w:rsidRPr="00437295" w:rsidRDefault="00437295" w:rsidP="00437295"/>
    <w:p w:rsidR="00437295" w:rsidRPr="00437295" w:rsidRDefault="00437295" w:rsidP="00437295">
      <w:pPr>
        <w:ind w:firstLine="567"/>
        <w:jc w:val="both"/>
      </w:pPr>
      <w:r w:rsidRPr="00437295">
        <w:t xml:space="preserve">Управой района проведено </w:t>
      </w:r>
      <w:r w:rsidRPr="00437295">
        <w:rPr>
          <w:b/>
          <w:bCs/>
        </w:rPr>
        <w:t>25</w:t>
      </w:r>
      <w:r w:rsidRPr="00437295">
        <w:t xml:space="preserve"> заседаний районной рабочей группы по вопросу выявления не декларируемых фактов сдачи жилых помещений в аренду и привлечению собственников к уплате налоговых платежей в отношении доходов, получаемых от сдачи жилых помещений в аренду</w:t>
      </w:r>
      <w:r>
        <w:t>.</w:t>
      </w:r>
    </w:p>
    <w:p w:rsidR="00437295" w:rsidRDefault="00437295" w:rsidP="00437295">
      <w:pPr>
        <w:ind w:firstLine="567"/>
        <w:jc w:val="both"/>
      </w:pPr>
      <w:r>
        <w:t>По итогам 2016 года</w:t>
      </w:r>
      <w:r w:rsidRPr="00437295">
        <w:t xml:space="preserve"> на территории района выявлены, собраны и переданы материалы для дальнейшей обработки по </w:t>
      </w:r>
      <w:r w:rsidRPr="00437295">
        <w:rPr>
          <w:b/>
          <w:bCs/>
        </w:rPr>
        <w:t xml:space="preserve">365 </w:t>
      </w:r>
      <w:r w:rsidRPr="00437295">
        <w:t>адресам жилых помещений, сдаваемых в аренду (поднаем). По результатам работы ИФНС состоялась уплата налогов по 3 подтвердившимся фактам сдачи жилых помещений в аренду. Работа в данном направлении продолжается.</w:t>
      </w:r>
    </w:p>
    <w:p w:rsidR="00460DCE" w:rsidRDefault="00460DCE" w:rsidP="00D9169D">
      <w:pPr>
        <w:ind w:firstLine="567"/>
        <w:jc w:val="both"/>
      </w:pPr>
    </w:p>
    <w:p w:rsidR="00460DCE" w:rsidRPr="00460DCE" w:rsidRDefault="00460DCE" w:rsidP="005F518D">
      <w:pPr>
        <w:pStyle w:val="2"/>
        <w:spacing w:line="240" w:lineRule="auto"/>
      </w:pPr>
      <w:bookmarkStart w:id="18" w:name="_Toc477441401"/>
      <w:r w:rsidRPr="00460DCE">
        <w:t>3. В сфере градостроительной деятельности, строительства, транспорта и дорожно-транспортной инфраструктуры</w:t>
      </w:r>
      <w:bookmarkEnd w:id="18"/>
    </w:p>
    <w:p w:rsidR="00460DCE" w:rsidRPr="00D9169D" w:rsidRDefault="00460DCE" w:rsidP="00D9169D">
      <w:pPr>
        <w:ind w:firstLine="567"/>
        <w:jc w:val="both"/>
      </w:pPr>
    </w:p>
    <w:p w:rsidR="00460DCE" w:rsidRPr="00460DCE" w:rsidRDefault="00460DCE" w:rsidP="005F518D">
      <w:pPr>
        <w:pStyle w:val="3"/>
      </w:pPr>
      <w:bookmarkStart w:id="19" w:name="_Toc477441402"/>
      <w:r w:rsidRPr="00460DCE">
        <w:t>В сфере транспорта и дорожно-транспортной инфраструктуры</w:t>
      </w:r>
      <w:bookmarkEnd w:id="19"/>
    </w:p>
    <w:p w:rsidR="00460DCE" w:rsidRPr="00D9169D" w:rsidRDefault="00460DCE" w:rsidP="00460DCE">
      <w:pPr>
        <w:ind w:firstLine="708"/>
        <w:jc w:val="both"/>
      </w:pPr>
      <w:r w:rsidRPr="00D9169D">
        <w:t>За период 2016 года на Окружной комиссии по безопасности дорожного движения в СВАО и Городской комиссией по упорядочению размещения искусственных неровностей были приняты положительные решения по следующим вопросам:</w:t>
      </w:r>
    </w:p>
    <w:p w:rsidR="00460DCE" w:rsidRPr="00D9169D" w:rsidRDefault="00460DCE" w:rsidP="00E75D4D">
      <w:pPr>
        <w:numPr>
          <w:ilvl w:val="0"/>
          <w:numId w:val="6"/>
        </w:numPr>
        <w:contextualSpacing/>
        <w:jc w:val="both"/>
      </w:pPr>
      <w:r w:rsidRPr="00D9169D">
        <w:rPr>
          <w:rFonts w:eastAsia="Times New Roman"/>
          <w:lang w:eastAsia="zh-CN"/>
        </w:rPr>
        <w:t>Устройство искусственных неровностей по адресу: ул. Грекова, д. 8, Заревый пр-зд, д. 9.</w:t>
      </w:r>
    </w:p>
    <w:p w:rsidR="00460DCE" w:rsidRPr="00D9169D" w:rsidRDefault="00460DCE" w:rsidP="00E75D4D">
      <w:pPr>
        <w:numPr>
          <w:ilvl w:val="0"/>
          <w:numId w:val="6"/>
        </w:numPr>
        <w:contextualSpacing/>
        <w:jc w:val="both"/>
        <w:rPr>
          <w:bCs/>
        </w:rPr>
      </w:pPr>
      <w:r w:rsidRPr="00D9169D">
        <w:rPr>
          <w:bCs/>
        </w:rPr>
        <w:lastRenderedPageBreak/>
        <w:t>Установка пешеходных ограждений в районе регулируемых пешеходных переходов по адресу: ул. Широкая, д. 13</w:t>
      </w:r>
    </w:p>
    <w:p w:rsidR="00460DCE" w:rsidRPr="00D9169D" w:rsidRDefault="00460DCE" w:rsidP="00E75D4D">
      <w:pPr>
        <w:numPr>
          <w:ilvl w:val="0"/>
          <w:numId w:val="6"/>
        </w:numPr>
        <w:contextualSpacing/>
        <w:jc w:val="both"/>
      </w:pPr>
      <w:r w:rsidRPr="00D9169D">
        <w:t>Установка дорожных знаков 3.27 «Остановка запрещена» с информационной табличкой 8.2.1 «зона действия 50 метров» по адресу: ул. Полярная, д. 35А</w:t>
      </w:r>
    </w:p>
    <w:p w:rsidR="00460DCE" w:rsidRDefault="00460DCE" w:rsidP="00E75D4D">
      <w:pPr>
        <w:numPr>
          <w:ilvl w:val="0"/>
          <w:numId w:val="6"/>
        </w:numPr>
        <w:contextualSpacing/>
        <w:jc w:val="both"/>
      </w:pPr>
      <w:r w:rsidRPr="00D9169D">
        <w:t>Установка дорожных знаков 5.21 «Жилая зона» и 5.22 «Конец жилой зоны» при съезде с улицы Молодцова между д.2 корп.4 и общеобразовательным учреждением по адресу: ул. Молодцова, д.2Б, а также при съезде с улицы Сухонская, между д.ll и д.36, корп.2 по проезду Шокальского.</w:t>
      </w:r>
    </w:p>
    <w:p w:rsidR="00FE0419" w:rsidRDefault="00FE0419" w:rsidP="00FE0419">
      <w:pPr>
        <w:pStyle w:val="a3"/>
        <w:numPr>
          <w:ilvl w:val="0"/>
          <w:numId w:val="6"/>
        </w:numPr>
        <w:jc w:val="both"/>
      </w:pPr>
      <w:r w:rsidRPr="00FE0419">
        <w:t xml:space="preserve">В рамках реализации комплексной схемы </w:t>
      </w:r>
      <w:r>
        <w:t xml:space="preserve">организации дорожного движения </w:t>
      </w:r>
      <w:r w:rsidRPr="00FE0419">
        <w:t>территориальной зоны от ТТК до МКАД на пр. Шокальского д.зн. 3.27 «Остановка запрещена» на участке улично-дорожной сети по указанному адресу установлен силами ГКУ Центр организации дорожного движения</w:t>
      </w:r>
      <w:r>
        <w:t>.</w:t>
      </w:r>
      <w:r w:rsidRPr="00657523">
        <w:t xml:space="preserve"> </w:t>
      </w:r>
    </w:p>
    <w:p w:rsidR="00460DCE" w:rsidRDefault="00460DCE" w:rsidP="00460DCE">
      <w:pPr>
        <w:ind w:left="1069"/>
        <w:contextualSpacing/>
        <w:jc w:val="both"/>
      </w:pPr>
    </w:p>
    <w:p w:rsidR="00461121" w:rsidRPr="00461121" w:rsidRDefault="00461121" w:rsidP="005F518D">
      <w:pPr>
        <w:pStyle w:val="3"/>
      </w:pPr>
      <w:bookmarkStart w:id="20" w:name="_Toc477441403"/>
      <w:r w:rsidRPr="00461121">
        <w:t xml:space="preserve">О работе по выявлению и вывозу брошенного, разукомплектованного транспортного средства БРТС </w:t>
      </w:r>
      <w:r>
        <w:t>в районе Северное Медведково</w:t>
      </w:r>
      <w:bookmarkEnd w:id="20"/>
    </w:p>
    <w:p w:rsidR="00461121" w:rsidRPr="00461121" w:rsidRDefault="00461121" w:rsidP="00461121">
      <w:pPr>
        <w:ind w:firstLine="708"/>
        <w:jc w:val="both"/>
      </w:pPr>
      <w:r w:rsidRPr="00461121">
        <w:t xml:space="preserve">В соответствии с постановлением Правительства Москвы от 23.09.2014г. № 569-ПП «О порядке выявления, перемещения, временного хранения и утилизации брошенных, в том числе разукомплектованных, транспортных средств в городе Москве», за временной период </w:t>
      </w:r>
      <w:r w:rsidRPr="00461121">
        <w:rPr>
          <w:b/>
        </w:rPr>
        <w:t xml:space="preserve">с 01.01.2016г. - 31.12.2016г., </w:t>
      </w:r>
      <w:r w:rsidRPr="00461121">
        <w:t xml:space="preserve">управой района выявлено </w:t>
      </w:r>
      <w:r w:rsidRPr="00461121">
        <w:rPr>
          <w:b/>
        </w:rPr>
        <w:t>113 единиц</w:t>
      </w:r>
      <w:r w:rsidRPr="00461121">
        <w:t xml:space="preserve"> техники из которых:</w:t>
      </w:r>
    </w:p>
    <w:p w:rsidR="00461121" w:rsidRPr="00461121" w:rsidRDefault="00461121" w:rsidP="00C210BF">
      <w:pPr>
        <w:jc w:val="both"/>
      </w:pPr>
    </w:p>
    <w:p w:rsidR="00461121" w:rsidRPr="00461121" w:rsidRDefault="00461121" w:rsidP="00C210BF">
      <w:pPr>
        <w:numPr>
          <w:ilvl w:val="0"/>
          <w:numId w:val="8"/>
        </w:numPr>
        <w:spacing w:line="276" w:lineRule="auto"/>
        <w:jc w:val="both"/>
      </w:pPr>
      <w:r w:rsidRPr="00461121">
        <w:t>14 единиц переданы в собственность города Москвы решением суда;</w:t>
      </w:r>
    </w:p>
    <w:p w:rsidR="00461121" w:rsidRPr="00461121" w:rsidRDefault="00461121" w:rsidP="00C210BF">
      <w:pPr>
        <w:numPr>
          <w:ilvl w:val="0"/>
          <w:numId w:val="8"/>
        </w:numPr>
        <w:spacing w:line="276" w:lineRule="auto"/>
        <w:jc w:val="both"/>
      </w:pPr>
      <w:r w:rsidRPr="00461121">
        <w:t>6 единиц поданы в суд ожидают решения суда;</w:t>
      </w:r>
    </w:p>
    <w:p w:rsidR="00461121" w:rsidRPr="00461121" w:rsidRDefault="00461121" w:rsidP="00C210BF">
      <w:pPr>
        <w:numPr>
          <w:ilvl w:val="0"/>
          <w:numId w:val="8"/>
        </w:numPr>
        <w:spacing w:line="276" w:lineRule="auto"/>
        <w:jc w:val="both"/>
      </w:pPr>
      <w:r w:rsidRPr="00461121">
        <w:t>4 единицы перемещены на стоянку временного хранения;</w:t>
      </w:r>
    </w:p>
    <w:p w:rsidR="00461121" w:rsidRPr="00461121" w:rsidRDefault="00461121" w:rsidP="00C210BF">
      <w:pPr>
        <w:numPr>
          <w:ilvl w:val="0"/>
          <w:numId w:val="8"/>
        </w:numPr>
        <w:spacing w:line="276" w:lineRule="auto"/>
        <w:jc w:val="both"/>
      </w:pPr>
      <w:r w:rsidRPr="00461121">
        <w:t>15 единиц приведены в порядок;</w:t>
      </w:r>
    </w:p>
    <w:p w:rsidR="00461121" w:rsidRPr="00461121" w:rsidRDefault="00461121" w:rsidP="00C210BF">
      <w:pPr>
        <w:numPr>
          <w:ilvl w:val="0"/>
          <w:numId w:val="8"/>
        </w:numPr>
        <w:spacing w:line="276" w:lineRule="auto"/>
        <w:jc w:val="both"/>
      </w:pPr>
      <w:r w:rsidRPr="00461121">
        <w:t>9 единиц возврат с площадки временного хранения владельцу;</w:t>
      </w:r>
    </w:p>
    <w:p w:rsidR="00461121" w:rsidRPr="00461121" w:rsidRDefault="00461121" w:rsidP="00C210BF">
      <w:pPr>
        <w:numPr>
          <w:ilvl w:val="0"/>
          <w:numId w:val="8"/>
        </w:numPr>
        <w:spacing w:line="276" w:lineRule="auto"/>
        <w:jc w:val="both"/>
      </w:pPr>
      <w:r w:rsidRPr="00461121">
        <w:t>65 единиц не признаны БРТС.</w:t>
      </w:r>
    </w:p>
    <w:p w:rsidR="00461121" w:rsidRPr="00461121" w:rsidRDefault="00461121" w:rsidP="00461121">
      <w:pPr>
        <w:ind w:firstLine="360"/>
        <w:jc w:val="both"/>
      </w:pPr>
      <w:r w:rsidRPr="00461121">
        <w:t>Автотранспортное средство признаётся разукомплектованным, если отсутствует один из следующих конструктивных элементов: дверь, стекло, колесо, капот, крышка багажника, крыло, шасси или привод.</w:t>
      </w:r>
    </w:p>
    <w:p w:rsidR="00461121" w:rsidRPr="00461121" w:rsidRDefault="00461121" w:rsidP="00461121">
      <w:pPr>
        <w:ind w:firstLine="360"/>
        <w:jc w:val="both"/>
      </w:pPr>
      <w:r w:rsidRPr="00461121">
        <w:t xml:space="preserve">Подача исковых заявлений в суд о признании права собственности г. Москвы на ТС, управой района производится постоянно и в срок, через три месяца с даты эвакуации на стоянку </w:t>
      </w:r>
      <w:r w:rsidR="003E34D9" w:rsidRPr="00461121">
        <w:t>временного хранения автомобиля,</w:t>
      </w:r>
      <w:r w:rsidRPr="00461121">
        <w:t xml:space="preserve"> признанного БРТС.</w:t>
      </w:r>
    </w:p>
    <w:p w:rsidR="00FE739A" w:rsidRPr="00D9169D" w:rsidRDefault="00FE739A" w:rsidP="00D9169D"/>
    <w:p w:rsidR="00D9169D" w:rsidRPr="00D9169D" w:rsidRDefault="00D9169D" w:rsidP="005F518D">
      <w:pPr>
        <w:pStyle w:val="3"/>
      </w:pPr>
      <w:bookmarkStart w:id="21" w:name="_Toc477441404"/>
      <w:r w:rsidRPr="00D9169D">
        <w:t>В области строительства и жилищной политики</w:t>
      </w:r>
      <w:bookmarkEnd w:id="21"/>
    </w:p>
    <w:p w:rsidR="00D9169D" w:rsidRPr="00D9169D" w:rsidRDefault="00D9169D" w:rsidP="0017370C">
      <w:pPr>
        <w:ind w:firstLine="851"/>
        <w:jc w:val="both"/>
      </w:pPr>
      <w:r w:rsidRPr="00D9169D">
        <w:t>В рамках постановления Правительства Москвы от 11.10.2016 «Об Адресной инвестиционной программе города Москвы на 2016-2019 годы» на территории района Северное Медведково города Москвы осуществляется строительство:</w:t>
      </w:r>
    </w:p>
    <w:p w:rsidR="00D9169D" w:rsidRPr="00D9169D" w:rsidRDefault="00D9169D" w:rsidP="00D9169D">
      <w:pPr>
        <w:jc w:val="both"/>
      </w:pPr>
      <w:r w:rsidRPr="00D9169D">
        <w:t>объекта спортивной направленности, включающий:</w:t>
      </w:r>
    </w:p>
    <w:p w:rsidR="00D9169D" w:rsidRPr="00D9169D" w:rsidRDefault="00D9169D" w:rsidP="00D9169D">
      <w:pPr>
        <w:jc w:val="both"/>
      </w:pPr>
      <w:r w:rsidRPr="00D9169D">
        <w:lastRenderedPageBreak/>
        <w:t>1. Футбольное поле с искусственным покрытием</w:t>
      </w:r>
      <w:r w:rsidR="0096460D" w:rsidRPr="0096460D">
        <w:t xml:space="preserve"> </w:t>
      </w:r>
      <w:r w:rsidRPr="00D9169D">
        <w:t>подогревом, искусственным освещением и трибуны на 250 мест. Легкоатлетическое ядро с беговыми дорожками. Городошная площадка.</w:t>
      </w:r>
    </w:p>
    <w:p w:rsidR="00D9169D" w:rsidRPr="00D9169D" w:rsidRDefault="00D9169D" w:rsidP="00D9169D">
      <w:pPr>
        <w:jc w:val="both"/>
      </w:pPr>
      <w:r w:rsidRPr="00D9169D">
        <w:t>2. 2-х этажный административно-бытовой комплекс общей площадью 1000 кв.м (раздевалки, гардеробная, санузлы, душевые, тренерская, судейская комната, медицинский кабинет, конференц-зал, буфет, тренажерный зал, восстановительный комплекс, учебный класс, кабинеты административно-технического персонала).</w:t>
      </w:r>
    </w:p>
    <w:p w:rsidR="00D9169D" w:rsidRPr="00D9169D" w:rsidRDefault="00D9169D" w:rsidP="00D9169D">
      <w:pPr>
        <w:jc w:val="both"/>
      </w:pPr>
      <w:r w:rsidRPr="00D9169D">
        <w:t>Проект планировки данного объекта прошел процедуру публичных слушаний и утвержден постановлением Правительства Москвы от 23 сентября 2014 года № 558-ПП «Об утверждении проекта планировки территории функциональной зоны № 18 района Северное Медведково».</w:t>
      </w:r>
    </w:p>
    <w:p w:rsidR="00D9169D" w:rsidRPr="00D9169D" w:rsidRDefault="00D9169D" w:rsidP="00D9169D">
      <w:pPr>
        <w:jc w:val="both"/>
      </w:pPr>
      <w:r w:rsidRPr="00D9169D">
        <w:t>Планируемая дата ввода объекта в эксплуатацию - сентябрь 2017 года.</w:t>
      </w:r>
    </w:p>
    <w:p w:rsidR="00D9169D" w:rsidRPr="00D9169D" w:rsidRDefault="00D9169D" w:rsidP="00D9169D">
      <w:pPr>
        <w:jc w:val="both"/>
      </w:pPr>
      <w:r w:rsidRPr="00D9169D">
        <w:t> </w:t>
      </w:r>
    </w:p>
    <w:p w:rsidR="003E34D9" w:rsidRPr="003E34D9" w:rsidRDefault="003E34D9" w:rsidP="003E34D9">
      <w:pPr>
        <w:ind w:firstLine="708"/>
        <w:jc w:val="both"/>
      </w:pPr>
      <w:r w:rsidRPr="003E34D9">
        <w:rPr>
          <w:u w:val="single"/>
        </w:rPr>
        <w:t>За счет средств городского бюджета предусмотрено финансирование проектирования и строительства жилых домов по адресам:</w:t>
      </w:r>
    </w:p>
    <w:p w:rsidR="003E34D9" w:rsidRPr="003E34D9" w:rsidRDefault="003E34D9" w:rsidP="003E34D9">
      <w:pPr>
        <w:jc w:val="both"/>
      </w:pPr>
    </w:p>
    <w:p w:rsidR="003E34D9" w:rsidRPr="003E34D9" w:rsidRDefault="003E34D9" w:rsidP="003E34D9">
      <w:pPr>
        <w:jc w:val="both"/>
      </w:pPr>
      <w:r w:rsidRPr="003E34D9">
        <w:t>Заревый пр., вл. 9-11</w:t>
      </w:r>
    </w:p>
    <w:p w:rsidR="003E34D9" w:rsidRPr="003E34D9" w:rsidRDefault="003E34D9" w:rsidP="003E34D9">
      <w:pPr>
        <w:jc w:val="both"/>
      </w:pPr>
      <w:r w:rsidRPr="003E34D9">
        <w:t>Заревый пр., вл. 15-17</w:t>
      </w:r>
    </w:p>
    <w:p w:rsidR="003E34D9" w:rsidRPr="003E34D9" w:rsidRDefault="003E34D9" w:rsidP="003E34D9">
      <w:pPr>
        <w:jc w:val="both"/>
      </w:pPr>
      <w:r w:rsidRPr="003E34D9">
        <w:t>Полярная ул., д. 22</w:t>
      </w:r>
    </w:p>
    <w:p w:rsidR="003E34D9" w:rsidRPr="003E34D9" w:rsidRDefault="003E34D9" w:rsidP="003E34D9">
      <w:pPr>
        <w:jc w:val="both"/>
      </w:pPr>
      <w:r w:rsidRPr="003E34D9">
        <w:t>Шокальского пр-д, вл. 27, к. 2</w:t>
      </w:r>
    </w:p>
    <w:p w:rsidR="003E34D9" w:rsidRPr="003E34D9" w:rsidRDefault="003E34D9" w:rsidP="003E34D9">
      <w:pPr>
        <w:jc w:val="both"/>
      </w:pPr>
      <w:r w:rsidRPr="003E34D9">
        <w:t>Общая жилая площадь всех корпусов 35,2 тыс. кв.м.</w:t>
      </w:r>
    </w:p>
    <w:p w:rsidR="003E34D9" w:rsidRPr="00D9169D" w:rsidRDefault="003E34D9" w:rsidP="003E34D9">
      <w:pPr>
        <w:ind w:firstLine="851"/>
        <w:jc w:val="both"/>
      </w:pPr>
      <w:r w:rsidRPr="003E34D9">
        <w:t xml:space="preserve">По указанным объектам выполнены </w:t>
      </w:r>
      <w:r w:rsidRPr="003E34D9">
        <w:rPr>
          <w:rFonts w:eastAsia="Times New Roman"/>
          <w:lang w:eastAsia="ru-RU"/>
        </w:rPr>
        <w:t xml:space="preserve">строительно-монтажные </w:t>
      </w:r>
      <w:r w:rsidRPr="003E34D9">
        <w:t>работы, в настоящее время осуществляются работы по прокладке инженерных сетей и сооружений, линий и сооружений связи.</w:t>
      </w:r>
      <w:r>
        <w:t xml:space="preserve"> </w:t>
      </w:r>
      <w:r w:rsidRPr="003E34D9">
        <w:t>Объекты планируются к вводу в эксплуатацию в 2017 году.</w:t>
      </w:r>
    </w:p>
    <w:p w:rsidR="00BB6AC6" w:rsidRDefault="00BB6AC6" w:rsidP="00D9169D">
      <w:pPr>
        <w:jc w:val="both"/>
      </w:pPr>
    </w:p>
    <w:p w:rsidR="00882978" w:rsidRPr="00AD6DB0" w:rsidRDefault="005F518D" w:rsidP="00637746">
      <w:pPr>
        <w:pStyle w:val="2"/>
        <w:spacing w:line="240" w:lineRule="auto"/>
        <w:ind w:left="-142"/>
      </w:pPr>
      <w:r w:rsidRPr="005F518D">
        <w:rPr>
          <w:rFonts w:eastAsia="Times New Roman"/>
          <w:lang w:eastAsia="ru-RU"/>
        </w:rPr>
        <w:tab/>
      </w:r>
      <w:bookmarkStart w:id="22" w:name="_Toc477441405"/>
      <w:r w:rsidRPr="005F518D">
        <w:rPr>
          <w:rFonts w:eastAsia="Times New Roman"/>
          <w:lang w:eastAsia="ru-RU"/>
        </w:rPr>
        <w:t>4</w:t>
      </w:r>
      <w:r>
        <w:t xml:space="preserve">. </w:t>
      </w:r>
      <w:r w:rsidR="00882978" w:rsidRPr="005F518D">
        <w:t xml:space="preserve">Капитальный ремонт по программе </w:t>
      </w:r>
      <w:r w:rsidR="00882978" w:rsidRPr="00F769E1">
        <w:t xml:space="preserve">Выборочного капитального </w:t>
      </w:r>
      <w:r w:rsidR="00BB6AC6">
        <w:t>ремонта</w:t>
      </w:r>
      <w:bookmarkEnd w:id="22"/>
    </w:p>
    <w:p w:rsidR="00E714EF" w:rsidRPr="00AD6DB0" w:rsidRDefault="00E714EF" w:rsidP="00E714EF">
      <w:pPr>
        <w:rPr>
          <w:b/>
          <w:color w:val="000000" w:themeColor="text1"/>
          <w:u w:val="single"/>
        </w:rPr>
      </w:pPr>
    </w:p>
    <w:p w:rsidR="00921F5E" w:rsidRPr="00921F5E" w:rsidRDefault="00921F5E" w:rsidP="00921F5E">
      <w:pPr>
        <w:pStyle w:val="a3"/>
        <w:numPr>
          <w:ilvl w:val="0"/>
          <w:numId w:val="12"/>
        </w:numPr>
        <w:spacing w:after="200" w:line="276" w:lineRule="auto"/>
        <w:jc w:val="both"/>
        <w:rPr>
          <w:u w:val="single"/>
        </w:rPr>
      </w:pPr>
      <w:r w:rsidRPr="00921F5E">
        <w:rPr>
          <w:b/>
          <w:u w:val="single"/>
        </w:rPr>
        <w:t>В 2015 году</w:t>
      </w:r>
      <w:r w:rsidRPr="00921F5E">
        <w:rPr>
          <w:u w:val="single"/>
        </w:rPr>
        <w:t xml:space="preserve"> </w:t>
      </w:r>
    </w:p>
    <w:p w:rsidR="00921F5E" w:rsidRPr="00F349F3" w:rsidRDefault="00921F5E" w:rsidP="00921F5E">
      <w:pPr>
        <w:ind w:left="360"/>
        <w:jc w:val="both"/>
      </w:pPr>
      <w:r w:rsidRPr="00921F5E">
        <w:t xml:space="preserve">Подрядная организация фонда капитального </w:t>
      </w:r>
      <w:r w:rsidRPr="00F349F3">
        <w:t>ремонта ООО «СпецСтройМонтаж</w:t>
      </w:r>
      <w:r w:rsidR="00F349F3" w:rsidRPr="00F349F3">
        <w:t xml:space="preserve">» </w:t>
      </w:r>
      <w:r w:rsidRPr="00F349F3">
        <w:t>приступ</w:t>
      </w:r>
      <w:r w:rsidR="00F349F3">
        <w:t>ила к работам в 2 домах района:</w:t>
      </w:r>
    </w:p>
    <w:p w:rsidR="00921F5E" w:rsidRPr="00921F5E" w:rsidRDefault="00921F5E" w:rsidP="00921F5E">
      <w:pPr>
        <w:pStyle w:val="a3"/>
        <w:ind w:left="0"/>
        <w:jc w:val="both"/>
      </w:pPr>
      <w:r w:rsidRPr="00921F5E">
        <w:t xml:space="preserve">        -  ул. Полярная д. 54 корп. 4 </w:t>
      </w:r>
    </w:p>
    <w:p w:rsidR="00921F5E" w:rsidRPr="00921F5E" w:rsidRDefault="00921F5E" w:rsidP="00921F5E">
      <w:pPr>
        <w:pStyle w:val="a3"/>
        <w:ind w:left="0"/>
        <w:jc w:val="both"/>
      </w:pPr>
      <w:r w:rsidRPr="00921F5E">
        <w:t xml:space="preserve">        -  ул. Полярная д. 56 корп. 1</w:t>
      </w:r>
    </w:p>
    <w:p w:rsidR="00921F5E" w:rsidRPr="00921F5E" w:rsidRDefault="00921F5E" w:rsidP="00921F5E">
      <w:pPr>
        <w:pStyle w:val="a3"/>
        <w:ind w:left="0" w:firstLine="708"/>
        <w:jc w:val="both"/>
      </w:pPr>
      <w:r w:rsidRPr="00921F5E">
        <w:t>Были выполнена замена трубопроводов холодного, горячего водоснабжения и замена канализации в подвалах указанных домов.</w:t>
      </w:r>
    </w:p>
    <w:p w:rsidR="00921F5E" w:rsidRPr="00921F5E" w:rsidRDefault="00921F5E" w:rsidP="00921F5E">
      <w:pPr>
        <w:pStyle w:val="a3"/>
        <w:ind w:left="0" w:firstLine="708"/>
        <w:jc w:val="both"/>
      </w:pPr>
      <w:r w:rsidRPr="00921F5E">
        <w:t xml:space="preserve">В МКД по адресу ул. Полярная д.56 корп. 1 выполнена замена мусоропровода.  </w:t>
      </w:r>
    </w:p>
    <w:p w:rsidR="00921F5E" w:rsidRPr="00921F5E" w:rsidRDefault="00921F5E" w:rsidP="00921F5E">
      <w:pPr>
        <w:pStyle w:val="a3"/>
        <w:ind w:left="0" w:firstLine="708"/>
        <w:jc w:val="both"/>
      </w:pPr>
      <w:r w:rsidRPr="00921F5E">
        <w:t xml:space="preserve">В 2016 году в этих МКД завершены работы по замене стояков ГВС, ХВС и разводящих магистралей теплоснабжения (ЦО), по ремонту фасадов и кровель. </w:t>
      </w:r>
    </w:p>
    <w:p w:rsidR="00921F5E" w:rsidRPr="00921F5E" w:rsidRDefault="00921F5E" w:rsidP="00921F5E">
      <w:pPr>
        <w:pStyle w:val="a3"/>
        <w:numPr>
          <w:ilvl w:val="0"/>
          <w:numId w:val="12"/>
        </w:numPr>
        <w:spacing w:line="276" w:lineRule="auto"/>
        <w:jc w:val="both"/>
      </w:pPr>
      <w:r w:rsidRPr="00921F5E">
        <w:rPr>
          <w:b/>
          <w:u w:val="single"/>
        </w:rPr>
        <w:t xml:space="preserve">В 2016 году </w:t>
      </w:r>
    </w:p>
    <w:p w:rsidR="00921F5E" w:rsidRPr="00921F5E" w:rsidRDefault="00921F5E" w:rsidP="00F349F3">
      <w:pPr>
        <w:pStyle w:val="a3"/>
        <w:ind w:left="0" w:firstLine="709"/>
        <w:jc w:val="both"/>
      </w:pPr>
      <w:r w:rsidRPr="00921F5E">
        <w:t xml:space="preserve">К работам по капитальному ремонту приступила подрядная </w:t>
      </w:r>
      <w:r w:rsidR="000E6F80">
        <w:t>организация ООО «Инжиниринг» в 7 домах:</w:t>
      </w:r>
    </w:p>
    <w:p w:rsidR="00921F5E" w:rsidRPr="00921F5E" w:rsidRDefault="00921F5E" w:rsidP="00921F5E">
      <w:pPr>
        <w:ind w:firstLine="708"/>
        <w:jc w:val="both"/>
      </w:pPr>
      <w:r w:rsidRPr="00921F5E">
        <w:t>1. Заревый пр. д.19</w:t>
      </w:r>
    </w:p>
    <w:p w:rsidR="00921F5E" w:rsidRPr="00921F5E" w:rsidRDefault="00921F5E" w:rsidP="00921F5E">
      <w:pPr>
        <w:ind w:firstLine="708"/>
        <w:jc w:val="both"/>
      </w:pPr>
      <w:r w:rsidRPr="00921F5E">
        <w:lastRenderedPageBreak/>
        <w:t>2. ул. Полярная д.34</w:t>
      </w:r>
      <w:r w:rsidR="00AA457C">
        <w:t>,</w:t>
      </w:r>
      <w:r w:rsidRPr="00921F5E">
        <w:t xml:space="preserve"> корп.1</w:t>
      </w:r>
    </w:p>
    <w:p w:rsidR="00921F5E" w:rsidRPr="00921F5E" w:rsidRDefault="00AA457C" w:rsidP="00921F5E">
      <w:pPr>
        <w:ind w:firstLine="708"/>
        <w:jc w:val="both"/>
      </w:pPr>
      <w:r>
        <w:t>3. ул. Полярная д.</w:t>
      </w:r>
      <w:r w:rsidR="00921F5E" w:rsidRPr="00921F5E">
        <w:t>36</w:t>
      </w:r>
    </w:p>
    <w:p w:rsidR="00921F5E" w:rsidRPr="00921F5E" w:rsidRDefault="00921F5E" w:rsidP="00921F5E">
      <w:pPr>
        <w:ind w:firstLine="708"/>
        <w:jc w:val="both"/>
      </w:pPr>
      <w:r w:rsidRPr="00921F5E">
        <w:t>4. ул. Полярная д.40</w:t>
      </w:r>
    </w:p>
    <w:p w:rsidR="00921F5E" w:rsidRPr="00921F5E" w:rsidRDefault="00921F5E" w:rsidP="00921F5E">
      <w:pPr>
        <w:ind w:firstLine="708"/>
        <w:jc w:val="both"/>
      </w:pPr>
      <w:r w:rsidRPr="00921F5E">
        <w:t>5. ул. Полярная д.42</w:t>
      </w:r>
    </w:p>
    <w:p w:rsidR="00921F5E" w:rsidRPr="00921F5E" w:rsidRDefault="00921F5E" w:rsidP="00921F5E">
      <w:pPr>
        <w:ind w:firstLine="708"/>
        <w:jc w:val="both"/>
      </w:pPr>
      <w:r w:rsidRPr="00921F5E">
        <w:t>6. ул. Полярная д.48</w:t>
      </w:r>
    </w:p>
    <w:p w:rsidR="00921F5E" w:rsidRPr="00921F5E" w:rsidRDefault="00921F5E" w:rsidP="00921F5E">
      <w:pPr>
        <w:ind w:firstLine="708"/>
        <w:jc w:val="both"/>
      </w:pPr>
      <w:r w:rsidRPr="00921F5E">
        <w:t>7. ул. Широкая д.8</w:t>
      </w:r>
      <w:r w:rsidR="00AA457C">
        <w:t>,</w:t>
      </w:r>
      <w:r w:rsidRPr="00921F5E">
        <w:t xml:space="preserve"> корп. 1</w:t>
      </w:r>
    </w:p>
    <w:p w:rsidR="00921F5E" w:rsidRPr="00921F5E" w:rsidRDefault="00921F5E" w:rsidP="00921F5E">
      <w:pPr>
        <w:pStyle w:val="a3"/>
        <w:ind w:left="0" w:firstLine="708"/>
        <w:jc w:val="both"/>
      </w:pPr>
      <w:r w:rsidRPr="00921F5E">
        <w:t>Были выполнены работы в подвалах по замене трубопроводов холодного, горячего водоснабжения, центрального отопления, канализации, мусоропровода, произведена замена водостоков, пожарных трубопроводов, кровли и произведен ремонт фасадов.</w:t>
      </w:r>
    </w:p>
    <w:p w:rsidR="00921F5E" w:rsidRPr="00921F5E" w:rsidRDefault="00921F5E" w:rsidP="00921F5E">
      <w:pPr>
        <w:pStyle w:val="a3"/>
        <w:ind w:left="0" w:firstLine="708"/>
        <w:jc w:val="both"/>
      </w:pPr>
      <w:r w:rsidRPr="00921F5E">
        <w:t>Работы по замене стояков ГВС,</w:t>
      </w:r>
      <w:r w:rsidR="00AA457C">
        <w:t xml:space="preserve"> </w:t>
      </w:r>
      <w:r w:rsidRPr="00921F5E">
        <w:t>ХВС, канализации и центрального отопления  в квартирах  перенесены на 2017 год.</w:t>
      </w:r>
    </w:p>
    <w:p w:rsidR="00921F5E" w:rsidRPr="00921F5E" w:rsidRDefault="00921F5E" w:rsidP="00921F5E">
      <w:pPr>
        <w:jc w:val="both"/>
        <w:rPr>
          <w:b/>
          <w:u w:val="single"/>
        </w:rPr>
      </w:pPr>
    </w:p>
    <w:p w:rsidR="00921F5E" w:rsidRPr="00921F5E" w:rsidRDefault="00921F5E" w:rsidP="00921F5E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jc w:val="both"/>
      </w:pPr>
      <w:r w:rsidRPr="00921F5E">
        <w:rPr>
          <w:b/>
          <w:u w:val="single"/>
        </w:rPr>
        <w:t>В 2016</w:t>
      </w:r>
      <w:r w:rsidRPr="00921F5E">
        <w:rPr>
          <w:u w:val="single"/>
        </w:rPr>
        <w:t xml:space="preserve"> году произведена замена лифтового оборудования</w:t>
      </w:r>
      <w:r w:rsidRPr="00921F5E">
        <w:rPr>
          <w:b/>
          <w:u w:val="single"/>
        </w:rPr>
        <w:t xml:space="preserve"> в 19 домах -</w:t>
      </w:r>
      <w:r w:rsidRPr="00921F5E">
        <w:t xml:space="preserve"> на 104 лифтах </w:t>
      </w:r>
    </w:p>
    <w:p w:rsidR="00921F5E" w:rsidRPr="00921F5E" w:rsidRDefault="00921F5E" w:rsidP="00921F5E">
      <w:pPr>
        <w:tabs>
          <w:tab w:val="left" w:pos="0"/>
        </w:tabs>
        <w:jc w:val="both"/>
        <w:rPr>
          <w:b/>
        </w:rPr>
      </w:pPr>
      <w:r w:rsidRPr="00921F5E">
        <w:t xml:space="preserve">                  </w:t>
      </w:r>
      <w:r>
        <w:t xml:space="preserve"> </w:t>
      </w:r>
      <w:r w:rsidRPr="00921F5E">
        <w:t xml:space="preserve"> 1. ул. Грекова д. 4                                     </w:t>
      </w:r>
    </w:p>
    <w:p w:rsidR="00921F5E" w:rsidRPr="00921F5E" w:rsidRDefault="00921F5E" w:rsidP="00921F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35"/>
        </w:tabs>
        <w:jc w:val="both"/>
        <w:rPr>
          <w:b/>
        </w:rPr>
      </w:pPr>
      <w:r w:rsidRPr="00921F5E">
        <w:tab/>
      </w:r>
      <w:r w:rsidRPr="00921F5E">
        <w:tab/>
        <w:t>2. ул. Грекова д.18 корп.3</w:t>
      </w:r>
      <w:r w:rsidRPr="00921F5E">
        <w:tab/>
        <w:t xml:space="preserve">  </w:t>
      </w:r>
    </w:p>
    <w:p w:rsidR="00921F5E" w:rsidRPr="00921F5E" w:rsidRDefault="00921F5E" w:rsidP="00921F5E">
      <w:pPr>
        <w:tabs>
          <w:tab w:val="left" w:pos="0"/>
        </w:tabs>
        <w:jc w:val="both"/>
      </w:pPr>
      <w:r w:rsidRPr="00921F5E">
        <w:tab/>
      </w:r>
      <w:r w:rsidRPr="00921F5E">
        <w:tab/>
        <w:t xml:space="preserve">3.ул. Полярная д.52 корп.2                        </w:t>
      </w:r>
    </w:p>
    <w:p w:rsidR="00921F5E" w:rsidRPr="00921F5E" w:rsidRDefault="00921F5E" w:rsidP="00921F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</w:pPr>
      <w:r w:rsidRPr="00921F5E">
        <w:tab/>
      </w:r>
      <w:r w:rsidRPr="00921F5E">
        <w:tab/>
        <w:t>4. ул. Полярная д.52 корп. 3</w:t>
      </w:r>
      <w:r w:rsidRPr="00921F5E">
        <w:tab/>
      </w:r>
      <w:r w:rsidRPr="00921F5E">
        <w:tab/>
      </w:r>
    </w:p>
    <w:p w:rsidR="00921F5E" w:rsidRPr="00921F5E" w:rsidRDefault="00921F5E" w:rsidP="00921F5E">
      <w:pPr>
        <w:tabs>
          <w:tab w:val="left" w:pos="0"/>
        </w:tabs>
        <w:jc w:val="both"/>
      </w:pPr>
      <w:r w:rsidRPr="00921F5E">
        <w:tab/>
      </w:r>
      <w:r w:rsidRPr="00921F5E">
        <w:tab/>
        <w:t xml:space="preserve">5. ул. Полярная д.52 корп. 4                     </w:t>
      </w:r>
    </w:p>
    <w:p w:rsidR="00921F5E" w:rsidRPr="00921F5E" w:rsidRDefault="00921F5E" w:rsidP="00921F5E">
      <w:pPr>
        <w:tabs>
          <w:tab w:val="left" w:pos="0"/>
        </w:tabs>
        <w:jc w:val="both"/>
      </w:pPr>
      <w:r w:rsidRPr="00921F5E">
        <w:tab/>
      </w:r>
      <w:r w:rsidRPr="00921F5E">
        <w:tab/>
        <w:t xml:space="preserve">6. Студеный пр. д.19                          </w:t>
      </w:r>
    </w:p>
    <w:p w:rsidR="00921F5E" w:rsidRPr="00921F5E" w:rsidRDefault="00921F5E" w:rsidP="00921F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60"/>
        </w:tabs>
        <w:jc w:val="both"/>
        <w:rPr>
          <w:b/>
        </w:rPr>
      </w:pPr>
      <w:r w:rsidRPr="00921F5E">
        <w:tab/>
      </w:r>
      <w:r w:rsidRPr="00921F5E">
        <w:tab/>
        <w:t>7.  ул. Широкая д. 11</w:t>
      </w:r>
      <w:r w:rsidRPr="00921F5E">
        <w:tab/>
      </w:r>
    </w:p>
    <w:p w:rsidR="00921F5E" w:rsidRPr="00921F5E" w:rsidRDefault="00921F5E" w:rsidP="00921F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60"/>
        </w:tabs>
        <w:jc w:val="both"/>
        <w:rPr>
          <w:b/>
        </w:rPr>
      </w:pPr>
      <w:r w:rsidRPr="00921F5E">
        <w:tab/>
      </w:r>
      <w:r w:rsidRPr="00921F5E">
        <w:tab/>
        <w:t>8.  ул. Широкая д. 20</w:t>
      </w:r>
      <w:r w:rsidRPr="00921F5E">
        <w:tab/>
      </w:r>
    </w:p>
    <w:p w:rsidR="00921F5E" w:rsidRPr="00921F5E" w:rsidRDefault="00921F5E" w:rsidP="00921F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60"/>
        </w:tabs>
        <w:jc w:val="both"/>
      </w:pPr>
      <w:r w:rsidRPr="00921F5E">
        <w:tab/>
      </w:r>
      <w:r w:rsidRPr="00921F5E">
        <w:tab/>
        <w:t>9.  ул. Широкая д. 24</w:t>
      </w:r>
      <w:r w:rsidRPr="00921F5E">
        <w:tab/>
      </w:r>
    </w:p>
    <w:p w:rsidR="00921F5E" w:rsidRPr="00921F5E" w:rsidRDefault="00921F5E" w:rsidP="00921F5E">
      <w:pPr>
        <w:tabs>
          <w:tab w:val="left" w:pos="0"/>
        </w:tabs>
        <w:jc w:val="both"/>
      </w:pPr>
      <w:r w:rsidRPr="00921F5E">
        <w:tab/>
      </w:r>
      <w:r w:rsidRPr="00921F5E">
        <w:tab/>
        <w:t>10. ул. Широкая д.17 корп. 3</w:t>
      </w:r>
    </w:p>
    <w:p w:rsidR="00921F5E" w:rsidRPr="00921F5E" w:rsidRDefault="00921F5E" w:rsidP="00921F5E">
      <w:pPr>
        <w:tabs>
          <w:tab w:val="left" w:pos="0"/>
        </w:tabs>
        <w:jc w:val="both"/>
      </w:pPr>
      <w:r w:rsidRPr="00921F5E">
        <w:tab/>
      </w:r>
      <w:r w:rsidRPr="00921F5E">
        <w:tab/>
        <w:t xml:space="preserve">11. ул. Северодвинская д.19                    </w:t>
      </w:r>
    </w:p>
    <w:p w:rsidR="00921F5E" w:rsidRPr="00921F5E" w:rsidRDefault="00921F5E" w:rsidP="00921F5E">
      <w:pPr>
        <w:tabs>
          <w:tab w:val="left" w:pos="0"/>
        </w:tabs>
        <w:jc w:val="both"/>
      </w:pPr>
      <w:r w:rsidRPr="00921F5E">
        <w:tab/>
      </w:r>
      <w:r w:rsidRPr="00921F5E">
        <w:tab/>
        <w:t>12. ул. Грекова д.1</w:t>
      </w:r>
    </w:p>
    <w:p w:rsidR="00921F5E" w:rsidRPr="00921F5E" w:rsidRDefault="00921F5E" w:rsidP="00921F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921F5E">
        <w:tab/>
      </w:r>
      <w:r w:rsidRPr="00921F5E">
        <w:tab/>
        <w:t>13. Заревый пр. д.4</w:t>
      </w:r>
      <w:r w:rsidRPr="00921F5E">
        <w:tab/>
      </w:r>
    </w:p>
    <w:p w:rsidR="00921F5E" w:rsidRPr="00921F5E" w:rsidRDefault="00921F5E" w:rsidP="00921F5E">
      <w:pPr>
        <w:tabs>
          <w:tab w:val="left" w:pos="0"/>
        </w:tabs>
        <w:jc w:val="both"/>
      </w:pPr>
      <w:r w:rsidRPr="00921F5E">
        <w:tab/>
      </w:r>
      <w:r w:rsidRPr="00921F5E">
        <w:tab/>
        <w:t>14. Заревый пр. д.10</w:t>
      </w:r>
    </w:p>
    <w:p w:rsidR="00921F5E" w:rsidRPr="00921F5E" w:rsidRDefault="00921F5E" w:rsidP="00921F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05"/>
        </w:tabs>
        <w:jc w:val="both"/>
      </w:pPr>
      <w:r w:rsidRPr="00921F5E">
        <w:tab/>
      </w:r>
      <w:r w:rsidRPr="00921F5E">
        <w:tab/>
        <w:t>15. Студеный пр. д.1 корп. 1</w:t>
      </w:r>
      <w:r w:rsidRPr="00921F5E">
        <w:tab/>
      </w:r>
      <w:r w:rsidRPr="00921F5E">
        <w:tab/>
        <w:t xml:space="preserve"> </w:t>
      </w:r>
    </w:p>
    <w:p w:rsidR="00921F5E" w:rsidRPr="00921F5E" w:rsidRDefault="00921F5E" w:rsidP="00921F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05"/>
        </w:tabs>
        <w:jc w:val="both"/>
      </w:pPr>
      <w:r w:rsidRPr="00921F5E">
        <w:tab/>
      </w:r>
      <w:r w:rsidRPr="00921F5E">
        <w:tab/>
        <w:t>16. ул. Широкая д.25/24</w:t>
      </w:r>
      <w:r w:rsidRPr="00921F5E">
        <w:tab/>
      </w:r>
    </w:p>
    <w:p w:rsidR="00921F5E" w:rsidRPr="00921F5E" w:rsidRDefault="00921F5E" w:rsidP="00921F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405"/>
        </w:tabs>
        <w:jc w:val="both"/>
      </w:pPr>
      <w:r w:rsidRPr="00921F5E">
        <w:tab/>
      </w:r>
      <w:r w:rsidRPr="00921F5E">
        <w:tab/>
        <w:t>17. Заревый пр. д.6</w:t>
      </w:r>
      <w:r w:rsidRPr="00921F5E">
        <w:tab/>
      </w:r>
    </w:p>
    <w:p w:rsidR="00921F5E" w:rsidRPr="00921F5E" w:rsidRDefault="00921F5E" w:rsidP="00921F5E">
      <w:pPr>
        <w:tabs>
          <w:tab w:val="left" w:pos="0"/>
          <w:tab w:val="left" w:pos="1416"/>
        </w:tabs>
        <w:jc w:val="both"/>
      </w:pPr>
      <w:r w:rsidRPr="00921F5E">
        <w:tab/>
        <w:t>18. ул. Широкая, д. 16</w:t>
      </w:r>
    </w:p>
    <w:p w:rsidR="00921F5E" w:rsidRDefault="00921F5E" w:rsidP="00921F5E">
      <w:pPr>
        <w:tabs>
          <w:tab w:val="left" w:pos="0"/>
          <w:tab w:val="left" w:pos="1416"/>
        </w:tabs>
        <w:jc w:val="both"/>
      </w:pPr>
      <w:r w:rsidRPr="00921F5E">
        <w:t xml:space="preserve">                    19. ул. Полярная, д. 22 коп. 2</w:t>
      </w:r>
    </w:p>
    <w:p w:rsidR="00882978" w:rsidRPr="00921F5E" w:rsidRDefault="00882978" w:rsidP="00921F5E">
      <w:pPr>
        <w:jc w:val="both"/>
      </w:pPr>
    </w:p>
    <w:tbl>
      <w:tblPr>
        <w:tblW w:w="10916" w:type="dxa"/>
        <w:tblInd w:w="-4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1276"/>
        <w:gridCol w:w="4150"/>
        <w:gridCol w:w="1788"/>
        <w:gridCol w:w="2078"/>
        <w:gridCol w:w="1340"/>
        <w:gridCol w:w="142"/>
      </w:tblGrid>
      <w:tr w:rsidR="00921F5E" w:rsidRPr="00921F5E" w:rsidTr="003876B3">
        <w:trPr>
          <w:gridBefore w:val="1"/>
          <w:wBefore w:w="142" w:type="dxa"/>
          <w:trHeight w:val="29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4CAA" w:rsidRPr="00921F5E" w:rsidRDefault="00504CAA" w:rsidP="00921F5E">
            <w:pPr>
              <w:jc w:val="center"/>
              <w:rPr>
                <w:b/>
              </w:rPr>
            </w:pPr>
            <w:r w:rsidRPr="00921F5E">
              <w:rPr>
                <w:b/>
              </w:rPr>
              <w:t>Выполнение работ по ремонту подъездов многоквартирных домов</w:t>
            </w:r>
          </w:p>
          <w:p w:rsidR="00504CAA" w:rsidRPr="00921F5E" w:rsidRDefault="00D9169D" w:rsidP="00921F5E">
            <w:pPr>
              <w:jc w:val="center"/>
              <w:rPr>
                <w:b/>
              </w:rPr>
            </w:pPr>
            <w:r w:rsidRPr="00921F5E">
              <w:rPr>
                <w:b/>
              </w:rPr>
              <w:t xml:space="preserve">плана 2016 года </w:t>
            </w:r>
            <w:r w:rsidR="00504CAA" w:rsidRPr="00921F5E">
              <w:rPr>
                <w:b/>
              </w:rPr>
              <w:t>по району Северное Медведково"</w:t>
            </w:r>
          </w:p>
          <w:p w:rsidR="00921F5E" w:rsidRPr="00921F5E" w:rsidRDefault="00921F5E" w:rsidP="00921F5E">
            <w:pPr>
              <w:ind w:firstLine="567"/>
              <w:jc w:val="both"/>
            </w:pPr>
            <w:r w:rsidRPr="00921F5E">
              <w:t xml:space="preserve">В программу по ремонту подъездов </w:t>
            </w:r>
            <w:r w:rsidRPr="00921F5E">
              <w:rPr>
                <w:b/>
                <w:bCs/>
              </w:rPr>
              <w:t>2016 года вошло 111 подъездов.</w:t>
            </w:r>
            <w:r w:rsidR="00F349F3">
              <w:rPr>
                <w:b/>
                <w:bCs/>
              </w:rPr>
              <w:t xml:space="preserve"> </w:t>
            </w:r>
            <w:r w:rsidRPr="00921F5E">
              <w:t>Всего по состоянию на 10.03.2017 года в районе отремонтированы 107 подъездов, в 4 подъездах продолжается капитальный ремонт.</w:t>
            </w:r>
          </w:p>
          <w:p w:rsidR="00921F5E" w:rsidRPr="00921F5E" w:rsidRDefault="00921F5E" w:rsidP="00921F5E">
            <w:pPr>
              <w:ind w:firstLine="567"/>
              <w:jc w:val="both"/>
            </w:pPr>
            <w:r w:rsidRPr="00921F5E">
              <w:t xml:space="preserve">Особое внимание было уделено работам косметического характера - облицовка и укладка плиточного покрытия на полах, окраска стен и потолков, приведение в порядок входных групп, окраска входных дверей, установка энергосберегающих светильников, замена почтовых ящиков и ковшей мусоропровода. </w:t>
            </w:r>
          </w:p>
          <w:p w:rsidR="00921F5E" w:rsidRDefault="00921F5E" w:rsidP="00921F5E">
            <w:pPr>
              <w:ind w:firstLine="567"/>
              <w:jc w:val="both"/>
            </w:pPr>
            <w:r w:rsidRPr="00921F5E">
              <w:lastRenderedPageBreak/>
              <w:t>В 2016 году была произведена замена 27 входных дверей, замена окон в количестве 16 штук, установлены откидные пандусы по 14 адресам.</w:t>
            </w:r>
          </w:p>
          <w:p w:rsidR="000A24E8" w:rsidRPr="00921F5E" w:rsidRDefault="000A24E8" w:rsidP="00921F5E">
            <w:pPr>
              <w:ind w:firstLine="567"/>
              <w:jc w:val="both"/>
            </w:pPr>
          </w:p>
          <w:p w:rsidR="00504CAA" w:rsidRPr="00921F5E" w:rsidRDefault="00D5089A" w:rsidP="00D508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</w:rPr>
              <w:t>Р</w:t>
            </w:r>
            <w:r w:rsidRPr="00921F5E">
              <w:rPr>
                <w:b/>
              </w:rPr>
              <w:t>емонт подъездов многоквартирных домов</w:t>
            </w:r>
          </w:p>
        </w:tc>
      </w:tr>
      <w:tr w:rsidR="00504CAA" w:rsidRPr="00AD6DB0" w:rsidTr="003876B3">
        <w:trPr>
          <w:gridAfter w:val="1"/>
          <w:wAfter w:w="142" w:type="dxa"/>
          <w:trHeight w:val="826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6DB0">
              <w:rPr>
                <w:b/>
                <w:bCs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6DB0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6DB0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6DB0">
              <w:rPr>
                <w:b/>
                <w:bCs/>
                <w:color w:val="000000"/>
                <w:sz w:val="22"/>
                <w:szCs w:val="22"/>
              </w:rPr>
              <w:t>этажей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6DB0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</w:p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6DB0">
              <w:rPr>
                <w:b/>
                <w:bCs/>
                <w:color w:val="000000"/>
                <w:sz w:val="22"/>
                <w:szCs w:val="22"/>
              </w:rPr>
              <w:t>ремонтируемых</w:t>
            </w:r>
          </w:p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6DB0">
              <w:rPr>
                <w:b/>
                <w:bCs/>
                <w:color w:val="000000"/>
                <w:sz w:val="22"/>
                <w:szCs w:val="22"/>
              </w:rPr>
              <w:t>подъездов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6DB0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504CAA" w:rsidRPr="00AD6DB0" w:rsidTr="003876B3">
        <w:trPr>
          <w:gridAfter w:val="1"/>
          <w:wAfter w:w="142" w:type="dxa"/>
          <w:trHeight w:val="46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D6D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4187" w:type="dxa"/>
              <w:tblLayout w:type="fixed"/>
              <w:tblLook w:val="04A0" w:firstRow="1" w:lastRow="0" w:firstColumn="1" w:lastColumn="0" w:noHBand="0" w:noVBand="1"/>
            </w:tblPr>
            <w:tblGrid>
              <w:gridCol w:w="4187"/>
            </w:tblGrid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Заревый, д 14/12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 Заревый 1 корп 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Заревый, д 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Заревый, д 5 к 3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Заревый, д 6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Заревый, д 7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Заревый, д 8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Студеный, д 3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Студеный, д 5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Студеный, д 7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 53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д. 45 к 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д. 57 к.2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д. 59 к 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д. 61 к1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д. 61 к2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д. 67 к 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д. 67 к 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д. 69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пр. Шокальского, д.18  к 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 xml:space="preserve">ул. Грекова ,д 4 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 xml:space="preserve">ул. Грекова, д.3 к 2 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Грекова, д 18 к 3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Молодцова д.2 А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 д 34 к 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Полярная,д 52 к 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Полярная,д 52 к 5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Полярная,д 54 к 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Тихомирова,д 5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Широкая 10 к 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Широкая, д 11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Широкая, д 2 к 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Широкая, д 22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Широкая, д 24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Широкая, д 8 к 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Широкая, д 8 к 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 д 36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 д 40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д.29  к. 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пр. Шокальского, д.31  к. 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 д 56, к1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ул. Северодвинская, д. 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 xml:space="preserve">ул. Северодвинская, д.11,к. 1 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 xml:space="preserve">ул. Северодвинская, д.13,к. 1 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71774D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Широкая, д. 10, к. 2</w:t>
                  </w:r>
                </w:p>
              </w:tc>
            </w:tr>
            <w:tr w:rsidR="00504CAA" w:rsidRPr="00AD6DB0" w:rsidTr="00504CAA">
              <w:trPr>
                <w:trHeight w:val="3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30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420"/>
              </w:trPr>
              <w:tc>
                <w:tcPr>
                  <w:tcW w:w="41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:rsidR="00504CAA" w:rsidRPr="00AD6DB0" w:rsidRDefault="00504CAA" w:rsidP="00504C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738" w:type="dxa"/>
              <w:tblLayout w:type="fixed"/>
              <w:tblLook w:val="04A0" w:firstRow="1" w:lastRow="0" w:firstColumn="1" w:lastColumn="0" w:noHBand="0" w:noVBand="1"/>
            </w:tblPr>
            <w:tblGrid>
              <w:gridCol w:w="1738"/>
            </w:tblGrid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16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22/25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16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16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16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16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16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17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</w:tr>
            <w:tr w:rsidR="00504CAA" w:rsidRPr="00AD6DB0" w:rsidTr="00504CAA">
              <w:trPr>
                <w:trHeight w:val="3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30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420"/>
              </w:trPr>
              <w:tc>
                <w:tcPr>
                  <w:tcW w:w="173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2077" w:type="dxa"/>
              <w:tblLayout w:type="fixed"/>
              <w:tblLook w:val="04A0" w:firstRow="1" w:lastRow="0" w:firstColumn="1" w:lastColumn="0" w:noHBand="0" w:noVBand="1"/>
            </w:tblPr>
            <w:tblGrid>
              <w:gridCol w:w="2077"/>
            </w:tblGrid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97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504CAA" w:rsidRPr="00AD6DB0" w:rsidTr="00504CAA">
              <w:trPr>
                <w:trHeight w:val="3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</w:tr>
            <w:tr w:rsidR="00504CAA" w:rsidRPr="00AD6DB0" w:rsidTr="00504CAA">
              <w:trPr>
                <w:trHeight w:val="30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420"/>
              </w:trPr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111</w:t>
                  </w:r>
                </w:p>
              </w:tc>
            </w:tr>
          </w:tbl>
          <w:p w:rsidR="00504CAA" w:rsidRPr="00AD6DB0" w:rsidRDefault="00504CAA" w:rsidP="00504C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tbl>
            <w:tblPr>
              <w:tblW w:w="1095" w:type="dxa"/>
              <w:tblLayout w:type="fixed"/>
              <w:tblLook w:val="04A0" w:firstRow="1" w:lastRow="0" w:firstColumn="1" w:lastColumn="0" w:noHBand="0" w:noVBand="1"/>
            </w:tblPr>
            <w:tblGrid>
              <w:gridCol w:w="1095"/>
            </w:tblGrid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кап ремонт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кап ремонт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кап ремонт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кап ремонт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кап ремонт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6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3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30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504CAA" w:rsidRPr="00AD6DB0" w:rsidTr="00504CAA">
              <w:trPr>
                <w:trHeight w:val="420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:rsidR="00504CAA" w:rsidRPr="00AD6DB0" w:rsidRDefault="00504CAA" w:rsidP="00504C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C91F07" w:rsidRPr="00AD6DB0" w:rsidRDefault="00C91F07" w:rsidP="00504CAA">
      <w:pPr>
        <w:rPr>
          <w:b/>
          <w:color w:val="000000" w:themeColor="text1"/>
        </w:rPr>
      </w:pPr>
    </w:p>
    <w:p w:rsidR="00504CAA" w:rsidRPr="00AD6DB0" w:rsidRDefault="00D9169D" w:rsidP="00D9169D">
      <w:pPr>
        <w:jc w:val="center"/>
        <w:rPr>
          <w:b/>
          <w:color w:val="000000" w:themeColor="text1"/>
        </w:rPr>
      </w:pPr>
      <w:r w:rsidRPr="00AD6DB0">
        <w:rPr>
          <w:b/>
          <w:color w:val="000000" w:themeColor="text1"/>
        </w:rPr>
        <w:t>Выполнена замена входных металлических дверей и дверей на м/камеры на сумму 641</w:t>
      </w:r>
      <w:r w:rsidR="00FE739A">
        <w:rPr>
          <w:b/>
          <w:color w:val="000000" w:themeColor="text1"/>
        </w:rPr>
        <w:t xml:space="preserve"> </w:t>
      </w:r>
      <w:r w:rsidRPr="00AD6DB0">
        <w:rPr>
          <w:b/>
          <w:color w:val="000000" w:themeColor="text1"/>
        </w:rPr>
        <w:t>850 руб</w:t>
      </w:r>
      <w:r w:rsidR="00FE739A">
        <w:rPr>
          <w:b/>
          <w:color w:val="000000" w:themeColor="text1"/>
        </w:rPr>
        <w:t>.</w:t>
      </w:r>
    </w:p>
    <w:tbl>
      <w:tblPr>
        <w:tblW w:w="22785" w:type="dxa"/>
        <w:tblInd w:w="-1310" w:type="dxa"/>
        <w:tblLook w:val="04A0" w:firstRow="1" w:lastRow="0" w:firstColumn="1" w:lastColumn="0" w:noHBand="0" w:noVBand="1"/>
      </w:tblPr>
      <w:tblGrid>
        <w:gridCol w:w="12056"/>
        <w:gridCol w:w="2848"/>
        <w:gridCol w:w="1180"/>
        <w:gridCol w:w="3169"/>
        <w:gridCol w:w="1559"/>
        <w:gridCol w:w="1242"/>
        <w:gridCol w:w="731"/>
      </w:tblGrid>
      <w:tr w:rsidR="00504CAA" w:rsidRPr="00AD6DB0" w:rsidTr="00504CAA">
        <w:trPr>
          <w:trHeight w:val="390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916" w:type="dxa"/>
              <w:tblInd w:w="7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6"/>
              <w:gridCol w:w="2987"/>
              <w:gridCol w:w="2454"/>
              <w:gridCol w:w="914"/>
              <w:gridCol w:w="1219"/>
              <w:gridCol w:w="1306"/>
            </w:tblGrid>
            <w:tr w:rsidR="00504CAA" w:rsidRPr="00AD6DB0" w:rsidTr="008A6140">
              <w:trPr>
                <w:trHeight w:val="1185"/>
              </w:trPr>
              <w:tc>
                <w:tcPr>
                  <w:tcW w:w="2036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2987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Адрес</w:t>
                  </w:r>
                </w:p>
              </w:tc>
              <w:tc>
                <w:tcPr>
                  <w:tcW w:w="2454" w:type="dxa"/>
                  <w:vMerge w:val="restart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Управляющая организация</w:t>
                  </w:r>
                </w:p>
              </w:tc>
              <w:tc>
                <w:tcPr>
                  <w:tcW w:w="914" w:type="dxa"/>
                  <w:vMerge w:val="restart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Кол-во</w:t>
                  </w: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br/>
                    <w:t>этажей</w:t>
                  </w:r>
                </w:p>
              </w:tc>
              <w:tc>
                <w:tcPr>
                  <w:tcW w:w="1219" w:type="dxa"/>
                  <w:vMerge w:val="restart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Кол-во </w:t>
                  </w: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br/>
                    <w:t>подъездов в доме</w:t>
                  </w:r>
                </w:p>
              </w:tc>
              <w:tc>
                <w:tcPr>
                  <w:tcW w:w="1306" w:type="dxa"/>
                  <w:vMerge w:val="restart"/>
                  <w:shd w:val="clear" w:color="auto" w:fill="auto"/>
                  <w:vAlign w:val="center"/>
                  <w:hideMark/>
                </w:tcPr>
                <w:p w:rsidR="00504CAA" w:rsidRPr="00AD6DB0" w:rsidRDefault="00504CAA" w:rsidP="00F944E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Замена № подъезда</w:t>
                  </w:r>
                </w:p>
              </w:tc>
            </w:tr>
            <w:tr w:rsidR="00504CAA" w:rsidRPr="00AD6DB0" w:rsidTr="008A6140">
              <w:trPr>
                <w:trHeight w:val="322"/>
              </w:trPr>
              <w:tc>
                <w:tcPr>
                  <w:tcW w:w="2036" w:type="dxa"/>
                  <w:vMerge/>
                  <w:vAlign w:val="center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87" w:type="dxa"/>
                  <w:vMerge/>
                  <w:vAlign w:val="center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54" w:type="dxa"/>
                  <w:vMerge/>
                  <w:vAlign w:val="center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4" w:type="dxa"/>
                  <w:vMerge/>
                  <w:vAlign w:val="center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06" w:type="dxa"/>
                  <w:vMerge/>
                  <w:vAlign w:val="center"/>
                  <w:hideMark/>
                </w:tcPr>
                <w:p w:rsidR="00504CAA" w:rsidRPr="00AD6DB0" w:rsidRDefault="00504CAA" w:rsidP="00504CAA">
                  <w:pP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04CAA" w:rsidRPr="00AD6DB0" w:rsidTr="008A6140">
              <w:trPr>
                <w:trHeight w:val="1125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 Широкая, дом 4 корп 1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FF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FF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8A6140">
              <w:trPr>
                <w:trHeight w:val="1080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 Тихомирова, дом 11 корп 1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8A6140">
              <w:trPr>
                <w:trHeight w:val="870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 Широкая, дом 8 корп 2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FF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FF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8A6140">
              <w:trPr>
                <w:trHeight w:val="1005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Сухонская, дом 9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16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B050"/>
                      <w:sz w:val="22"/>
                      <w:szCs w:val="22"/>
                      <w:lang w:eastAsia="ru-RU"/>
                    </w:rPr>
                    <w:t>1,3</w:t>
                  </w: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,4</w:t>
                  </w:r>
                </w:p>
              </w:tc>
            </w:tr>
            <w:tr w:rsidR="00504CAA" w:rsidRPr="00AD6DB0" w:rsidTr="008A6140">
              <w:trPr>
                <w:trHeight w:val="885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 Шокальского, дом 27 корп 1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1,2,3,4</w:t>
                  </w:r>
                </w:p>
              </w:tc>
            </w:tr>
            <w:tr w:rsidR="00504CAA" w:rsidRPr="00AD6DB0" w:rsidTr="008A6140">
              <w:trPr>
                <w:trHeight w:val="750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 дом 20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FF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FF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8A6140">
              <w:trPr>
                <w:trHeight w:val="825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 дом 26 корп 1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B05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B05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8A6140">
              <w:trPr>
                <w:trHeight w:val="675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 дом 54 к 2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504CAA" w:rsidRPr="00AD6DB0" w:rsidTr="008A6140">
              <w:trPr>
                <w:trHeight w:val="675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 дом 30 к 2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  <w:tr w:rsidR="00504CAA" w:rsidRPr="00AD6DB0" w:rsidTr="008A6140">
              <w:trPr>
                <w:trHeight w:val="675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пр Шокальского, дом 55 корп 2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169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1, эваукац. Выход</w:t>
                  </w:r>
                </w:p>
              </w:tc>
            </w:tr>
            <w:tr w:rsidR="00504CAA" w:rsidRPr="00AD6DB0" w:rsidTr="008A6140">
              <w:trPr>
                <w:trHeight w:val="840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 Широкая, дом 3 корп 4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B05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B05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504CAA" w:rsidRPr="00AD6DB0" w:rsidTr="008A6140">
              <w:trPr>
                <w:trHeight w:val="795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ул. Полярная, дом 52 к3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ГБУ" Жилищник района Северное Медведково"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30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B050"/>
                      <w:sz w:val="22"/>
                      <w:szCs w:val="22"/>
                      <w:lang w:eastAsia="ru-RU"/>
                    </w:rPr>
                    <w:t>1,2,3,</w:t>
                  </w:r>
                  <w:r w:rsidRPr="00AD6DB0">
                    <w:rPr>
                      <w:rFonts w:eastAsia="Times New Roman"/>
                      <w:color w:val="FF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504CAA" w:rsidRPr="00AD6DB0" w:rsidTr="008A6140">
              <w:trPr>
                <w:trHeight w:val="795"/>
              </w:trPr>
              <w:tc>
                <w:tcPr>
                  <w:tcW w:w="2036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987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45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shd w:val="clear" w:color="000000" w:fill="FFFFFF"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6DB0">
                    <w:rPr>
                      <w:rFonts w:eastAsia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000000" w:fill="FFFFFF"/>
                  <w:noWrap/>
                  <w:vAlign w:val="center"/>
                  <w:hideMark/>
                </w:tcPr>
                <w:p w:rsidR="00504CAA" w:rsidRPr="00AD6DB0" w:rsidRDefault="00504CAA" w:rsidP="00504CA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AD6DB0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27 дверей</w:t>
                  </w:r>
                </w:p>
              </w:tc>
            </w:tr>
          </w:tbl>
          <w:p w:rsidR="00504CAA" w:rsidRPr="00AD6DB0" w:rsidRDefault="00504CAA" w:rsidP="00504CA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AA" w:rsidRPr="00AD6DB0" w:rsidRDefault="00504CAA" w:rsidP="00504CA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AA" w:rsidRPr="00AD6DB0" w:rsidRDefault="00504CAA" w:rsidP="00504CA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AA" w:rsidRPr="00AD6DB0" w:rsidRDefault="00504CAA" w:rsidP="00504CA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AA" w:rsidRPr="00AD6DB0" w:rsidRDefault="00504CAA" w:rsidP="00504CA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AA" w:rsidRPr="00AD6DB0" w:rsidRDefault="00504CAA" w:rsidP="00504CA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AA" w:rsidRPr="00AD6DB0" w:rsidRDefault="00504CAA" w:rsidP="00504CA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504CAA" w:rsidRDefault="00504CAA" w:rsidP="00504CAA">
      <w:pPr>
        <w:spacing w:after="200"/>
        <w:ind w:firstLine="567"/>
        <w:contextualSpacing/>
        <w:jc w:val="center"/>
        <w:rPr>
          <w:b/>
        </w:rPr>
      </w:pPr>
    </w:p>
    <w:p w:rsidR="00C91F07" w:rsidRPr="00AD6DB0" w:rsidRDefault="00C91F07" w:rsidP="00504CAA">
      <w:pPr>
        <w:spacing w:after="200"/>
        <w:ind w:firstLine="567"/>
        <w:contextualSpacing/>
        <w:jc w:val="center"/>
        <w:rPr>
          <w:b/>
        </w:rPr>
      </w:pPr>
    </w:p>
    <w:p w:rsidR="00504CAA" w:rsidRPr="00AD6DB0" w:rsidRDefault="00504CAA" w:rsidP="005932B7">
      <w:pPr>
        <w:spacing w:after="200"/>
        <w:ind w:firstLine="567"/>
        <w:contextualSpacing/>
        <w:jc w:val="center"/>
        <w:rPr>
          <w:b/>
        </w:rPr>
      </w:pPr>
      <w:r w:rsidRPr="00AD6DB0">
        <w:rPr>
          <w:b/>
        </w:rPr>
        <w:t>Заменена окон на сумму 455</w:t>
      </w:r>
      <w:r w:rsidR="00F944EB">
        <w:rPr>
          <w:b/>
        </w:rPr>
        <w:t xml:space="preserve"> </w:t>
      </w:r>
      <w:r w:rsidRPr="00AD6DB0">
        <w:rPr>
          <w:b/>
        </w:rPr>
        <w:t>850 руб</w:t>
      </w:r>
      <w:r w:rsidR="00F349F3">
        <w:rPr>
          <w:b/>
        </w:rPr>
        <w:t>.</w:t>
      </w:r>
    </w:p>
    <w:p w:rsidR="00504CAA" w:rsidRPr="00AD6DB0" w:rsidRDefault="00504CAA" w:rsidP="005932B7">
      <w:pPr>
        <w:spacing w:after="200"/>
        <w:ind w:firstLine="567"/>
        <w:contextualSpacing/>
        <w:jc w:val="center"/>
        <w:rPr>
          <w:b/>
        </w:rPr>
      </w:pPr>
    </w:p>
    <w:tbl>
      <w:tblPr>
        <w:tblW w:w="537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82"/>
      </w:tblGrid>
      <w:tr w:rsidR="00504CAA" w:rsidRPr="00441665" w:rsidTr="00F944EB">
        <w:trPr>
          <w:trHeight w:val="44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AA" w:rsidRPr="00441665" w:rsidRDefault="00504CAA" w:rsidP="005932B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41665">
              <w:rPr>
                <w:rFonts w:eastAsia="Times New Roman"/>
                <w:b/>
                <w:bCs/>
                <w:color w:val="000000"/>
                <w:lang w:eastAsia="ru-RU"/>
              </w:rPr>
              <w:t>№пп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AA" w:rsidRPr="00441665" w:rsidRDefault="00504CAA" w:rsidP="005932B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41665">
              <w:rPr>
                <w:rFonts w:eastAsia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AA" w:rsidRPr="00441665" w:rsidRDefault="00504CAA" w:rsidP="005932B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41665">
              <w:rPr>
                <w:rFonts w:eastAsia="Times New Roman"/>
                <w:b/>
                <w:bCs/>
                <w:color w:val="000000"/>
                <w:lang w:eastAsia="ru-RU"/>
              </w:rPr>
              <w:t>К-во</w:t>
            </w:r>
          </w:p>
        </w:tc>
      </w:tr>
      <w:tr w:rsidR="00504CAA" w:rsidRPr="00441665" w:rsidTr="00F944EB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CAA" w:rsidRPr="00441665" w:rsidRDefault="00504CAA" w:rsidP="005932B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66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CAA" w:rsidRPr="00441665" w:rsidRDefault="00504CAA" w:rsidP="005932B7">
            <w:pPr>
              <w:rPr>
                <w:rFonts w:eastAsia="Times New Roman"/>
                <w:color w:val="000000"/>
                <w:lang w:eastAsia="ru-RU"/>
              </w:rPr>
            </w:pPr>
            <w:r w:rsidRPr="00441665">
              <w:rPr>
                <w:rFonts w:eastAsia="Times New Roman"/>
                <w:color w:val="000000"/>
                <w:lang w:eastAsia="ru-RU"/>
              </w:rPr>
              <w:t>пр. Заревый, д 5 к 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CAA" w:rsidRPr="00441665" w:rsidRDefault="00504CAA" w:rsidP="005932B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665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  <w:tr w:rsidR="00504CAA" w:rsidRPr="00441665" w:rsidTr="00F944EB">
        <w:trPr>
          <w:trHeight w:val="44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CAA" w:rsidRPr="00441665" w:rsidRDefault="00504CAA" w:rsidP="005932B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66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CAA" w:rsidRPr="00441665" w:rsidRDefault="00504CAA" w:rsidP="005932B7">
            <w:pPr>
              <w:rPr>
                <w:rFonts w:eastAsia="Times New Roman"/>
                <w:color w:val="000000"/>
                <w:lang w:eastAsia="ru-RU"/>
              </w:rPr>
            </w:pPr>
            <w:r w:rsidRPr="00441665">
              <w:rPr>
                <w:rFonts w:eastAsia="Times New Roman"/>
                <w:color w:val="000000"/>
                <w:lang w:eastAsia="ru-RU"/>
              </w:rPr>
              <w:t>Ул. Молодцова  д 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CAA" w:rsidRPr="00441665" w:rsidRDefault="00504CAA" w:rsidP="005932B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665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</w:tbl>
    <w:p w:rsidR="00D9169D" w:rsidRDefault="00D9169D" w:rsidP="005932B7">
      <w:pPr>
        <w:spacing w:after="200"/>
        <w:ind w:firstLine="567"/>
        <w:contextualSpacing/>
        <w:jc w:val="center"/>
        <w:rPr>
          <w:b/>
        </w:rPr>
      </w:pPr>
    </w:p>
    <w:p w:rsidR="00504CAA" w:rsidRPr="00441665" w:rsidRDefault="00504CAA" w:rsidP="005932B7">
      <w:pPr>
        <w:spacing w:after="200"/>
        <w:ind w:firstLine="567"/>
        <w:contextualSpacing/>
        <w:jc w:val="center"/>
        <w:rPr>
          <w:b/>
        </w:rPr>
      </w:pPr>
      <w:r w:rsidRPr="00441665">
        <w:rPr>
          <w:b/>
        </w:rPr>
        <w:t>Установлены откидные пандусы н сумму 298</w:t>
      </w:r>
      <w:r w:rsidR="00F944EB">
        <w:rPr>
          <w:b/>
        </w:rPr>
        <w:t xml:space="preserve"> </w:t>
      </w:r>
      <w:r w:rsidRPr="00441665">
        <w:rPr>
          <w:b/>
        </w:rPr>
        <w:t>162 руб</w:t>
      </w:r>
      <w:r w:rsidR="00F349F3">
        <w:rPr>
          <w:b/>
        </w:rPr>
        <w:t>.</w:t>
      </w:r>
    </w:p>
    <w:p w:rsidR="00504CAA" w:rsidRPr="00441665" w:rsidRDefault="00504CAA" w:rsidP="005932B7">
      <w:pPr>
        <w:spacing w:after="200"/>
        <w:ind w:firstLine="567"/>
        <w:contextualSpacing/>
        <w:jc w:val="center"/>
        <w:rPr>
          <w:b/>
        </w:rPr>
      </w:pPr>
    </w:p>
    <w:tbl>
      <w:tblPr>
        <w:tblW w:w="1201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25"/>
        <w:gridCol w:w="78"/>
        <w:gridCol w:w="425"/>
        <w:gridCol w:w="1157"/>
        <w:gridCol w:w="425"/>
        <w:gridCol w:w="1176"/>
        <w:gridCol w:w="1134"/>
        <w:gridCol w:w="1606"/>
        <w:gridCol w:w="425"/>
        <w:gridCol w:w="647"/>
        <w:gridCol w:w="993"/>
        <w:gridCol w:w="866"/>
        <w:gridCol w:w="425"/>
        <w:gridCol w:w="425"/>
        <w:gridCol w:w="425"/>
        <w:gridCol w:w="850"/>
        <w:gridCol w:w="425"/>
        <w:gridCol w:w="107"/>
      </w:tblGrid>
      <w:tr w:rsidR="00504CAA" w:rsidRPr="00441665" w:rsidTr="00204670">
        <w:trPr>
          <w:gridBefore w:val="1"/>
          <w:wBefore w:w="425" w:type="dxa"/>
          <w:trHeight w:val="690"/>
        </w:trPr>
        <w:tc>
          <w:tcPr>
            <w:tcW w:w="115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7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47"/>
              <w:gridCol w:w="3582"/>
              <w:gridCol w:w="1275"/>
            </w:tblGrid>
            <w:tr w:rsidR="00504CAA" w:rsidRPr="00441665" w:rsidTr="00F944EB">
              <w:trPr>
                <w:trHeight w:val="465"/>
                <w:jc w:val="center"/>
              </w:trPr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№пп</w:t>
                  </w:r>
                </w:p>
              </w:tc>
              <w:tc>
                <w:tcPr>
                  <w:tcW w:w="358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Адрес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Подъезд</w:t>
                  </w:r>
                </w:p>
              </w:tc>
            </w:tr>
            <w:tr w:rsidR="00504CAA" w:rsidRPr="00441665" w:rsidTr="00F944EB">
              <w:trPr>
                <w:trHeight w:val="465"/>
                <w:jc w:val="center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пр. Шокальского 65 к 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504CAA" w:rsidRPr="00441665" w:rsidTr="00F944EB">
              <w:trPr>
                <w:trHeight w:val="465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8431A0">
                  <w:pPr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пр. Шокальского 67 к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504CAA" w:rsidRPr="00441665" w:rsidTr="00F944EB">
              <w:trPr>
                <w:trHeight w:val="70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ул. Широкая 2 корп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504CAA" w:rsidRPr="00441665" w:rsidTr="00F944EB">
              <w:trPr>
                <w:trHeight w:val="465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ул. Широкая 2 корп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504CAA" w:rsidRPr="00441665" w:rsidTr="00F944EB">
              <w:trPr>
                <w:trHeight w:val="465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ул. Широкая 17 корп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504CAA" w:rsidRPr="00441665" w:rsidTr="00F944EB">
              <w:trPr>
                <w:trHeight w:val="465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пр. Студеный 26 корп 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504CAA" w:rsidRPr="00441665" w:rsidTr="00F944EB">
              <w:trPr>
                <w:trHeight w:val="465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8431A0">
                  <w:pPr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ул. Грекова 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504CAA" w:rsidRPr="00441665" w:rsidTr="00F944EB">
              <w:trPr>
                <w:trHeight w:val="630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ул. Осташковская 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504CAA" w:rsidRPr="00441665" w:rsidTr="00F944EB">
              <w:trPr>
                <w:trHeight w:val="465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пр. Студеный 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504CAA" w:rsidRPr="00441665" w:rsidTr="00F944EB">
              <w:trPr>
                <w:trHeight w:val="300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rPr>
                      <w:rFonts w:eastAsia="Times New Roman"/>
                      <w:lang w:eastAsia="ru-RU"/>
                    </w:rPr>
                  </w:pPr>
                  <w:r w:rsidRPr="00441665">
                    <w:rPr>
                      <w:rFonts w:eastAsia="Times New Roman"/>
                      <w:lang w:eastAsia="ru-RU"/>
                    </w:rPr>
                    <w:t>ул. Тихомирова 11 к 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504CAA" w:rsidRPr="00441665" w:rsidTr="00F944EB">
              <w:trPr>
                <w:trHeight w:val="300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rPr>
                      <w:rFonts w:eastAsia="Times New Roman"/>
                      <w:lang w:eastAsia="ru-RU"/>
                    </w:rPr>
                  </w:pPr>
                  <w:r w:rsidRPr="00441665">
                    <w:rPr>
                      <w:rFonts w:eastAsia="Times New Roman"/>
                      <w:lang w:eastAsia="ru-RU"/>
                    </w:rPr>
                    <w:t>пр. Шокальского 59 корп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441665">
                    <w:rPr>
                      <w:rFonts w:eastAsia="Times New Roman"/>
                      <w:lang w:eastAsia="ru-RU"/>
                    </w:rPr>
                    <w:t>п 2</w:t>
                  </w:r>
                </w:p>
              </w:tc>
            </w:tr>
            <w:tr w:rsidR="00504CAA" w:rsidRPr="00441665" w:rsidTr="00F944EB">
              <w:trPr>
                <w:trHeight w:val="300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8431A0">
                  <w:pPr>
                    <w:rPr>
                      <w:rFonts w:eastAsia="Times New Roman"/>
                      <w:lang w:eastAsia="ru-RU"/>
                    </w:rPr>
                  </w:pPr>
                  <w:r w:rsidRPr="00441665">
                    <w:rPr>
                      <w:rFonts w:eastAsia="Times New Roman"/>
                      <w:lang w:eastAsia="ru-RU"/>
                    </w:rPr>
                    <w:t>Студеный пр. д 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441665">
                    <w:rPr>
                      <w:rFonts w:eastAsia="Times New Roman"/>
                      <w:lang w:eastAsia="ru-RU"/>
                    </w:rPr>
                    <w:t>кв 3</w:t>
                  </w:r>
                </w:p>
              </w:tc>
            </w:tr>
            <w:tr w:rsidR="00504CAA" w:rsidRPr="00441665" w:rsidTr="00F944EB">
              <w:trPr>
                <w:trHeight w:val="300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8431A0">
                  <w:pPr>
                    <w:rPr>
                      <w:rFonts w:eastAsia="Times New Roman"/>
                      <w:lang w:eastAsia="ru-RU"/>
                    </w:rPr>
                  </w:pPr>
                  <w:r w:rsidRPr="00441665">
                    <w:rPr>
                      <w:rFonts w:eastAsia="Times New Roman"/>
                      <w:lang w:eastAsia="ru-RU"/>
                    </w:rPr>
                    <w:t>Студеный пр. д 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504CAA" w:rsidRPr="00441665" w:rsidTr="00F944EB">
              <w:trPr>
                <w:trHeight w:val="300"/>
                <w:jc w:val="center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пр. Шокальского 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4CAA" w:rsidRPr="00441665" w:rsidRDefault="00504CAA" w:rsidP="005932B7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665">
                    <w:rPr>
                      <w:rFonts w:eastAsia="Times New Roman"/>
                      <w:color w:val="000000"/>
                      <w:lang w:eastAsia="ru-RU"/>
                    </w:rPr>
                    <w:t>п 1</w:t>
                  </w:r>
                </w:p>
              </w:tc>
            </w:tr>
          </w:tbl>
          <w:p w:rsidR="00504CAA" w:rsidRPr="00441665" w:rsidRDefault="00504CAA" w:rsidP="005932B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1B3AEA" w:rsidRPr="00AD6DB0" w:rsidTr="00204670">
        <w:trPr>
          <w:gridBefore w:val="1"/>
          <w:gridAfter w:val="1"/>
          <w:wBefore w:w="425" w:type="dxa"/>
          <w:wAfter w:w="107" w:type="dxa"/>
          <w:trHeight w:val="690"/>
        </w:trPr>
        <w:tc>
          <w:tcPr>
            <w:tcW w:w="114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F07" w:rsidRDefault="00C91F07" w:rsidP="0099353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1F07" w:rsidRDefault="00C91F07" w:rsidP="0099353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4E8" w:rsidRDefault="000A24E8" w:rsidP="0099353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применении УО и ГУ ИС экономических санкций к подрядным и</w:t>
            </w:r>
            <w:r w:rsidRPr="00AD6D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специализированным организациям в части содержания жилищного фонда</w:t>
            </w:r>
          </w:p>
        </w:tc>
      </w:tr>
      <w:tr w:rsidR="001B3AEA" w:rsidRPr="00AD6DB0" w:rsidTr="00204670">
        <w:trPr>
          <w:gridBefore w:val="1"/>
          <w:gridAfter w:val="1"/>
          <w:wBefore w:w="425" w:type="dxa"/>
          <w:wAfter w:w="107" w:type="dxa"/>
          <w:trHeight w:val="345"/>
        </w:trPr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 Северное Медведково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период с 01.01.2016 г. по 31.12.2016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3AEA" w:rsidRPr="00AD6DB0" w:rsidTr="00204670">
        <w:trPr>
          <w:gridAfter w:val="2"/>
          <w:wAfter w:w="532" w:type="dxa"/>
          <w:trHeight w:val="1095"/>
        </w:trPr>
        <w:tc>
          <w:tcPr>
            <w:tcW w:w="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п/</w:t>
            </w:r>
          </w:p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всех управляющих организаций</w:t>
            </w: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(заказчики)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Экономические санкции УО к подрядным и специализированным организациям в части содержания жилищного фонда</w:t>
            </w: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(в том числе очистка кровель от снега)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Экономические санкции ГУ ИС к подрядным и специализированным организациям в части содержания жилищного фонда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применено экономических санкций за неделю, (руб.)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применено экономических санкций  с начала года, (руб.)</w:t>
            </w:r>
          </w:p>
        </w:tc>
      </w:tr>
      <w:tr w:rsidR="001B3AEA" w:rsidRPr="00AD6DB0" w:rsidTr="00204670">
        <w:trPr>
          <w:gridAfter w:val="2"/>
          <w:wAfter w:w="532" w:type="dxa"/>
          <w:trHeight w:val="2160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организаций, допустивших нарушения (подрядчики)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экономических санкций за неделю по каждой порядной организации, (руб.)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экономических санкций с начала года по каждой порядной организации, (руб.)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организаций, допустивших нарушения (подрядчики)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экономических санкций за неделю,</w:t>
            </w: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(руб.)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экономических санкций с начала года,</w:t>
            </w: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(руб.)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3AEA" w:rsidRPr="00AD6DB0" w:rsidTr="00204670">
        <w:trPr>
          <w:gridAfter w:val="2"/>
          <w:wAfter w:w="532" w:type="dxa"/>
          <w:trHeight w:val="390"/>
        </w:trPr>
        <w:tc>
          <w:tcPr>
            <w:tcW w:w="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B3AEA" w:rsidRPr="00AD6DB0" w:rsidRDefault="001B3AEA" w:rsidP="0099353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 "Жилищник района Северное Медведково"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42 193,91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42 193,91</w:t>
            </w:r>
          </w:p>
        </w:tc>
      </w:tr>
      <w:tr w:rsidR="001B3AEA" w:rsidRPr="00AD6DB0" w:rsidTr="00204670">
        <w:trPr>
          <w:gridAfter w:val="2"/>
          <w:wAfter w:w="532" w:type="dxa"/>
          <w:trHeight w:val="435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122 248,13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122248,13</w:t>
            </w:r>
          </w:p>
        </w:tc>
      </w:tr>
      <w:tr w:rsidR="001B3AEA" w:rsidRPr="00AD6DB0" w:rsidTr="00204670">
        <w:trPr>
          <w:gridAfter w:val="2"/>
          <w:wAfter w:w="532" w:type="dxa"/>
          <w:trHeight w:val="375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107 542,56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107542,56</w:t>
            </w:r>
          </w:p>
        </w:tc>
      </w:tr>
      <w:tr w:rsidR="001B3AEA" w:rsidRPr="00AD6DB0" w:rsidTr="00204670">
        <w:trPr>
          <w:gridAfter w:val="2"/>
          <w:wAfter w:w="532" w:type="dxa"/>
          <w:trHeight w:val="464"/>
        </w:trPr>
        <w:tc>
          <w:tcPr>
            <w:tcW w:w="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77 862,90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77 862,90</w:t>
            </w:r>
          </w:p>
        </w:tc>
      </w:tr>
      <w:tr w:rsidR="001B3AEA" w:rsidRPr="00AD6DB0" w:rsidTr="00204670">
        <w:trPr>
          <w:gridAfter w:val="2"/>
          <w:wAfter w:w="532" w:type="dxa"/>
          <w:trHeight w:val="375"/>
        </w:trPr>
        <w:tc>
          <w:tcPr>
            <w:tcW w:w="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sz w:val="24"/>
                <w:szCs w:val="24"/>
              </w:rPr>
            </w:pPr>
            <w:r w:rsidRPr="00AD6DB0">
              <w:rPr>
                <w:sz w:val="24"/>
                <w:szCs w:val="24"/>
              </w:rPr>
              <w:t>118 617,18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sz w:val="24"/>
                <w:szCs w:val="24"/>
              </w:rPr>
            </w:pPr>
            <w:r w:rsidRPr="00AD6DB0">
              <w:rPr>
                <w:sz w:val="24"/>
                <w:szCs w:val="24"/>
              </w:rPr>
              <w:t>118617,18</w:t>
            </w:r>
          </w:p>
        </w:tc>
      </w:tr>
      <w:tr w:rsidR="001B3AEA" w:rsidRPr="00AD6DB0" w:rsidTr="00204670">
        <w:trPr>
          <w:gridAfter w:val="2"/>
          <w:wAfter w:w="532" w:type="dxa"/>
          <w:trHeight w:val="420"/>
        </w:trPr>
        <w:tc>
          <w:tcPr>
            <w:tcW w:w="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3AEA" w:rsidRPr="00AD6DB0" w:rsidRDefault="001B3AEA" w:rsidP="0099353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350 110,31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350110,31</w:t>
            </w:r>
          </w:p>
        </w:tc>
      </w:tr>
      <w:tr w:rsidR="001B3AEA" w:rsidRPr="00AD6DB0" w:rsidTr="00204670">
        <w:trPr>
          <w:gridAfter w:val="2"/>
          <w:wAfter w:w="532" w:type="dxa"/>
          <w:trHeight w:val="420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sz w:val="24"/>
                <w:szCs w:val="24"/>
              </w:rPr>
            </w:pPr>
            <w:r w:rsidRPr="00AD6DB0">
              <w:rPr>
                <w:sz w:val="24"/>
                <w:szCs w:val="24"/>
              </w:rPr>
              <w:t>296 131,88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sz w:val="24"/>
                <w:szCs w:val="24"/>
              </w:rPr>
            </w:pPr>
            <w:r w:rsidRPr="00AD6DB0">
              <w:rPr>
                <w:sz w:val="24"/>
                <w:szCs w:val="24"/>
              </w:rPr>
              <w:t>296131,88</w:t>
            </w:r>
          </w:p>
        </w:tc>
      </w:tr>
      <w:tr w:rsidR="001B3AEA" w:rsidRPr="00AD6DB0" w:rsidTr="00204670">
        <w:trPr>
          <w:gridAfter w:val="2"/>
          <w:wAfter w:w="532" w:type="dxa"/>
          <w:trHeight w:val="420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AEA" w:rsidRPr="00AD6DB0" w:rsidRDefault="001B3AEA" w:rsidP="00993537">
            <w:pPr>
              <w:jc w:val="center"/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sz w:val="24"/>
                <w:szCs w:val="24"/>
              </w:rPr>
            </w:pPr>
            <w:r w:rsidRPr="00AD6DB0">
              <w:rPr>
                <w:sz w:val="24"/>
                <w:szCs w:val="24"/>
              </w:rPr>
              <w:t>191 871,48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EA" w:rsidRPr="00AD6DB0" w:rsidRDefault="001B3AEA" w:rsidP="00993537">
            <w:pPr>
              <w:jc w:val="center"/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AEA" w:rsidRPr="00AD6DB0" w:rsidRDefault="001B3AEA" w:rsidP="00993537">
            <w:pPr>
              <w:jc w:val="center"/>
              <w:rPr>
                <w:sz w:val="24"/>
                <w:szCs w:val="24"/>
              </w:rPr>
            </w:pPr>
            <w:r w:rsidRPr="00AD6DB0">
              <w:rPr>
                <w:sz w:val="24"/>
                <w:szCs w:val="24"/>
              </w:rPr>
              <w:t>191 871,48</w:t>
            </w:r>
          </w:p>
        </w:tc>
      </w:tr>
      <w:tr w:rsidR="001B3AEA" w:rsidRPr="00AD6DB0" w:rsidTr="00204670">
        <w:trPr>
          <w:gridAfter w:val="2"/>
          <w:wAfter w:w="532" w:type="dxa"/>
          <w:trHeight w:val="420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AEA" w:rsidRPr="00AD6DB0" w:rsidRDefault="001B3AEA" w:rsidP="00993537">
            <w:pPr>
              <w:jc w:val="center"/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165 765,08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EA" w:rsidRPr="00AD6DB0" w:rsidRDefault="001B3AEA" w:rsidP="00993537">
            <w:pPr>
              <w:jc w:val="center"/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165 765,08</w:t>
            </w:r>
          </w:p>
        </w:tc>
      </w:tr>
      <w:tr w:rsidR="001B3AEA" w:rsidRPr="00AD6DB0" w:rsidTr="00204670">
        <w:trPr>
          <w:gridAfter w:val="2"/>
          <w:wAfter w:w="532" w:type="dxa"/>
          <w:trHeight w:val="420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AEA" w:rsidRPr="00AD6DB0" w:rsidRDefault="001B3AEA" w:rsidP="00993537">
            <w:pPr>
              <w:jc w:val="center"/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112 071,94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EA" w:rsidRPr="00AD6DB0" w:rsidRDefault="001B3AEA" w:rsidP="00993537">
            <w:pPr>
              <w:jc w:val="center"/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112 071,94</w:t>
            </w:r>
          </w:p>
        </w:tc>
      </w:tr>
      <w:tr w:rsidR="001B3AEA" w:rsidRPr="00AD6DB0" w:rsidTr="00204670">
        <w:trPr>
          <w:gridAfter w:val="2"/>
          <w:wAfter w:w="532" w:type="dxa"/>
          <w:trHeight w:val="420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AEA" w:rsidRPr="00AD6DB0" w:rsidRDefault="001B3AEA" w:rsidP="00993537">
            <w:pPr>
              <w:jc w:val="center"/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109 212,75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EA" w:rsidRPr="00AD6DB0" w:rsidRDefault="001B3AEA" w:rsidP="00993537">
            <w:pPr>
              <w:jc w:val="center"/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109 212,75</w:t>
            </w:r>
          </w:p>
        </w:tc>
      </w:tr>
      <w:tr w:rsidR="001B3AEA" w:rsidRPr="00AD6DB0" w:rsidTr="00204670">
        <w:trPr>
          <w:gridAfter w:val="2"/>
          <w:wAfter w:w="532" w:type="dxa"/>
          <w:trHeight w:val="420"/>
        </w:trPr>
        <w:tc>
          <w:tcPr>
            <w:tcW w:w="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AEA" w:rsidRPr="00AD6DB0" w:rsidRDefault="001B3AEA" w:rsidP="00993537">
            <w:r w:rsidRPr="00AD6D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"СП "ПРАКТИКА"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AEA" w:rsidRPr="00AD6DB0" w:rsidRDefault="001B3AEA" w:rsidP="00993537">
            <w:pPr>
              <w:jc w:val="center"/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60 747,03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EA" w:rsidRPr="00AD6DB0" w:rsidRDefault="001B3AEA" w:rsidP="00993537">
            <w:pPr>
              <w:jc w:val="center"/>
            </w:pPr>
            <w:r w:rsidRPr="00AD6DB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AEA" w:rsidRPr="00AD6DB0" w:rsidRDefault="001B3AEA" w:rsidP="009935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sz w:val="24"/>
                <w:szCs w:val="24"/>
              </w:rPr>
              <w:t>60 747,03</w:t>
            </w:r>
          </w:p>
        </w:tc>
      </w:tr>
      <w:tr w:rsidR="001B3AEA" w:rsidRPr="00AD6DB0" w:rsidTr="00204670">
        <w:trPr>
          <w:gridAfter w:val="2"/>
          <w:wAfter w:w="532" w:type="dxa"/>
          <w:trHeight w:val="315"/>
        </w:trPr>
        <w:tc>
          <w:tcPr>
            <w:tcW w:w="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6D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1751375.15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EA" w:rsidRPr="00AD6DB0" w:rsidRDefault="001B3AEA" w:rsidP="00993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DB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1751375.15</w:t>
            </w:r>
          </w:p>
        </w:tc>
      </w:tr>
    </w:tbl>
    <w:p w:rsidR="00F944EB" w:rsidRDefault="00F944EB" w:rsidP="001B3AEA">
      <w:pPr>
        <w:spacing w:after="200"/>
        <w:contextualSpacing/>
        <w:jc w:val="center"/>
        <w:rPr>
          <w:b/>
        </w:rPr>
      </w:pPr>
    </w:p>
    <w:p w:rsidR="00C91F07" w:rsidRDefault="00C91F07" w:rsidP="001B3AEA">
      <w:pPr>
        <w:spacing w:after="200"/>
        <w:contextualSpacing/>
        <w:jc w:val="center"/>
        <w:rPr>
          <w:b/>
        </w:rPr>
      </w:pPr>
    </w:p>
    <w:p w:rsidR="00C91F07" w:rsidRDefault="00C91F07" w:rsidP="001B3AEA">
      <w:pPr>
        <w:spacing w:after="200"/>
        <w:contextualSpacing/>
        <w:jc w:val="center"/>
        <w:rPr>
          <w:b/>
        </w:rPr>
      </w:pPr>
    </w:p>
    <w:p w:rsidR="00C91F07" w:rsidRDefault="00C91F07" w:rsidP="001B3AEA">
      <w:pPr>
        <w:spacing w:after="200"/>
        <w:contextualSpacing/>
        <w:jc w:val="center"/>
        <w:rPr>
          <w:b/>
        </w:rPr>
      </w:pPr>
    </w:p>
    <w:p w:rsidR="00C91F07" w:rsidRDefault="00C91F07" w:rsidP="001B3AEA">
      <w:pPr>
        <w:spacing w:after="200"/>
        <w:contextualSpacing/>
        <w:jc w:val="center"/>
        <w:rPr>
          <w:b/>
        </w:rPr>
      </w:pPr>
    </w:p>
    <w:p w:rsidR="00C91F07" w:rsidRDefault="00C91F07" w:rsidP="001B3AEA">
      <w:pPr>
        <w:spacing w:after="200"/>
        <w:contextualSpacing/>
        <w:jc w:val="center"/>
        <w:rPr>
          <w:b/>
        </w:rPr>
      </w:pPr>
    </w:p>
    <w:p w:rsidR="00EE0F44" w:rsidRPr="00B45574" w:rsidRDefault="005F518D" w:rsidP="00204670">
      <w:pPr>
        <w:pStyle w:val="2"/>
      </w:pPr>
      <w:bookmarkStart w:id="23" w:name="_Toc477441406"/>
      <w:r>
        <w:lastRenderedPageBreak/>
        <w:t>5</w:t>
      </w:r>
      <w:r w:rsidR="00B45574" w:rsidRPr="00B45574">
        <w:t>.</w:t>
      </w:r>
      <w:r w:rsidR="00B45574">
        <w:t>В социальной области</w:t>
      </w:r>
      <w:bookmarkEnd w:id="23"/>
    </w:p>
    <w:p w:rsidR="00EE0F44" w:rsidRPr="00AD6DB0" w:rsidRDefault="00EE0F44" w:rsidP="00204670">
      <w:pPr>
        <w:spacing w:after="200"/>
        <w:contextualSpacing/>
        <w:jc w:val="center"/>
        <w:rPr>
          <w:b/>
        </w:rPr>
      </w:pPr>
    </w:p>
    <w:p w:rsidR="00EE0F44" w:rsidRDefault="00EE0F44" w:rsidP="00204670">
      <w:pPr>
        <w:pStyle w:val="3"/>
      </w:pPr>
      <w:bookmarkStart w:id="24" w:name="_Toc477441407"/>
      <w:r w:rsidRPr="00AD6DB0">
        <w:t>Ремонт квартир льготных категорий граждан, приспособление квартир инвалидов-колясочников</w:t>
      </w:r>
      <w:bookmarkEnd w:id="24"/>
    </w:p>
    <w:p w:rsidR="00EE0F44" w:rsidRPr="00AD6DB0" w:rsidRDefault="00EE0F44" w:rsidP="00204670">
      <w:pPr>
        <w:jc w:val="both"/>
        <w:rPr>
          <w:b/>
        </w:rPr>
      </w:pPr>
      <w:r w:rsidRPr="00AD6DB0">
        <w:t xml:space="preserve">В 2016г. было отремонтировано </w:t>
      </w:r>
      <w:r w:rsidRPr="00AD6DB0">
        <w:rPr>
          <w:b/>
        </w:rPr>
        <w:t>2</w:t>
      </w:r>
      <w:r w:rsidRPr="00AD6DB0">
        <w:t xml:space="preserve"> квартиры ветеранов Великой Отечественной войны. Стоимость ремонта одной квартиры составила </w:t>
      </w:r>
      <w:r w:rsidRPr="00AD6DB0">
        <w:rPr>
          <w:b/>
        </w:rPr>
        <w:t xml:space="preserve">20 тыс. руб. Стоимость ремонта второй квартиры – 26 тыс.руб. </w:t>
      </w:r>
      <w:r w:rsidRPr="00AD6DB0">
        <w:t xml:space="preserve">Однако денежные средства не были выплачены подрядной организации в связи с претензионной работой и расторжением контракта в одностороннем порядке. Также отремонтирована 1 квартира ребенка-сироты на сумму </w:t>
      </w:r>
      <w:r w:rsidRPr="00AD6DB0">
        <w:rPr>
          <w:b/>
        </w:rPr>
        <w:t xml:space="preserve">100 тыс. руб. </w:t>
      </w:r>
    </w:p>
    <w:p w:rsidR="00EE0F44" w:rsidRPr="00AD6DB0" w:rsidRDefault="00EE0F44" w:rsidP="00204670">
      <w:pPr>
        <w:spacing w:after="200"/>
        <w:contextualSpacing/>
        <w:jc w:val="center"/>
        <w:rPr>
          <w:b/>
        </w:rPr>
      </w:pPr>
    </w:p>
    <w:p w:rsidR="00EE0F44" w:rsidRDefault="00EE0F44" w:rsidP="00204670">
      <w:pPr>
        <w:pStyle w:val="3"/>
      </w:pPr>
      <w:bookmarkStart w:id="25" w:name="_Toc477441408"/>
      <w:r w:rsidRPr="00AD6DB0">
        <w:t>Оказание адресной социальной помощи гражданам, оказавшимся в трудной жизненной ситуации</w:t>
      </w:r>
      <w:bookmarkEnd w:id="25"/>
    </w:p>
    <w:p w:rsidR="00EE0F44" w:rsidRPr="00AD6DB0" w:rsidRDefault="00EE0F44" w:rsidP="00204670">
      <w:pPr>
        <w:jc w:val="both"/>
      </w:pPr>
      <w:r w:rsidRPr="00AD6DB0">
        <w:t xml:space="preserve">За отчётный период разовую материальную (денежную) помощь за счет средств, предоставляемых управе в целях финансового обеспечения дополнительных мероприятий по социально-экономическому развитию района, получил </w:t>
      </w:r>
      <w:r w:rsidRPr="00AD6DB0">
        <w:rPr>
          <w:b/>
        </w:rPr>
        <w:t xml:space="preserve">39 </w:t>
      </w:r>
      <w:r w:rsidR="0061084C">
        <w:t xml:space="preserve">человек на </w:t>
      </w:r>
      <w:r w:rsidRPr="00AD6DB0">
        <w:t xml:space="preserve">общую сумму </w:t>
      </w:r>
      <w:r w:rsidRPr="00AD6DB0">
        <w:rPr>
          <w:b/>
        </w:rPr>
        <w:t>423  тыс. 670 руб.</w:t>
      </w:r>
      <w:r w:rsidRPr="00AD6DB0">
        <w:t xml:space="preserve"> </w:t>
      </w:r>
    </w:p>
    <w:p w:rsidR="00EE0F44" w:rsidRPr="00AD6DB0" w:rsidRDefault="00EE0F44" w:rsidP="00204670">
      <w:pPr>
        <w:spacing w:after="200"/>
        <w:contextualSpacing/>
        <w:jc w:val="center"/>
        <w:rPr>
          <w:b/>
        </w:rPr>
      </w:pPr>
    </w:p>
    <w:p w:rsidR="00EE0F44" w:rsidRDefault="00EE0F44" w:rsidP="00204670">
      <w:pPr>
        <w:pStyle w:val="3"/>
      </w:pPr>
      <w:bookmarkStart w:id="26" w:name="_Toc477441409"/>
      <w:r w:rsidRPr="00AD6DB0">
        <w:t>Участие в работе по приспособлению общественной инфраструктуры для инвалидов и других маломобильных групп населения</w:t>
      </w:r>
      <w:bookmarkEnd w:id="26"/>
    </w:p>
    <w:p w:rsidR="00EE0F44" w:rsidRPr="00AD6DB0" w:rsidRDefault="00EE0F44" w:rsidP="00204670">
      <w:pPr>
        <w:jc w:val="both"/>
      </w:pPr>
      <w:r w:rsidRPr="00AD6DB0">
        <w:t>В целях формирования безбарьерной среды для инвалидов и граждан с ограничениями жизнедеятельности, в отчетном периоде проведены работы по установке пандуса для инвалидов-колясочников на входной группе предприятия ИП Васильева Н.Н. Магазин «Продукты», расположенный по адресу: ул. Полярная, д.54, корп.2.</w:t>
      </w:r>
    </w:p>
    <w:p w:rsidR="00EE0F44" w:rsidRDefault="00EE0F44" w:rsidP="00204670">
      <w:pPr>
        <w:spacing w:after="200"/>
        <w:contextualSpacing/>
        <w:jc w:val="center"/>
        <w:rPr>
          <w:b/>
        </w:rPr>
      </w:pPr>
    </w:p>
    <w:p w:rsidR="00EE0F44" w:rsidRDefault="00EE0F44" w:rsidP="00204670">
      <w:pPr>
        <w:pStyle w:val="3"/>
      </w:pPr>
      <w:bookmarkStart w:id="27" w:name="_Toc477441410"/>
      <w:r w:rsidRPr="00AD6DB0">
        <w:t>Организация отдыха, оздоровление детей и занятости подростков</w:t>
      </w:r>
      <w:bookmarkEnd w:id="27"/>
    </w:p>
    <w:p w:rsidR="00EE0F44" w:rsidRPr="00AD6DB0" w:rsidRDefault="00EE0F44" w:rsidP="00204670">
      <w:pPr>
        <w:shd w:val="clear" w:color="auto" w:fill="FFFFFF" w:themeFill="background1"/>
        <w:ind w:firstLine="708"/>
        <w:jc w:val="both"/>
      </w:pPr>
      <w:r w:rsidRPr="00AD6DB0">
        <w:t>В 2016 году регистрация заявителей для получение отдыха за счёт средств бюджета города в детских оздоровительных лагерях производилась на сайте государственных услуг. Работу по оформлению документов ведет туристическое агентство «Мосгортур».</w:t>
      </w:r>
    </w:p>
    <w:p w:rsidR="00EE0F44" w:rsidRDefault="00EE0F44" w:rsidP="00204670">
      <w:pPr>
        <w:shd w:val="clear" w:color="auto" w:fill="FFFFFF"/>
        <w:ind w:firstLine="708"/>
        <w:jc w:val="both"/>
      </w:pPr>
      <w:r w:rsidRPr="00AD6DB0">
        <w:t>В 2016 год по информации Центра занятости СВАО обратились для трудоустройства 46 несовершеннолетних, из них были в летний период трудоустроены 23 несовершеннолетних жителя района, в том числе 8 несовершеннолетних были трудоустроены в ГБУ «Жилищник». Из 8 несовершеннолетних двое несовершеннолетних состояли на учете в КДН и ЗП района Северное Медведково</w:t>
      </w:r>
      <w:r w:rsidR="00421F8F">
        <w:t>.</w:t>
      </w:r>
    </w:p>
    <w:p w:rsidR="005932B7" w:rsidRPr="00AD6DB0" w:rsidRDefault="005932B7" w:rsidP="00204670">
      <w:pPr>
        <w:shd w:val="clear" w:color="auto" w:fill="FFFFFF"/>
        <w:ind w:firstLine="708"/>
        <w:jc w:val="both"/>
      </w:pPr>
    </w:p>
    <w:p w:rsidR="00421F8F" w:rsidRDefault="00421F8F" w:rsidP="00204670">
      <w:pPr>
        <w:pStyle w:val="3"/>
      </w:pPr>
      <w:bookmarkStart w:id="28" w:name="_Toc477441411"/>
      <w:r w:rsidRPr="00421F8F">
        <w:lastRenderedPageBreak/>
        <w:t>Работа комиссии по делам несовершеннолетних</w:t>
      </w:r>
      <w:bookmarkEnd w:id="28"/>
    </w:p>
    <w:p w:rsidR="00421F8F" w:rsidRDefault="00421F8F" w:rsidP="00204670">
      <w:pPr>
        <w:shd w:val="clear" w:color="auto" w:fill="FFFFFF" w:themeFill="background1"/>
        <w:ind w:firstLine="708"/>
        <w:jc w:val="both"/>
      </w:pPr>
      <w:r>
        <w:t xml:space="preserve">В течение 2016 года комиссия по делам несовершеннолетних и защите их прав района Северное Медведково   осуществляла работу по профилактике безнадзорности, беспризорности и правонарушений несовершеннолетних. </w:t>
      </w:r>
    </w:p>
    <w:p w:rsidR="00421F8F" w:rsidRDefault="00421F8F" w:rsidP="00204670">
      <w:pPr>
        <w:shd w:val="clear" w:color="auto" w:fill="FFFFFF" w:themeFill="background1"/>
        <w:ind w:firstLine="708"/>
        <w:jc w:val="both"/>
      </w:pPr>
      <w:r>
        <w:t xml:space="preserve">Комиссия принимала участие в проведении комплексно-оперативно-профилактических мероприятиях на территории района Северное Медведково: «Подросток - Игла», «Подросток - Лето», «Подросток - Группа», «Подросток-занятость», «Подросток - Неформал». </w:t>
      </w:r>
    </w:p>
    <w:p w:rsidR="00421F8F" w:rsidRDefault="00421F8F" w:rsidP="00204670">
      <w:pPr>
        <w:shd w:val="clear" w:color="auto" w:fill="FFFFFF" w:themeFill="background1"/>
        <w:ind w:firstLine="708"/>
        <w:jc w:val="both"/>
      </w:pPr>
      <w:r>
        <w:t>В течении 2016 в комиссию поступило и было рассмотрено 132 административных протоколов в отношении несовершеннолетних, а также     взрослых лиц.</w:t>
      </w:r>
    </w:p>
    <w:p w:rsidR="00421F8F" w:rsidRDefault="00421F8F" w:rsidP="00204670">
      <w:pPr>
        <w:shd w:val="clear" w:color="auto" w:fill="FFFFFF" w:themeFill="background1"/>
        <w:ind w:firstLine="708"/>
        <w:jc w:val="both"/>
      </w:pPr>
      <w:r>
        <w:t xml:space="preserve">Осуществлено 5 проверок воспитательной и профилактической работы, а также условия содержания, воспитания и обучения несовершеннолетних в учебных заведениях. </w:t>
      </w:r>
    </w:p>
    <w:p w:rsidR="00421F8F" w:rsidRDefault="00421F8F" w:rsidP="00204670">
      <w:pPr>
        <w:shd w:val="clear" w:color="auto" w:fill="FFFFFF" w:themeFill="background1"/>
        <w:ind w:firstLine="708"/>
        <w:jc w:val="both"/>
      </w:pPr>
      <w:r>
        <w:t xml:space="preserve">Вынесено 9 представлений, в органы и учреждения системы профилактики.  </w:t>
      </w:r>
    </w:p>
    <w:p w:rsidR="00421F8F" w:rsidRDefault="00421F8F" w:rsidP="00204670">
      <w:pPr>
        <w:shd w:val="clear" w:color="auto" w:fill="FFFFFF" w:themeFill="background1"/>
        <w:ind w:firstLine="708"/>
        <w:jc w:val="both"/>
      </w:pPr>
      <w:r>
        <w:t>КДН и ЗП участвует в судебных заседаниях по вопросам за</w:t>
      </w:r>
      <w:r w:rsidR="001A0D0A">
        <w:t xml:space="preserve">щиты законных прав и интересов </w:t>
      </w:r>
      <w:r>
        <w:t>несовершеннолетних.</w:t>
      </w:r>
    </w:p>
    <w:p w:rsidR="00421F8F" w:rsidRDefault="00421F8F" w:rsidP="00204670">
      <w:pPr>
        <w:shd w:val="clear" w:color="auto" w:fill="FFFFFF" w:themeFill="background1"/>
        <w:ind w:firstLine="708"/>
        <w:jc w:val="both"/>
      </w:pPr>
      <w:r>
        <w:t>Принимает участие в подготовке и проведении заседаний районных КДН и ЗП, всего проведено 24 заседаний, по итогам рассмотрения дел наложено штрафов на сумму – 51.500 рублей.</w:t>
      </w:r>
    </w:p>
    <w:p w:rsidR="00421F8F" w:rsidRDefault="00421F8F" w:rsidP="00204670">
      <w:pPr>
        <w:shd w:val="clear" w:color="auto" w:fill="FFFFFF" w:themeFill="background1"/>
        <w:ind w:firstLine="851"/>
        <w:jc w:val="both"/>
      </w:pPr>
      <w:r>
        <w:t xml:space="preserve">Несовершеннолетние, желающие трудоустроится в летний период, направляются в центр занятости отдела «Лосиноостровский». </w:t>
      </w:r>
    </w:p>
    <w:p w:rsidR="00EE0F44" w:rsidRPr="00AD6DB0" w:rsidRDefault="00EE0F44" w:rsidP="00204670">
      <w:pPr>
        <w:shd w:val="clear" w:color="auto" w:fill="FFFFFF" w:themeFill="background1"/>
        <w:ind w:firstLine="851"/>
        <w:jc w:val="both"/>
        <w:rPr>
          <w:b/>
        </w:rPr>
      </w:pPr>
    </w:p>
    <w:p w:rsidR="00EE0F44" w:rsidRDefault="00EE0F44" w:rsidP="00204670">
      <w:pPr>
        <w:pStyle w:val="3"/>
        <w:ind w:firstLine="851"/>
      </w:pPr>
      <w:bookmarkStart w:id="29" w:name="_Toc477441412"/>
      <w:r w:rsidRPr="00AD6DB0">
        <w:t>Творческие конкурсы для молодежи и пожилых людей</w:t>
      </w:r>
      <w:bookmarkEnd w:id="29"/>
    </w:p>
    <w:p w:rsidR="00EE0F44" w:rsidRPr="00AD6DB0" w:rsidRDefault="00EE0F44" w:rsidP="00204670">
      <w:pPr>
        <w:ind w:firstLine="851"/>
        <w:jc w:val="both"/>
      </w:pPr>
      <w:r w:rsidRPr="00AD6DB0">
        <w:t xml:space="preserve">В районе сформирована Молодежная палата, в настоящее время в составе 11 человек. </w:t>
      </w:r>
    </w:p>
    <w:p w:rsidR="00EE0F44" w:rsidRPr="00AD6DB0" w:rsidRDefault="00EE0F44" w:rsidP="00204670">
      <w:pPr>
        <w:ind w:firstLine="851"/>
        <w:jc w:val="both"/>
      </w:pPr>
      <w:r w:rsidRPr="00AD6DB0">
        <w:t>В марте 2016 г. в ГБУ ЦДС «Паллада» состоялась встреча префектуры Северо-Восточного административного округа города Москвы, Центра Молодежного Парламентаризма  с членами Молодежной палаты района Северное Медведково.</w:t>
      </w:r>
    </w:p>
    <w:p w:rsidR="00EE0F44" w:rsidRPr="00AD6DB0" w:rsidRDefault="00EE0F44" w:rsidP="00204670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 xml:space="preserve">В апреле 2016 г. при поддержке управы района Молодежной палатой района Северное Медведково среди учреждений образования был проведен конкурс творческих работ «Открытка Победы». </w:t>
      </w:r>
      <w:r w:rsidRPr="00AD6DB0">
        <w:t xml:space="preserve">Победители конкурса были награждены оригинальными грамотами. </w:t>
      </w:r>
    </w:p>
    <w:p w:rsidR="00EE0F44" w:rsidRPr="00AD6DB0" w:rsidRDefault="00EE0F44" w:rsidP="00204670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 xml:space="preserve">В июне стартовала Акция по сбору использованных батареек. Более 3500 жителей собрали 120 кг. использованных батареек. Контейнеры для сбора батареек установлены: </w:t>
      </w:r>
    </w:p>
    <w:p w:rsidR="00EE0F44" w:rsidRPr="00AD6DB0" w:rsidRDefault="00EE0F44" w:rsidP="00204670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>- в управе района, пр-д Шокальского, д. 30, корп.1;</w:t>
      </w:r>
    </w:p>
    <w:p w:rsidR="00EE0F44" w:rsidRPr="00AD6DB0" w:rsidRDefault="00EE0F44" w:rsidP="00204670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>- в ГБУ ЦДС «Паллада», пр-д Шокальского, д. 41;</w:t>
      </w:r>
    </w:p>
    <w:p w:rsidR="00EE0F44" w:rsidRPr="00AD6DB0" w:rsidRDefault="00EE0F44" w:rsidP="00204670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>- в Аппарате Совета Депутатов, пр-д Щокальского, д.31, корп. 1;</w:t>
      </w:r>
    </w:p>
    <w:p w:rsidR="00EE0F44" w:rsidRPr="00AD6DB0" w:rsidRDefault="00EE0F44" w:rsidP="00204670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>- в ГБОУ «Школа № 967», ул. Тихомирова, д.8а;</w:t>
      </w:r>
    </w:p>
    <w:p w:rsidR="00EE0F44" w:rsidRPr="00AD6DB0" w:rsidRDefault="00EE0F44" w:rsidP="00204670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>- в жилых домах Шокальского д. 59, корп. 1 и д. 57, корп.2.</w:t>
      </w:r>
    </w:p>
    <w:p w:rsidR="00EE0F44" w:rsidRPr="00AD6DB0" w:rsidRDefault="00EE0F44" w:rsidP="00204670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 xml:space="preserve">В канун 22 июня в составе делегации молодежи СВАО Молодежная палата Северного Медведково посетила Холм-Жирковский район Смоленска, побывала на </w:t>
      </w:r>
      <w:r w:rsidRPr="00AD6DB0">
        <w:rPr>
          <w:rFonts w:eastAsia="Times New Roman"/>
          <w:lang w:eastAsia="ru-RU"/>
        </w:rPr>
        <w:lastRenderedPageBreak/>
        <w:t>местах боевой славы 13-й Ростокинской дивизии.</w:t>
      </w:r>
      <w:r w:rsidRPr="00AD6DB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AD6DB0">
        <w:rPr>
          <w:rFonts w:eastAsia="Times New Roman"/>
          <w:lang w:eastAsia="ru-RU"/>
        </w:rPr>
        <w:t xml:space="preserve">Участники памятной поездки почтили память павших воинов возложением венков и цветов у Вечного огня, посетили парк разбитый у мемориала. </w:t>
      </w:r>
    </w:p>
    <w:p w:rsidR="00EE0F44" w:rsidRPr="00AD6DB0" w:rsidRDefault="00EE0F44" w:rsidP="003876B3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 xml:space="preserve">25 июня в Гончаровском парке проходил «День молодежи СВАО». Молодежная палата района Северное Медведко представляла площадку «Сквозь века». Состоялась реконструкция Древней Руси, где можно было стать не только зрителем, но и активным участником событий, любой желающий мог попробовать свои силы, окунувшись в бурную жизнь той эпохи, примерить экипировку и научится сражаться на мечах.  </w:t>
      </w:r>
    </w:p>
    <w:p w:rsidR="00EE0F44" w:rsidRPr="00AD6DB0" w:rsidRDefault="00EE0F44" w:rsidP="003876B3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>В августе в бытом городке ГБУ «Жилищник района Северное Медведково» Молодежной палатой района совместно с управой района проведены Литературные чтения классической литературы XIX-XX в.в  для сотрудников ГБУ «Жилищник района Северное Медведково».</w:t>
      </w:r>
    </w:p>
    <w:p w:rsidR="00EE0F44" w:rsidRPr="00AD6DB0" w:rsidRDefault="00EE0F44" w:rsidP="003876B3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 xml:space="preserve">В соответствии с распоряжением префектуры СВАО от 01.09.2016 № 01-18-387 ежемесячно проводятся встречи главы управы с Молодежной палатой, на которых обсуждаются  актуальные для района вопросы. </w:t>
      </w:r>
    </w:p>
    <w:p w:rsidR="00EE0F44" w:rsidRPr="00AD6DB0" w:rsidRDefault="00EE0F44" w:rsidP="003876B3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 xml:space="preserve">В течение года членами Молодежной палаты совместно с активистами партии Единая Россия  проводится мемориальная акция по уходу за памятниками, расположенными на территории района: скульптурная композиция «Скорбящая мать» и памятная доска Героя Советского Союза Молодцова В.А. Также наша Молодежная палата принимает активное участие в жизни района: участвует в районных митингах, посвященных памятным датам и в спортивных мероприятиях.  </w:t>
      </w:r>
    </w:p>
    <w:p w:rsidR="00EE0F44" w:rsidRPr="00AD6DB0" w:rsidRDefault="00EE0F44" w:rsidP="003876B3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>В преддверии празднования 75-летия Битвы под Москвой члены Молодежной палаты приняли участие в награждении участников обороны Москвы памятными юбилейными медалями.</w:t>
      </w:r>
    </w:p>
    <w:p w:rsidR="00FE739A" w:rsidRPr="00AD6DB0" w:rsidRDefault="00FE739A" w:rsidP="003876B3">
      <w:pPr>
        <w:spacing w:after="200"/>
        <w:ind w:firstLine="851"/>
        <w:contextualSpacing/>
        <w:jc w:val="center"/>
        <w:rPr>
          <w:b/>
        </w:rPr>
      </w:pPr>
    </w:p>
    <w:p w:rsidR="00EE0F44" w:rsidRDefault="00EE0F44" w:rsidP="003876B3">
      <w:pPr>
        <w:pStyle w:val="3"/>
        <w:ind w:firstLine="851"/>
      </w:pPr>
      <w:bookmarkStart w:id="30" w:name="_Toc477441413"/>
      <w:r w:rsidRPr="00AD6DB0">
        <w:t>Ремонт, оснащение мебелью и офисной техникой помещений Совета Ветеранов</w:t>
      </w:r>
      <w:bookmarkEnd w:id="30"/>
    </w:p>
    <w:p w:rsidR="00EE0F44" w:rsidRPr="00AD6DB0" w:rsidRDefault="00EE0F44" w:rsidP="003876B3">
      <w:pPr>
        <w:ind w:firstLine="851"/>
        <w:jc w:val="both"/>
      </w:pPr>
      <w:r w:rsidRPr="00AD6DB0">
        <w:t xml:space="preserve">Управой района ежегодно оказывается помощь районному совету ветеранов. Помещения, выделенные под работу Советов, оснащены офисной техникой, мебелью. </w:t>
      </w:r>
    </w:p>
    <w:p w:rsidR="00EE0F44" w:rsidRDefault="00EE0F44" w:rsidP="003876B3">
      <w:pPr>
        <w:ind w:firstLine="851"/>
        <w:jc w:val="both"/>
      </w:pPr>
      <w:r w:rsidRPr="00AD6DB0">
        <w:t>За отчетный период для нужд Советов ветеранов</w:t>
      </w:r>
      <w:r w:rsidRPr="00AD6DB0">
        <w:rPr>
          <w:b/>
        </w:rPr>
        <w:t xml:space="preserve"> </w:t>
      </w:r>
      <w:r w:rsidRPr="00AD6DB0">
        <w:t>закуплена бытовая техника (холодильники, СВЧ-печи, чайники) на сумму 97 690,78 руб.. Проведены работы по замене/ ремонту входных дверей и ремонту помещения районного Совета ветеранов на общую сумму более 117 252,52 руб. Обновлены вывески, приобретены канцтовары и расходные материалы для компьютеров на сумму 136 465,54 руб. Оформлена подписка на журнал «Здоровый образ жизни», «Ветеран» на сумму 9 229,76 руб. Оплачены коммунальные услуги на сумму 685 530,51 руб.</w:t>
      </w:r>
    </w:p>
    <w:p w:rsidR="00AC08B7" w:rsidRPr="00AD6DB0" w:rsidRDefault="00AC08B7" w:rsidP="003876B3">
      <w:pPr>
        <w:ind w:firstLine="851"/>
        <w:jc w:val="both"/>
      </w:pPr>
    </w:p>
    <w:p w:rsidR="00EE0F44" w:rsidRDefault="00EE0F44" w:rsidP="003876B3">
      <w:pPr>
        <w:pStyle w:val="3"/>
        <w:ind w:firstLine="851"/>
      </w:pPr>
      <w:bookmarkStart w:id="31" w:name="_Toc477441414"/>
      <w:r w:rsidRPr="00AD6DB0">
        <w:t>Физкультурно-оздоровительная работа управы</w:t>
      </w:r>
      <w:bookmarkEnd w:id="31"/>
    </w:p>
    <w:p w:rsidR="0096460D" w:rsidRDefault="00EE0F44" w:rsidP="003876B3">
      <w:pPr>
        <w:spacing w:after="200" w:line="276" w:lineRule="auto"/>
        <w:ind w:firstLine="851"/>
        <w:jc w:val="both"/>
      </w:pPr>
      <w:r w:rsidRPr="00AD6DB0">
        <w:t xml:space="preserve">В области развития физической культуры и спорта деятельность управы района была направлена на создание благоприятных условий для удовлетворения </w:t>
      </w:r>
      <w:r w:rsidRPr="00AD6DB0">
        <w:lastRenderedPageBreak/>
        <w:t>потребности жителей в физическом совершенствовании, активном досуге, занятиях доступными видами спорта.</w:t>
      </w:r>
    </w:p>
    <w:p w:rsidR="00EE0F44" w:rsidRPr="00B1073C" w:rsidRDefault="00EE0F44" w:rsidP="003876B3">
      <w:pPr>
        <w:spacing w:line="276" w:lineRule="auto"/>
        <w:ind w:firstLine="851"/>
        <w:jc w:val="both"/>
      </w:pPr>
      <w:r w:rsidRPr="00B1073C">
        <w:t xml:space="preserve">В зимний период 2016-2017 гг.  в целях создания условий для зимнего отдыха жителей  на дворовых спортивных площадках были залиты </w:t>
      </w:r>
      <w:r w:rsidRPr="00B1073C">
        <w:rPr>
          <w:b/>
        </w:rPr>
        <w:t>7 катков  с естественным льдом</w:t>
      </w:r>
      <w:r w:rsidRPr="00B1073C">
        <w:t xml:space="preserve"> и работали </w:t>
      </w:r>
      <w:r w:rsidRPr="00B1073C">
        <w:rPr>
          <w:b/>
        </w:rPr>
        <w:t>2 катка с искусственным льдом</w:t>
      </w:r>
      <w:r w:rsidRPr="00B1073C">
        <w:t xml:space="preserve"> с  отапливаемым помещением для переодевания, пунктами питания и проката.  Проложены </w:t>
      </w:r>
      <w:r w:rsidRPr="00B1073C">
        <w:rPr>
          <w:b/>
        </w:rPr>
        <w:t>3 прогулочные лыжни:</w:t>
      </w:r>
      <w:r w:rsidRPr="00B1073C">
        <w:t xml:space="preserve"> одна в природном комплексе Медведковский и две в ПКиО «Бабушкинский» </w:t>
      </w:r>
    </w:p>
    <w:p w:rsidR="00EE0F44" w:rsidRPr="00B1073C" w:rsidRDefault="00EE0F44" w:rsidP="003876B3">
      <w:pPr>
        <w:spacing w:line="276" w:lineRule="auto"/>
        <w:ind w:firstLine="851"/>
        <w:jc w:val="both"/>
      </w:pPr>
      <w:r w:rsidRPr="00B1073C">
        <w:t xml:space="preserve">На территории района функционирует Государственное бюджетное учреждение города Москвы «Центр досуга и спорта «Паллада», которое работает по двум основным направлениям: спортивная и досуговая деятельность с населением по месту жительства. В </w:t>
      </w:r>
      <w:r w:rsidRPr="00B1073C">
        <w:rPr>
          <w:b/>
        </w:rPr>
        <w:t>15 спортивных секциях</w:t>
      </w:r>
      <w:r w:rsidRPr="00B1073C">
        <w:t xml:space="preserve"> занимается </w:t>
      </w:r>
      <w:r w:rsidRPr="00B1073C">
        <w:rPr>
          <w:b/>
        </w:rPr>
        <w:t>450</w:t>
      </w:r>
      <w:r w:rsidRPr="00B1073C">
        <w:t xml:space="preserve"> человек, в </w:t>
      </w:r>
      <w:r w:rsidRPr="00B1073C">
        <w:rPr>
          <w:b/>
        </w:rPr>
        <w:t>12 кружках по досугу</w:t>
      </w:r>
      <w:r w:rsidRPr="00B1073C">
        <w:t xml:space="preserve"> - </w:t>
      </w:r>
      <w:r w:rsidRPr="00B1073C">
        <w:rPr>
          <w:b/>
        </w:rPr>
        <w:t>350</w:t>
      </w:r>
      <w:r w:rsidRPr="00B1073C">
        <w:t xml:space="preserve"> жителей. Охват населения по этим направлениям, включая участников мероприятий, проводимых ГБУ ЦДС «Паллада» около </w:t>
      </w:r>
      <w:r w:rsidRPr="00B1073C">
        <w:rPr>
          <w:b/>
        </w:rPr>
        <w:t>3 тыс. человек</w:t>
      </w:r>
      <w:r w:rsidRPr="00B1073C">
        <w:t>.</w:t>
      </w:r>
    </w:p>
    <w:p w:rsidR="00EE0F44" w:rsidRPr="00B1073C" w:rsidRDefault="00EE0F44" w:rsidP="003876B3">
      <w:pPr>
        <w:pStyle w:val="ac"/>
        <w:shd w:val="clear" w:color="auto" w:fill="FFFFFF"/>
        <w:spacing w:after="0" w:afterAutospacing="0" w:line="259" w:lineRule="atLeast"/>
        <w:ind w:firstLine="851"/>
        <w:jc w:val="both"/>
        <w:rPr>
          <w:sz w:val="28"/>
          <w:szCs w:val="28"/>
        </w:rPr>
      </w:pPr>
      <w:r w:rsidRPr="00B1073C">
        <w:rPr>
          <w:sz w:val="28"/>
          <w:szCs w:val="28"/>
        </w:rPr>
        <w:t>Государственному бюджетному учреждению «Центр досуга и спорта Паллада» на выполнение государственного задания по оказанию услуг в сфере физкультурно-оздоровительной и спортивной работы населению в 2016 году было перечислено</w:t>
      </w:r>
      <w:r w:rsidR="0044412E">
        <w:rPr>
          <w:rStyle w:val="apple-converted-space"/>
          <w:sz w:val="28"/>
          <w:szCs w:val="28"/>
        </w:rPr>
        <w:t xml:space="preserve"> </w:t>
      </w:r>
      <w:r w:rsidRPr="00B1073C">
        <w:rPr>
          <w:b/>
          <w:bCs/>
          <w:sz w:val="28"/>
          <w:szCs w:val="28"/>
        </w:rPr>
        <w:t>6 млн. 500 тыс. рублей</w:t>
      </w:r>
      <w:r w:rsidRPr="00B1073C">
        <w:rPr>
          <w:sz w:val="28"/>
          <w:szCs w:val="28"/>
        </w:rPr>
        <w:t>. В течение года на территории района Учреждением проведено более 80 спортивно-массовых мероприятий, из которых наиболее значимые: арм-шоу, открытый турнир по кикбоксингу, Спартакиада допризывной молодежи, соревнования среди семей района под девизом «Всей семьей за здоровьем», первый этап Спартакиады по месту жительства «Московский двор – спортивный двор», куда входят соревнования по шашкам и шахматам, настольному теннису, футболу, волейболу, лыжные гонки, «Кожаный мяч», «Золотая шайба» и др.</w:t>
      </w:r>
    </w:p>
    <w:p w:rsidR="00EE0F44" w:rsidRPr="00B1073C" w:rsidRDefault="00EE0F44" w:rsidP="003876B3">
      <w:pPr>
        <w:pStyle w:val="ac"/>
        <w:shd w:val="clear" w:color="auto" w:fill="FFFFFF"/>
        <w:spacing w:after="0" w:afterAutospacing="0" w:line="259" w:lineRule="atLeast"/>
        <w:ind w:firstLine="851"/>
        <w:jc w:val="both"/>
        <w:rPr>
          <w:sz w:val="28"/>
          <w:szCs w:val="28"/>
        </w:rPr>
      </w:pPr>
      <w:r w:rsidRPr="00B1073C">
        <w:rPr>
          <w:sz w:val="28"/>
          <w:szCs w:val="28"/>
        </w:rPr>
        <w:t>Особой популярностью у жителей района пользуются спортивные праздники двора, товарищеские матчи по футболу и хоккею, мероприятия по сдаче норм комплекса «ГТО», велофестивали, дискотеки на льду.</w:t>
      </w:r>
    </w:p>
    <w:p w:rsidR="00B45574" w:rsidRPr="00B1073C" w:rsidRDefault="00EE0F44" w:rsidP="003876B3">
      <w:pPr>
        <w:pStyle w:val="ac"/>
        <w:shd w:val="clear" w:color="auto" w:fill="FFFFFF"/>
        <w:spacing w:after="0" w:afterAutospacing="0" w:line="259" w:lineRule="atLeast"/>
        <w:ind w:firstLine="851"/>
        <w:jc w:val="both"/>
        <w:rPr>
          <w:color w:val="000000"/>
          <w:sz w:val="28"/>
          <w:szCs w:val="28"/>
        </w:rPr>
      </w:pPr>
      <w:r w:rsidRPr="00B1073C">
        <w:rPr>
          <w:sz w:val="28"/>
          <w:szCs w:val="28"/>
        </w:rPr>
        <w:t>В ГБУ ЦДС «Паллада» работают секции по волейболу, баскетболу, настольному теннису, дартсу, вольной борьбе, футболу, хоккею, кикбоксингу, армспорту, рэгби, шашкам и шахматам, группа "Здоровья" для лиц старшего возраста, работает тренажерный зал.</w:t>
      </w:r>
      <w:r w:rsidRPr="00B1073C">
        <w:rPr>
          <w:rStyle w:val="apple-converted-space"/>
          <w:sz w:val="28"/>
          <w:szCs w:val="28"/>
        </w:rPr>
        <w:t> </w:t>
      </w:r>
      <w:r w:rsidRPr="00B1073C">
        <w:rPr>
          <w:sz w:val="28"/>
          <w:szCs w:val="28"/>
        </w:rPr>
        <w:t>На б</w:t>
      </w:r>
      <w:r w:rsidR="0044412E">
        <w:rPr>
          <w:sz w:val="28"/>
          <w:szCs w:val="28"/>
        </w:rPr>
        <w:t>азе Государственного бюджетного</w:t>
      </w:r>
      <w:r w:rsidRPr="00B1073C">
        <w:rPr>
          <w:sz w:val="28"/>
          <w:szCs w:val="28"/>
        </w:rPr>
        <w:t xml:space="preserve"> учреждения «Паллада» организован семейный спортивный клуб «Урсус», который пользуется большой популярностью среди жителей разного возраста – здесь проходят занятия по ОФП, н/</w:t>
      </w:r>
      <w:r w:rsidRPr="00B1073C">
        <w:rPr>
          <w:color w:val="000000"/>
          <w:sz w:val="28"/>
          <w:szCs w:val="28"/>
        </w:rPr>
        <w:t>теннису, армспорту, открыт тренажерный зал, спортивный клуб «Атлетик»,  в целях популяризации и развития велоспорта создан клуб «Два колеса».</w:t>
      </w:r>
    </w:p>
    <w:p w:rsidR="00865F74" w:rsidRDefault="00EE0F44" w:rsidP="003876B3">
      <w:pPr>
        <w:pStyle w:val="3"/>
        <w:ind w:firstLine="851"/>
      </w:pPr>
      <w:bookmarkStart w:id="32" w:name="_Toc477441415"/>
      <w:r w:rsidRPr="00B1073C">
        <w:lastRenderedPageBreak/>
        <w:t>2016 год – год празднования 75-летия Битвы под Москвой</w:t>
      </w:r>
      <w:bookmarkEnd w:id="32"/>
    </w:p>
    <w:p w:rsidR="00EE0F44" w:rsidRPr="00B1073C" w:rsidRDefault="00EE0F44" w:rsidP="003876B3">
      <w:pPr>
        <w:ind w:firstLine="851"/>
        <w:contextualSpacing/>
        <w:jc w:val="both"/>
      </w:pPr>
      <w:r w:rsidRPr="00B1073C">
        <w:t>Управой района совместно с Отделом социальной защиты населения, Территориальным центром социального обслуживания, Аппаратом совета депутатов, Советом ветеранов и молодежной палатой было организовано вручение ветеранам Великой Отечественной войны памятных нагрудных знаков города Москвы «75 лет битвы за Москву». Так как возраст ветеранов не позволил провести награждение в торжественной обстановке с организацией мероприятия, вручение знаков проводилось на дому. Для осуществления поздравления было организованно транспортное обслуживание на сумму 40 тыс.</w:t>
      </w:r>
      <w:r w:rsidR="00B1073C">
        <w:t xml:space="preserve"> </w:t>
      </w:r>
      <w:r w:rsidRPr="00B1073C">
        <w:t>руб. и закупка цветов на сумму 16 тыс. руб.</w:t>
      </w:r>
    </w:p>
    <w:p w:rsidR="00EE0F44" w:rsidRPr="00B1073C" w:rsidRDefault="00EE0F44" w:rsidP="003876B3">
      <w:pPr>
        <w:ind w:firstLine="851"/>
        <w:contextualSpacing/>
        <w:jc w:val="both"/>
      </w:pPr>
      <w:r w:rsidRPr="00B1073C">
        <w:t>Всего вручено 32 знака.</w:t>
      </w:r>
    </w:p>
    <w:p w:rsidR="00EE0F44" w:rsidRPr="00B1073C" w:rsidRDefault="00EE0F44" w:rsidP="003876B3">
      <w:pPr>
        <w:ind w:firstLine="851"/>
        <w:contextualSpacing/>
        <w:jc w:val="both"/>
      </w:pPr>
      <w:r w:rsidRPr="00B1073C">
        <w:t xml:space="preserve">Участникам ВОВ оказана материальная помощь на сумму </w:t>
      </w:r>
      <w:r w:rsidRPr="00B1073C">
        <w:rPr>
          <w:b/>
        </w:rPr>
        <w:t>165 тыс.</w:t>
      </w:r>
      <w:r w:rsidR="00B1073C">
        <w:rPr>
          <w:b/>
        </w:rPr>
        <w:t xml:space="preserve"> </w:t>
      </w:r>
      <w:r w:rsidRPr="00B1073C">
        <w:rPr>
          <w:b/>
        </w:rPr>
        <w:t>руб</w:t>
      </w:r>
      <w:r w:rsidRPr="00B1073C">
        <w:t xml:space="preserve">. </w:t>
      </w:r>
    </w:p>
    <w:p w:rsidR="00EE0F44" w:rsidRDefault="00EE0F44" w:rsidP="003876B3">
      <w:pPr>
        <w:ind w:firstLine="851"/>
        <w:contextualSpacing/>
        <w:jc w:val="both"/>
      </w:pPr>
      <w:r w:rsidRPr="00B1073C">
        <w:t>В рамках празднования 75-летия Битвы под Москвой проведены памятные митинги с возложением цветов к скульптурной композиции «Скорбящая мать» в сквере «50-летия ВЛКСМ» и памятной доске Герою Советского Союза Молодцову В.А.</w:t>
      </w:r>
    </w:p>
    <w:p w:rsidR="00FE739A" w:rsidRPr="00882978" w:rsidRDefault="00FE739A" w:rsidP="003876B3">
      <w:pPr>
        <w:ind w:firstLine="851"/>
        <w:contextualSpacing/>
        <w:jc w:val="both"/>
      </w:pPr>
    </w:p>
    <w:p w:rsidR="00636FD3" w:rsidRPr="00B45574" w:rsidRDefault="005F518D" w:rsidP="003876B3">
      <w:pPr>
        <w:pStyle w:val="2"/>
        <w:spacing w:line="240" w:lineRule="auto"/>
        <w:ind w:firstLine="851"/>
      </w:pPr>
      <w:bookmarkStart w:id="33" w:name="_Toc477441416"/>
      <w:r>
        <w:t>6</w:t>
      </w:r>
      <w:r w:rsidR="00B45574" w:rsidRPr="00B45574">
        <w:t>.</w:t>
      </w:r>
      <w:r w:rsidR="00636FD3" w:rsidRPr="00B45574">
        <w:t>Работа с нестационарными торговыми объектами, пресечение несанкционированной торговли</w:t>
      </w:r>
      <w:bookmarkEnd w:id="33"/>
    </w:p>
    <w:p w:rsidR="00D324FF" w:rsidRPr="00636FD3" w:rsidRDefault="00D324FF" w:rsidP="003876B3">
      <w:pPr>
        <w:ind w:firstLine="851"/>
        <w:jc w:val="both"/>
      </w:pPr>
      <w:r w:rsidRPr="00636FD3">
        <w:t>На территории района Северное Медведково нестационарная торговая сеть составляла на начало 20</w:t>
      </w:r>
      <w:r>
        <w:t>16</w:t>
      </w:r>
      <w:r w:rsidRPr="00636FD3">
        <w:t xml:space="preserve"> года 2</w:t>
      </w:r>
      <w:r>
        <w:t>4</w:t>
      </w:r>
      <w:r w:rsidRPr="00636FD3">
        <w:t xml:space="preserve"> объект</w:t>
      </w:r>
      <w:r>
        <w:t>а</w:t>
      </w:r>
      <w:r w:rsidRPr="00636FD3">
        <w:t>, в том числе</w:t>
      </w:r>
      <w:r>
        <w:t xml:space="preserve">: 2 пресс-стенда «Печать» и </w:t>
      </w:r>
      <w:r w:rsidRPr="00636FD3">
        <w:t>  1 ёлочный базар.</w:t>
      </w:r>
    </w:p>
    <w:p w:rsidR="00D324FF" w:rsidRPr="00636FD3" w:rsidRDefault="00D324FF" w:rsidP="003876B3">
      <w:pPr>
        <w:ind w:firstLine="851"/>
        <w:jc w:val="both"/>
      </w:pPr>
      <w:r w:rsidRPr="00636FD3">
        <w:rPr>
          <w:rFonts w:eastAsia="Times New Roman"/>
          <w:iCs/>
          <w:lang w:eastAsia="ru-RU"/>
        </w:rPr>
        <w:t xml:space="preserve">В настоящее время в Москве проходят мероприятия по </w:t>
      </w:r>
      <w:r>
        <w:rPr>
          <w:color w:val="000000"/>
        </w:rPr>
        <w:t xml:space="preserve">совершенствованию порядка размещения нестационарных торговых объектов </w:t>
      </w:r>
      <w:r w:rsidRPr="00636FD3">
        <w:rPr>
          <w:rFonts w:eastAsia="Times New Roman"/>
          <w:iCs/>
          <w:lang w:eastAsia="ru-RU"/>
        </w:rPr>
        <w:t>распространения пе</w:t>
      </w:r>
      <w:r>
        <w:rPr>
          <w:rFonts w:eastAsia="Times New Roman"/>
          <w:iCs/>
          <w:lang w:eastAsia="ru-RU"/>
        </w:rPr>
        <w:t xml:space="preserve">риодической печатной продукции: </w:t>
      </w:r>
      <w:r w:rsidRPr="00636FD3">
        <w:rPr>
          <w:rFonts w:eastAsia="Times New Roman"/>
          <w:iCs/>
          <w:lang w:eastAsia="ru-RU"/>
        </w:rPr>
        <w:t>замена НТО со специализацией «Печать» на новые модели и актуализация схемы их размещения.</w:t>
      </w:r>
    </w:p>
    <w:p w:rsidR="00D324FF" w:rsidRPr="00636FD3" w:rsidRDefault="00D324FF" w:rsidP="003876B3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протяжении 2016 все объекты нестационарной розничной торговой сети, подлежащие замене на НТО нового образца, были демонтированы. На сегодняшний день уже установлено и функционирует 16 новых НТО. Все площадки под размещение новых объектов благоустроены. </w:t>
      </w:r>
    </w:p>
    <w:p w:rsidR="00D324FF" w:rsidRDefault="00D324FF" w:rsidP="003876B3">
      <w:pPr>
        <w:ind w:left="-284" w:firstLine="567"/>
        <w:jc w:val="both"/>
        <w:rPr>
          <w:rFonts w:eastAsia="Times New Roman"/>
          <w:iCs/>
          <w:lang w:eastAsia="ru-RU"/>
        </w:rPr>
      </w:pPr>
      <w:r w:rsidRPr="00636FD3">
        <w:rPr>
          <w:rFonts w:eastAsia="Times New Roman"/>
          <w:iCs/>
          <w:lang w:eastAsia="ru-RU"/>
        </w:rPr>
        <w:t>Замена киосков со специализацией «Печать» проходи</w:t>
      </w:r>
      <w:r>
        <w:rPr>
          <w:rFonts w:eastAsia="Times New Roman"/>
          <w:iCs/>
          <w:lang w:eastAsia="ru-RU"/>
        </w:rPr>
        <w:t>ла</w:t>
      </w:r>
      <w:r w:rsidRPr="00636FD3">
        <w:rPr>
          <w:rFonts w:eastAsia="Times New Roman"/>
          <w:iCs/>
          <w:lang w:eastAsia="ru-RU"/>
        </w:rPr>
        <w:t xml:space="preserve"> поэтапно с учетом сохранения возможности приобретения жителями периодической печатной продукции.</w:t>
      </w:r>
    </w:p>
    <w:p w:rsidR="00865F74" w:rsidRDefault="00865F74" w:rsidP="003876B3">
      <w:pPr>
        <w:ind w:left="-284" w:firstLine="567"/>
        <w:jc w:val="center"/>
        <w:rPr>
          <w:rFonts w:eastAsia="Times New Roman"/>
          <w:b/>
          <w:lang w:eastAsia="ru-RU"/>
        </w:rPr>
      </w:pPr>
    </w:p>
    <w:p w:rsidR="00D324FF" w:rsidRPr="00D14A9D" w:rsidRDefault="00D324FF" w:rsidP="005F518D">
      <w:pPr>
        <w:pStyle w:val="3"/>
        <w:rPr>
          <w:rFonts w:eastAsia="Times New Roman"/>
          <w:lang w:eastAsia="ru-RU"/>
        </w:rPr>
      </w:pPr>
      <w:bookmarkStart w:id="34" w:name="_Toc477441417"/>
      <w:r>
        <w:rPr>
          <w:rFonts w:eastAsia="Times New Roman"/>
          <w:lang w:eastAsia="ru-RU"/>
        </w:rPr>
        <w:t>Несанкционированная торговля</w:t>
      </w:r>
      <w:bookmarkEnd w:id="34"/>
    </w:p>
    <w:p w:rsidR="008B0E8E" w:rsidRDefault="008B0E8E" w:rsidP="003876B3">
      <w:pPr>
        <w:ind w:left="-284" w:firstLine="708"/>
        <w:jc w:val="both"/>
      </w:pPr>
      <w:r>
        <w:t>З</w:t>
      </w:r>
      <w:r w:rsidRPr="00150B07">
        <w:rPr>
          <w:b/>
        </w:rPr>
        <w:t>а 2016</w:t>
      </w:r>
      <w:r w:rsidRPr="00150B07">
        <w:t xml:space="preserve"> год в управу район</w:t>
      </w:r>
      <w:r>
        <w:t>а Северное Медведково поступил 51</w:t>
      </w:r>
      <w:r w:rsidRPr="00150B07">
        <w:t xml:space="preserve"> материал по признакам совершения гражданами административного правонарушения по ст. 11.13 Кодекса города Москвы об административных правонарушениях, из них:</w:t>
      </w:r>
    </w:p>
    <w:p w:rsidR="008B0E8E" w:rsidRDefault="008B0E8E" w:rsidP="008B0E8E">
      <w:pPr>
        <w:jc w:val="both"/>
      </w:pPr>
      <w:r>
        <w:t>По части 2 ст. 11.13 (повторное правонарушение) – 16 протоколов.</w:t>
      </w:r>
    </w:p>
    <w:p w:rsidR="008B0E8E" w:rsidRDefault="008B0E8E" w:rsidP="008B0E8E">
      <w:pPr>
        <w:jc w:val="both"/>
      </w:pPr>
      <w:r>
        <w:t>Наложено 42 штрафа на сумму 130 тыс. руб. взыскано 87,5 тыс. руб.</w:t>
      </w:r>
    </w:p>
    <w:p w:rsidR="008B0E8E" w:rsidRDefault="008B0E8E" w:rsidP="008B0E8E">
      <w:pPr>
        <w:jc w:val="both"/>
      </w:pPr>
    </w:p>
    <w:p w:rsidR="00D324FF" w:rsidRDefault="00865F74" w:rsidP="005F518D">
      <w:pPr>
        <w:pStyle w:val="3"/>
      </w:pPr>
      <w:bookmarkStart w:id="35" w:name="_Toc477441418"/>
      <w:r>
        <w:lastRenderedPageBreak/>
        <w:t>В</w:t>
      </w:r>
      <w:r w:rsidR="00D324FF" w:rsidRPr="00BE77F2">
        <w:t>ыявления объектов азартных игр и лотерей</w:t>
      </w:r>
      <w:bookmarkEnd w:id="35"/>
    </w:p>
    <w:p w:rsidR="00D324FF" w:rsidRDefault="00865F74" w:rsidP="003876B3">
      <w:pPr>
        <w:ind w:firstLine="851"/>
        <w:jc w:val="both"/>
      </w:pPr>
      <w:r>
        <w:t>Т</w:t>
      </w:r>
      <w:r w:rsidR="00D324FF">
        <w:t xml:space="preserve">акже </w:t>
      </w:r>
      <w:r w:rsidR="00D324FF" w:rsidRPr="00BE77F2">
        <w:t xml:space="preserve">одним из главных направлений деятельности </w:t>
      </w:r>
      <w:r w:rsidR="00D324FF">
        <w:t xml:space="preserve">управы района Северное Медведково </w:t>
      </w:r>
      <w:r w:rsidR="00D324FF" w:rsidRPr="00BE77F2">
        <w:t>является осуществление ежедневного мониторинга территории на предмет выявления объектов азартных игр и лотерей</w:t>
      </w:r>
      <w:r w:rsidR="00D324FF">
        <w:t>.</w:t>
      </w:r>
    </w:p>
    <w:p w:rsidR="00D324FF" w:rsidRDefault="00D324FF" w:rsidP="003876B3">
      <w:pPr>
        <w:ind w:firstLine="851"/>
        <w:jc w:val="both"/>
      </w:pPr>
      <w:r>
        <w:t>В 2016 году в соответствии с решением Межведомственной комиссии Правительства Москвы по азартным играм и лотереям была проведена сверка игрового оборудования, находившегося на хранении в управе района в результате которой было принято решение об утилизации 476 единиц игорного оборудования.</w:t>
      </w:r>
    </w:p>
    <w:p w:rsidR="00D324FF" w:rsidRPr="00BE77F2" w:rsidRDefault="00D324FF" w:rsidP="003876B3">
      <w:pPr>
        <w:ind w:firstLine="851"/>
        <w:jc w:val="both"/>
      </w:pPr>
      <w:r>
        <w:t>В 2016 году в управу района передано на хранение 11 единиц, всего на хранении находится 64 единицы игорного оборудования.</w:t>
      </w:r>
    </w:p>
    <w:p w:rsidR="00D324FF" w:rsidRDefault="00D324FF" w:rsidP="008A6140">
      <w:pPr>
        <w:ind w:firstLine="851"/>
        <w:jc w:val="both"/>
      </w:pPr>
      <w:r w:rsidRPr="00320217">
        <w:t xml:space="preserve">Адресный перечень пунктов приема ставок букмекерских контор, функционирующих на территории </w:t>
      </w:r>
      <w:r>
        <w:t xml:space="preserve">района Северное Медведково </w:t>
      </w:r>
      <w:r w:rsidRPr="00320217">
        <w:t xml:space="preserve">города Москвы, по состоянию на </w:t>
      </w:r>
      <w:r>
        <w:t>28</w:t>
      </w:r>
      <w:r w:rsidRPr="00320217">
        <w:t>.02.2017</w:t>
      </w:r>
      <w:r>
        <w:t xml:space="preserve"> г.:</w:t>
      </w:r>
      <w:r w:rsidRPr="00320217">
        <w:t xml:space="preserve"> </w:t>
      </w:r>
      <w:r w:rsidRPr="003272AC">
        <w:t>ООО "Первая международная букмекерская компания" ул. Широкая,16А</w:t>
      </w:r>
      <w:r>
        <w:t>, ООО Стар Бет», ООО «Рус-Телетот» ул. Широкая вл. 12.</w:t>
      </w:r>
    </w:p>
    <w:p w:rsidR="00FE739A" w:rsidRPr="001A0D0A" w:rsidRDefault="00FE739A" w:rsidP="008A6140">
      <w:pPr>
        <w:ind w:firstLine="851"/>
        <w:jc w:val="both"/>
        <w:rPr>
          <w:b/>
        </w:rPr>
      </w:pPr>
    </w:p>
    <w:p w:rsidR="00B72D58" w:rsidRPr="00B45574" w:rsidRDefault="005F518D" w:rsidP="008A6140">
      <w:pPr>
        <w:pStyle w:val="2"/>
        <w:rPr>
          <w:sz w:val="32"/>
        </w:rPr>
      </w:pPr>
      <w:bookmarkStart w:id="36" w:name="_Toc477441419"/>
      <w:r>
        <w:t>7</w:t>
      </w:r>
      <w:r w:rsidR="00B45574" w:rsidRPr="00B45574">
        <w:t>.Участие в проведении месячников, общегородских субботников</w:t>
      </w:r>
      <w:bookmarkEnd w:id="36"/>
    </w:p>
    <w:p w:rsidR="0078789D" w:rsidRPr="0078789D" w:rsidRDefault="0078789D" w:rsidP="008A6140">
      <w:pPr>
        <w:ind w:left="-142" w:firstLine="993"/>
        <w:jc w:val="both"/>
      </w:pPr>
      <w:r w:rsidRPr="0078789D">
        <w:rPr>
          <w:rFonts w:eastAsia="Times New Roman"/>
          <w:lang w:eastAsia="ru-RU"/>
        </w:rPr>
        <w:t>Ежегодно весной в районе проходит месячник по уборке и благоустройству территории района, в котором активное участие принимают все учреждения, промышленные и торговые предприятия и конечно же наши жители, депутаты муниципального округа.</w:t>
      </w:r>
    </w:p>
    <w:p w:rsidR="0078789D" w:rsidRPr="0078789D" w:rsidRDefault="0078789D" w:rsidP="008A6140">
      <w:pPr>
        <w:ind w:left="-142"/>
        <w:jc w:val="both"/>
        <w:rPr>
          <w:rFonts w:eastAsia="Times New Roman"/>
          <w:lang w:eastAsia="ru-RU"/>
        </w:rPr>
      </w:pPr>
      <w:r w:rsidRPr="0078789D">
        <w:rPr>
          <w:rFonts w:eastAsia="Times New Roman"/>
          <w:lang w:eastAsia="ru-RU"/>
        </w:rPr>
        <w:t xml:space="preserve">В соответствии с распоряжением префектуры Северо-Восточного административного округа города Москвы </w:t>
      </w:r>
      <w:r w:rsidRPr="008A6140">
        <w:rPr>
          <w:rFonts w:eastAsia="Times New Roman"/>
          <w:lang w:eastAsia="ru-RU"/>
        </w:rPr>
        <w:t xml:space="preserve">апрель </w:t>
      </w:r>
      <w:r w:rsidRPr="0078789D">
        <w:rPr>
          <w:rFonts w:eastAsia="Times New Roman"/>
          <w:lang w:eastAsia="ru-RU"/>
        </w:rPr>
        <w:t>был объявлен месячником по благоустройству.</w:t>
      </w:r>
      <w:r w:rsidRPr="0078789D">
        <w:t xml:space="preserve"> </w:t>
      </w:r>
    </w:p>
    <w:p w:rsidR="0078789D" w:rsidRPr="0078789D" w:rsidRDefault="0078789D" w:rsidP="008A6140">
      <w:pPr>
        <w:ind w:left="-142"/>
        <w:jc w:val="both"/>
      </w:pPr>
      <w:r w:rsidRPr="0078789D">
        <w:rPr>
          <w:rFonts w:eastAsia="Times New Roman"/>
          <w:lang w:eastAsia="ru-RU"/>
        </w:rPr>
        <w:t>Управой района было издано распоряжение, утвержден план мероприятий, организован штаб по проведению субботников на территории района.</w:t>
      </w:r>
    </w:p>
    <w:p w:rsidR="0078789D" w:rsidRDefault="0078789D" w:rsidP="00AD43DF">
      <w:pPr>
        <w:spacing w:after="29"/>
        <w:ind w:left="-142" w:firstLine="993"/>
        <w:jc w:val="both"/>
        <w:rPr>
          <w:rFonts w:eastAsia="Times New Roman"/>
          <w:color w:val="000000"/>
          <w:spacing w:val="11"/>
          <w:lang w:eastAsia="ru-RU"/>
        </w:rPr>
      </w:pPr>
      <w:r w:rsidRPr="0078789D">
        <w:rPr>
          <w:rFonts w:eastAsia="Times New Roman"/>
          <w:b/>
          <w:color w:val="000000"/>
          <w:spacing w:val="11"/>
          <w:lang w:eastAsia="ru-RU"/>
        </w:rPr>
        <w:t xml:space="preserve">Всего </w:t>
      </w:r>
      <w:r w:rsidRPr="0078789D">
        <w:rPr>
          <w:rFonts w:eastAsia="Times New Roman"/>
          <w:color w:val="000000"/>
          <w:spacing w:val="11"/>
          <w:lang w:eastAsia="ru-RU"/>
        </w:rPr>
        <w:t>в месячнике по благоустройству приняли участие более 12 тысяч человек.</w:t>
      </w:r>
    </w:p>
    <w:p w:rsidR="008A6140" w:rsidRPr="0078789D" w:rsidRDefault="008A6140" w:rsidP="008A6140">
      <w:pPr>
        <w:spacing w:after="29"/>
        <w:ind w:left="-142"/>
        <w:jc w:val="both"/>
        <w:rPr>
          <w:rFonts w:eastAsia="Times New Roman"/>
          <w:color w:val="000000"/>
          <w:spacing w:val="11"/>
          <w:lang w:eastAsia="ru-RU"/>
        </w:rPr>
      </w:pPr>
    </w:p>
    <w:p w:rsidR="00636FD3" w:rsidRPr="00B45574" w:rsidRDefault="005F518D" w:rsidP="003876B3">
      <w:pPr>
        <w:pStyle w:val="2"/>
        <w:ind w:left="-142"/>
      </w:pPr>
      <w:bookmarkStart w:id="37" w:name="_Toc477441420"/>
      <w:r>
        <w:t>8</w:t>
      </w:r>
      <w:r w:rsidR="00B45574" w:rsidRPr="00B45574">
        <w:t>.</w:t>
      </w:r>
      <w:r w:rsidR="00636FD3" w:rsidRPr="00B45574">
        <w:t>Организация деятельности ОПОП</w:t>
      </w:r>
      <w:r w:rsidR="005B70D3">
        <w:t xml:space="preserve"> и НД на территории района</w:t>
      </w:r>
      <w:bookmarkEnd w:id="37"/>
    </w:p>
    <w:p w:rsidR="005932B7" w:rsidRDefault="000E3DD3" w:rsidP="003876B3">
      <w:pPr>
        <w:ind w:firstLine="851"/>
        <w:jc w:val="both"/>
        <w:rPr>
          <w:rFonts w:eastAsia="Calibri"/>
        </w:rPr>
      </w:pPr>
      <w:r w:rsidRPr="00AE5E07">
        <w:rPr>
          <w:rFonts w:eastAsia="Calibri"/>
        </w:rPr>
        <w:t>Комплекс вопросов противодействия терроризму, обеспечения безопасности жителей района, охраны общественного порядка ведется в управе района при непосредственном взаимодействии с Советами Общественных пунктов охраны порядка</w:t>
      </w:r>
      <w:r w:rsidR="005B70D3">
        <w:rPr>
          <w:rFonts w:eastAsia="Calibri"/>
        </w:rPr>
        <w:t xml:space="preserve"> и народной дружиной</w:t>
      </w:r>
      <w:r w:rsidRPr="00AE5E07">
        <w:rPr>
          <w:rFonts w:eastAsia="Calibri"/>
        </w:rPr>
        <w:t xml:space="preserve">. </w:t>
      </w:r>
      <w:r w:rsidR="005B70D3">
        <w:rPr>
          <w:rFonts w:eastAsia="Calibri"/>
        </w:rPr>
        <w:t xml:space="preserve">ОПОП </w:t>
      </w:r>
      <w:r w:rsidRPr="00AE5E07">
        <w:rPr>
          <w:rFonts w:eastAsia="Calibri"/>
        </w:rPr>
        <w:t xml:space="preserve">на территории района создано 8, размещены в 5 нежилых </w:t>
      </w:r>
      <w:r w:rsidRPr="005932B7">
        <w:rPr>
          <w:rFonts w:eastAsia="Calibri"/>
        </w:rPr>
        <w:t xml:space="preserve">помещениях. </w:t>
      </w:r>
      <w:r w:rsidRPr="005932B7">
        <w:rPr>
          <w:rFonts w:cstheme="minorBidi"/>
        </w:rPr>
        <w:t>В 201</w:t>
      </w:r>
      <w:r w:rsidR="005932B7" w:rsidRPr="005932B7">
        <w:rPr>
          <w:rFonts w:cstheme="minorBidi"/>
        </w:rPr>
        <w:t>6</w:t>
      </w:r>
      <w:r w:rsidRPr="005932B7">
        <w:rPr>
          <w:rFonts w:cstheme="minorBidi"/>
        </w:rPr>
        <w:t xml:space="preserve"> г. на материально-техническое обеспечение ОПОП было израсходовано бюджетных средств на сумму </w:t>
      </w:r>
      <w:r w:rsidR="005932B7" w:rsidRPr="005932B7">
        <w:rPr>
          <w:rFonts w:cstheme="minorBidi"/>
        </w:rPr>
        <w:t xml:space="preserve">839 231,11 руб., в том числе ремонт 1 помещения (685 041,50 </w:t>
      </w:r>
      <w:r w:rsidRPr="005932B7">
        <w:rPr>
          <w:rFonts w:cstheme="minorBidi"/>
        </w:rPr>
        <w:t>руб.</w:t>
      </w:r>
      <w:r w:rsidR="005932B7" w:rsidRPr="005932B7">
        <w:rPr>
          <w:rFonts w:cstheme="minorBidi"/>
        </w:rPr>
        <w:t>)</w:t>
      </w:r>
      <w:r w:rsidRPr="005932B7">
        <w:rPr>
          <w:rFonts w:cstheme="minorBidi"/>
        </w:rPr>
        <w:t xml:space="preserve"> на содержание помещений ОПОП затрачено бюджетных средств на сумму </w:t>
      </w:r>
      <w:r w:rsidR="005932B7" w:rsidRPr="005932B7">
        <w:rPr>
          <w:rFonts w:cstheme="minorBidi"/>
        </w:rPr>
        <w:t xml:space="preserve">1 033 172,82 </w:t>
      </w:r>
      <w:r w:rsidRPr="005932B7">
        <w:rPr>
          <w:rFonts w:cstheme="minorBidi"/>
        </w:rPr>
        <w:t>руб</w:t>
      </w:r>
      <w:r w:rsidRPr="005932B7">
        <w:rPr>
          <w:rFonts w:eastAsia="Calibri"/>
        </w:rPr>
        <w:t xml:space="preserve">. </w:t>
      </w:r>
      <w:r w:rsidRPr="005339A2">
        <w:rPr>
          <w:rFonts w:eastAsia="Calibri"/>
        </w:rPr>
        <w:t>Все пункты обеспечены оргтехникой (имеются принтеры, компьютер</w:t>
      </w:r>
      <w:r w:rsidR="005932B7">
        <w:rPr>
          <w:rFonts w:eastAsia="Calibri"/>
        </w:rPr>
        <w:t xml:space="preserve">ы, сканеры), телефонизированы, </w:t>
      </w:r>
      <w:r w:rsidRPr="005339A2">
        <w:rPr>
          <w:rFonts w:eastAsia="Calibri"/>
        </w:rPr>
        <w:t>обеспечен доступ в сеть Интернет.</w:t>
      </w:r>
    </w:p>
    <w:p w:rsidR="005B70D3" w:rsidRPr="005B70D3" w:rsidRDefault="005B70D3" w:rsidP="003876B3">
      <w:pPr>
        <w:ind w:firstLine="851"/>
        <w:jc w:val="both"/>
        <w:rPr>
          <w:rFonts w:eastAsia="Calibri"/>
        </w:rPr>
      </w:pPr>
      <w:r w:rsidRPr="005B70D3">
        <w:rPr>
          <w:rFonts w:eastAsia="Calibri"/>
        </w:rPr>
        <w:t xml:space="preserve">Основными направлениями взаимодействия </w:t>
      </w:r>
      <w:r>
        <w:rPr>
          <w:rFonts w:eastAsia="Calibri"/>
        </w:rPr>
        <w:t>управы района, О</w:t>
      </w:r>
      <w:r w:rsidRPr="005B70D3">
        <w:rPr>
          <w:rFonts w:eastAsia="Calibri"/>
        </w:rPr>
        <w:t>МВД и народн</w:t>
      </w:r>
      <w:r>
        <w:rPr>
          <w:rFonts w:eastAsia="Calibri"/>
        </w:rPr>
        <w:t>ой</w:t>
      </w:r>
      <w:r w:rsidRPr="005B70D3">
        <w:rPr>
          <w:rFonts w:eastAsia="Calibri"/>
        </w:rPr>
        <w:t xml:space="preserve"> дружин</w:t>
      </w:r>
      <w:r>
        <w:rPr>
          <w:rFonts w:eastAsia="Calibri"/>
        </w:rPr>
        <w:t>ы</w:t>
      </w:r>
      <w:r w:rsidRPr="005B70D3">
        <w:rPr>
          <w:rFonts w:eastAsia="Calibri"/>
        </w:rPr>
        <w:t xml:space="preserve"> в решении задач по обеспечению общественного</w:t>
      </w:r>
      <w:r>
        <w:rPr>
          <w:rFonts w:eastAsia="Calibri"/>
        </w:rPr>
        <w:t xml:space="preserve"> </w:t>
      </w:r>
      <w:r w:rsidRPr="005B70D3">
        <w:rPr>
          <w:rFonts w:eastAsia="Calibri"/>
        </w:rPr>
        <w:t>порядка, предупреждению и пресечению преступлений и административных правонарушений являются:</w:t>
      </w:r>
    </w:p>
    <w:p w:rsidR="005B70D3" w:rsidRPr="005B70D3" w:rsidRDefault="005B70D3" w:rsidP="003876B3">
      <w:pPr>
        <w:ind w:firstLine="851"/>
        <w:jc w:val="both"/>
        <w:rPr>
          <w:rFonts w:eastAsia="Calibri"/>
        </w:rPr>
      </w:pPr>
      <w:r w:rsidRPr="005B70D3">
        <w:rPr>
          <w:rFonts w:eastAsia="Calibri"/>
        </w:rPr>
        <w:lastRenderedPageBreak/>
        <w:t>1.</w:t>
      </w:r>
      <w:r w:rsidRPr="005B70D3">
        <w:rPr>
          <w:rFonts w:eastAsia="Calibri"/>
        </w:rPr>
        <w:tab/>
        <w:t>Ежедневное проведение на территори</w:t>
      </w:r>
      <w:r>
        <w:rPr>
          <w:rFonts w:eastAsia="Calibri"/>
        </w:rPr>
        <w:t>и района</w:t>
      </w:r>
      <w:r w:rsidRPr="005B70D3">
        <w:rPr>
          <w:rFonts w:eastAsia="Calibri"/>
        </w:rPr>
        <w:t xml:space="preserve"> совместных мероприятий по обеспечению правопорядка силами сотрудников полиции и народных дружинников;</w:t>
      </w:r>
    </w:p>
    <w:p w:rsidR="005B70D3" w:rsidRPr="005B70D3" w:rsidRDefault="005B70D3" w:rsidP="003876B3">
      <w:pPr>
        <w:ind w:firstLine="851"/>
        <w:jc w:val="both"/>
        <w:rPr>
          <w:rFonts w:eastAsia="Calibri"/>
        </w:rPr>
      </w:pPr>
      <w:r w:rsidRPr="005B70D3">
        <w:rPr>
          <w:rFonts w:eastAsia="Calibri"/>
        </w:rPr>
        <w:t>2.</w:t>
      </w:r>
      <w:r w:rsidRPr="005B70D3">
        <w:rPr>
          <w:rFonts w:eastAsia="Calibri"/>
        </w:rPr>
        <w:tab/>
        <w:t>Обеспечение общественного порядка и безопасности при проведении массовых и публичных мероприятий;</w:t>
      </w:r>
    </w:p>
    <w:p w:rsidR="005B70D3" w:rsidRPr="005B70D3" w:rsidRDefault="005B70D3" w:rsidP="003876B3">
      <w:pPr>
        <w:ind w:firstLine="851"/>
        <w:jc w:val="both"/>
        <w:rPr>
          <w:rFonts w:eastAsia="Calibri"/>
        </w:rPr>
      </w:pPr>
      <w:r w:rsidRPr="005B70D3">
        <w:rPr>
          <w:rFonts w:eastAsia="Calibri"/>
        </w:rPr>
        <w:t>3.</w:t>
      </w:r>
      <w:r w:rsidRPr="005B70D3">
        <w:rPr>
          <w:rFonts w:eastAsia="Calibri"/>
        </w:rPr>
        <w:tab/>
        <w:t xml:space="preserve">Проведение на территории </w:t>
      </w:r>
      <w:r>
        <w:rPr>
          <w:rFonts w:eastAsia="Calibri"/>
        </w:rPr>
        <w:t>района</w:t>
      </w:r>
      <w:r w:rsidRPr="005B70D3">
        <w:rPr>
          <w:rFonts w:eastAsia="Calibri"/>
        </w:rPr>
        <w:t xml:space="preserve"> совместных специальных и оперативно-профилактических мероприятий по борьбе с правонарушениями;</w:t>
      </w:r>
    </w:p>
    <w:p w:rsidR="00FE739A" w:rsidRDefault="005B70D3" w:rsidP="003876B3">
      <w:pPr>
        <w:ind w:firstLine="851"/>
        <w:jc w:val="both"/>
        <w:rPr>
          <w:rFonts w:eastAsia="Calibri"/>
        </w:rPr>
      </w:pPr>
      <w:r w:rsidRPr="005B70D3">
        <w:rPr>
          <w:rFonts w:eastAsia="Calibri"/>
        </w:rPr>
        <w:t>4.</w:t>
      </w:r>
      <w:r w:rsidRPr="005B70D3">
        <w:rPr>
          <w:rFonts w:eastAsia="Calibri"/>
        </w:rPr>
        <w:tab/>
        <w:t>Совместное проведение правового и специального обучения, аттестации народных дружинников, иных мероприятий по формированию и организации деятельности народных дружим, обеспечению их готовности к выполнению поставленных задач.</w:t>
      </w:r>
    </w:p>
    <w:p w:rsidR="005B70D3" w:rsidRDefault="005B70D3" w:rsidP="003876B3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течении</w:t>
      </w:r>
      <w:r w:rsidRPr="005B70D3">
        <w:rPr>
          <w:rFonts w:eastAsia="Times New Roman"/>
          <w:lang w:eastAsia="ru-RU"/>
        </w:rPr>
        <w:t xml:space="preserve"> 2016 года</w:t>
      </w:r>
      <w:r>
        <w:rPr>
          <w:rFonts w:eastAsia="Times New Roman"/>
          <w:lang w:eastAsia="ru-RU"/>
        </w:rPr>
        <w:t xml:space="preserve"> в районе проводились совместные</w:t>
      </w:r>
      <w:r w:rsidRPr="005B70D3">
        <w:rPr>
          <w:rFonts w:eastAsia="Times New Roman"/>
          <w:lang w:eastAsia="ru-RU"/>
        </w:rPr>
        <w:t xml:space="preserve"> отчеты перед насе-лением участковых уполномоченных, НД и ОПОП. </w:t>
      </w:r>
      <w:r w:rsidR="00041875" w:rsidRPr="00041875">
        <w:rPr>
          <w:rFonts w:eastAsia="Times New Roman"/>
          <w:lang w:eastAsia="ru-RU"/>
        </w:rPr>
        <w:t xml:space="preserve">Руководством </w:t>
      </w:r>
      <w:r w:rsidR="00041875">
        <w:rPr>
          <w:rFonts w:eastAsia="Times New Roman"/>
          <w:lang w:eastAsia="ru-RU"/>
        </w:rPr>
        <w:t>у</w:t>
      </w:r>
      <w:r w:rsidR="00041875" w:rsidRPr="00041875">
        <w:rPr>
          <w:rFonts w:eastAsia="Times New Roman"/>
          <w:lang w:eastAsia="ru-RU"/>
        </w:rPr>
        <w:t>правы и ОМВД района работа народной дружины оценивается положительно</w:t>
      </w:r>
      <w:r w:rsidR="00041875">
        <w:rPr>
          <w:rFonts w:eastAsia="Times New Roman"/>
          <w:lang w:eastAsia="ru-RU"/>
        </w:rPr>
        <w:t>.</w:t>
      </w:r>
    </w:p>
    <w:p w:rsidR="00524FAA" w:rsidRPr="005339A2" w:rsidRDefault="00524FAA" w:rsidP="003876B3">
      <w:pPr>
        <w:ind w:firstLine="851"/>
        <w:jc w:val="both"/>
        <w:rPr>
          <w:rFonts w:eastAsia="Times New Roman"/>
          <w:lang w:eastAsia="ru-RU"/>
        </w:rPr>
      </w:pPr>
    </w:p>
    <w:p w:rsidR="00636FD3" w:rsidRPr="00507597" w:rsidRDefault="005F518D" w:rsidP="003876B3">
      <w:pPr>
        <w:pStyle w:val="2"/>
        <w:spacing w:line="240" w:lineRule="auto"/>
        <w:ind w:firstLine="851"/>
      </w:pPr>
      <w:bookmarkStart w:id="38" w:name="_Toc477441421"/>
      <w:r>
        <w:t>9</w:t>
      </w:r>
      <w:r w:rsidR="00507597" w:rsidRPr="00507597">
        <w:t>.</w:t>
      </w:r>
      <w:r w:rsidR="00636FD3" w:rsidRPr="00507597">
        <w:t xml:space="preserve">Участие в работе по предупреждению и ликвидации </w:t>
      </w:r>
      <w:r w:rsidR="00194F71" w:rsidRPr="00507597">
        <w:t>чрезвычайных</w:t>
      </w:r>
      <w:r w:rsidR="00636FD3" w:rsidRPr="00507597">
        <w:t xml:space="preserve"> ситуаций и обеспечению пожарной безопасности</w:t>
      </w:r>
      <w:bookmarkEnd w:id="38"/>
    </w:p>
    <w:p w:rsidR="00D12CAC" w:rsidRPr="00986D20" w:rsidRDefault="00D12CAC" w:rsidP="004622EF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986D20">
        <w:rPr>
          <w:rFonts w:eastAsia="Calibri"/>
          <w:lang w:eastAsia="ru-RU"/>
        </w:rPr>
        <w:t>Работа по предупреждению ЧС строится в плановом порядке – основной задачей является профилактическая работа с жителями, в особенности с гражданами, склонных к асоциальному образу жизни. Отработка квартир проводится в праздничные и выходные дни группами, включающими сотрудников полиции, Управления по СВАО ГУ МЧС России по г. Москве и управы района.</w:t>
      </w:r>
    </w:p>
    <w:p w:rsidR="004622EF" w:rsidRDefault="00D12CAC" w:rsidP="004622EF">
      <w:pPr>
        <w:ind w:firstLine="851"/>
        <w:jc w:val="both"/>
        <w:rPr>
          <w:rFonts w:eastAsia="Calibri"/>
          <w:spacing w:val="3"/>
        </w:rPr>
      </w:pPr>
      <w:r w:rsidRPr="00986D20">
        <w:rPr>
          <w:rFonts w:eastAsia="Calibri"/>
          <w:spacing w:val="-2"/>
        </w:rPr>
        <w:t xml:space="preserve">Для подготовки населения на территории района </w:t>
      </w:r>
      <w:r w:rsidRPr="00986D20">
        <w:rPr>
          <w:rFonts w:eastAsia="Calibri"/>
          <w:spacing w:val="7"/>
        </w:rPr>
        <w:t xml:space="preserve">функционируют 3 учебно-консультационных пункта </w:t>
      </w:r>
      <w:r w:rsidRPr="00986D20">
        <w:rPr>
          <w:rFonts w:eastAsia="Calibri"/>
          <w:i/>
          <w:iCs/>
          <w:spacing w:val="7"/>
        </w:rPr>
        <w:t>по адресам: ул.</w:t>
      </w:r>
      <w:r w:rsidR="00986D20">
        <w:rPr>
          <w:rFonts w:eastAsia="Calibri"/>
          <w:i/>
          <w:iCs/>
          <w:spacing w:val="7"/>
        </w:rPr>
        <w:t xml:space="preserve"> </w:t>
      </w:r>
      <w:r w:rsidRPr="00986D20">
        <w:rPr>
          <w:rFonts w:eastAsia="Calibri"/>
          <w:i/>
          <w:iCs/>
          <w:spacing w:val="7"/>
        </w:rPr>
        <w:t>Грекова, д.9, Заревый пр., д.15, к.2, ул. Осташковская, д.28</w:t>
      </w:r>
      <w:r w:rsidRPr="00986D20">
        <w:rPr>
          <w:rFonts w:eastAsia="Calibri"/>
          <w:spacing w:val="7"/>
        </w:rPr>
        <w:t>, где 2 раза в неделю проводятся занятия и консультации с неработающим населением.</w:t>
      </w:r>
      <w:r w:rsidR="00986D20">
        <w:rPr>
          <w:rFonts w:eastAsia="Calibri"/>
          <w:spacing w:val="7"/>
        </w:rPr>
        <w:t xml:space="preserve"> </w:t>
      </w:r>
      <w:r w:rsidRPr="00986D20">
        <w:rPr>
          <w:rFonts w:eastAsia="Calibri"/>
          <w:spacing w:val="7"/>
        </w:rPr>
        <w:t xml:space="preserve">Все они </w:t>
      </w:r>
      <w:r w:rsidRPr="00986D20">
        <w:rPr>
          <w:rFonts w:eastAsia="Calibri"/>
          <w:spacing w:val="12"/>
        </w:rPr>
        <w:t xml:space="preserve">укомплектованы средствами наглядной агитации, техническими </w:t>
      </w:r>
      <w:r w:rsidRPr="00986D20">
        <w:rPr>
          <w:rFonts w:eastAsia="Calibri"/>
          <w:spacing w:val="3"/>
        </w:rPr>
        <w:t xml:space="preserve">средствами пропаганды, образцами имущества ГО и приборами. </w:t>
      </w:r>
    </w:p>
    <w:p w:rsidR="00D12CAC" w:rsidRDefault="00D12CAC" w:rsidP="004622EF">
      <w:pPr>
        <w:ind w:firstLine="851"/>
        <w:jc w:val="both"/>
        <w:rPr>
          <w:rFonts w:eastAsia="Calibri"/>
          <w:spacing w:val="3"/>
        </w:rPr>
      </w:pPr>
      <w:r w:rsidRPr="00986D20">
        <w:rPr>
          <w:rFonts w:eastAsia="Calibri"/>
          <w:spacing w:val="3"/>
        </w:rPr>
        <w:t>Управой района регулярно провод</w:t>
      </w:r>
      <w:r w:rsidR="00986D20">
        <w:rPr>
          <w:rFonts w:eastAsia="Calibri"/>
          <w:spacing w:val="3"/>
        </w:rPr>
        <w:t xml:space="preserve">ятся </w:t>
      </w:r>
      <w:r w:rsidRPr="00986D20">
        <w:rPr>
          <w:rFonts w:eastAsia="Calibri"/>
          <w:spacing w:val="3"/>
        </w:rPr>
        <w:t>встречи с населением, оперативные совещания, а так же систематическое размещение публикаций по предупреждению возможных чрезвычайных ситуаций на сайте управы</w:t>
      </w:r>
      <w:r w:rsidR="00986D20" w:rsidRPr="00986D20">
        <w:rPr>
          <w:rFonts w:eastAsia="Calibri"/>
          <w:spacing w:val="3"/>
        </w:rPr>
        <w:t xml:space="preserve"> и на уличных информационных стендах</w:t>
      </w:r>
      <w:r w:rsidRPr="00986D20">
        <w:rPr>
          <w:rFonts w:eastAsia="Calibri"/>
          <w:spacing w:val="3"/>
        </w:rPr>
        <w:t>.</w:t>
      </w:r>
      <w:r w:rsidR="00185444">
        <w:rPr>
          <w:rFonts w:eastAsia="Calibri"/>
          <w:spacing w:val="3"/>
        </w:rPr>
        <w:t xml:space="preserve"> В 2016 году были проведены 2 командно-штабные тренировки и смотр конкурс защитных сооружений гражданской обороны.</w:t>
      </w:r>
    </w:p>
    <w:p w:rsidR="00986D20" w:rsidRPr="00D20156" w:rsidRDefault="00986D20" w:rsidP="004622EF">
      <w:pPr>
        <w:ind w:firstLine="851"/>
        <w:jc w:val="both"/>
      </w:pPr>
      <w:r w:rsidRPr="00D20156">
        <w:t xml:space="preserve">С целью оснащения учебно-консультационных пунктов по подготовке населения в области защиты от чрезвычайных ситуаций на территории района Северное Медведково города Москвы в 2016 году было закуплено оборудования на общую сумму средств 108 000,00 рублей: </w:t>
      </w:r>
    </w:p>
    <w:p w:rsidR="00986D20" w:rsidRDefault="00986D20" w:rsidP="003876B3">
      <w:pPr>
        <w:spacing w:after="200" w:line="276" w:lineRule="auto"/>
        <w:ind w:firstLine="851"/>
        <w:jc w:val="both"/>
      </w:pPr>
      <w:r>
        <w:t xml:space="preserve">-Манекен-тренажер </w:t>
      </w:r>
      <w:r w:rsidRPr="00D20156">
        <w:t xml:space="preserve">сердечно-легочной и мозговой реанимации </w:t>
      </w:r>
      <w:r>
        <w:t>и 2 и</w:t>
      </w:r>
      <w:r w:rsidRPr="00D20156">
        <w:t>нформационны</w:t>
      </w:r>
      <w:r>
        <w:t>х</w:t>
      </w:r>
      <w:r w:rsidRPr="00D20156">
        <w:t xml:space="preserve"> стенд</w:t>
      </w:r>
      <w:r>
        <w:t>а</w:t>
      </w:r>
      <w:r w:rsidRPr="00D20156">
        <w:t xml:space="preserve"> "Пожарная безопасность. Боевой расчет </w:t>
      </w:r>
      <w:r>
        <w:t>добровольной пожарной дружины"</w:t>
      </w:r>
      <w:r w:rsidR="005932B7">
        <w:t>.</w:t>
      </w:r>
    </w:p>
    <w:p w:rsidR="00AF1268" w:rsidRPr="00507597" w:rsidRDefault="005F518D" w:rsidP="003876B3">
      <w:pPr>
        <w:pStyle w:val="2"/>
        <w:spacing w:line="240" w:lineRule="auto"/>
        <w:ind w:firstLine="851"/>
      </w:pPr>
      <w:bookmarkStart w:id="39" w:name="_Toc477441422"/>
      <w:r>
        <w:lastRenderedPageBreak/>
        <w:t>10</w:t>
      </w:r>
      <w:r w:rsidR="00507597" w:rsidRPr="00507597">
        <w:t>.</w:t>
      </w:r>
      <w:r w:rsidR="00692FB7" w:rsidRPr="00507597">
        <w:t>Назначение мест отбывания наказания по исправительным и обязательным работам</w:t>
      </w:r>
      <w:bookmarkEnd w:id="39"/>
    </w:p>
    <w:p w:rsidR="00E90E02" w:rsidRPr="00636FD3" w:rsidRDefault="00E90E02" w:rsidP="003876B3">
      <w:pPr>
        <w:ind w:firstLine="851"/>
        <w:jc w:val="both"/>
        <w:rPr>
          <w:rFonts w:eastAsia="Times New Roman"/>
          <w:lang w:eastAsia="ru-RU"/>
        </w:rPr>
      </w:pPr>
      <w:r w:rsidRPr="00AD6DB0">
        <w:rPr>
          <w:rFonts w:eastAsia="Times New Roman"/>
          <w:lang w:eastAsia="ru-RU"/>
        </w:rPr>
        <w:t>Управа района оказывала содействие в трудоустройстве граждан. При согласовании</w:t>
      </w:r>
      <w:r w:rsidRPr="00AD6DB0">
        <w:rPr>
          <w:rFonts w:eastAsia="Times New Roman"/>
          <w:bCs/>
          <w:lang w:eastAsia="ru-RU"/>
        </w:rPr>
        <w:t xml:space="preserve"> с Отделом исполнения наказаний ФКУ «УИИ УФСИН России по</w:t>
      </w:r>
      <w:r w:rsidR="00AD6DB0">
        <w:rPr>
          <w:rFonts w:eastAsia="Times New Roman"/>
          <w:bCs/>
          <w:lang w:eastAsia="ru-RU"/>
        </w:rPr>
        <w:t xml:space="preserve"> г. Москве» </w:t>
      </w:r>
      <w:r w:rsidRPr="00AD6DB0">
        <w:rPr>
          <w:rFonts w:eastAsia="Times New Roman"/>
          <w:bCs/>
          <w:lang w:eastAsia="ru-RU"/>
        </w:rPr>
        <w:t>была определена организация района - ГБУ «Жилищник района Северное Медведково». Всего на предприятии района было трудоустроено 5 осужденных к исправительным работам.</w:t>
      </w:r>
    </w:p>
    <w:p w:rsidR="00A61F9E" w:rsidRDefault="00A61F9E" w:rsidP="00FE739A">
      <w:pPr>
        <w:ind w:left="-426" w:right="57"/>
        <w:jc w:val="center"/>
        <w:rPr>
          <w:b/>
          <w:highlight w:val="cyan"/>
        </w:rPr>
      </w:pPr>
    </w:p>
    <w:p w:rsidR="00C74D18" w:rsidRPr="00B45574" w:rsidRDefault="00B45574" w:rsidP="005F518D">
      <w:pPr>
        <w:pStyle w:val="1"/>
        <w:jc w:val="center"/>
        <w:rPr>
          <w:sz w:val="32"/>
        </w:rPr>
      </w:pPr>
      <w:bookmarkStart w:id="40" w:name="_Toc477441423"/>
      <w:r w:rsidRPr="00B45574">
        <w:t>II. О ВЗАИМОДЕЙСТВИИ УПРАВЫ РАЙОНА И ЖИТЕЛЕЙ РАЙОНА ПО РЕШЕНИЮ ВОПРОСОВ СОЦИАЛЬНО- ЭКОНОМИЧЕСКОГО РАЗВИТИЯ РАЙОНА</w:t>
      </w:r>
      <w:bookmarkEnd w:id="40"/>
    </w:p>
    <w:p w:rsidR="00C74D18" w:rsidRPr="00B45574" w:rsidRDefault="00C74D18" w:rsidP="00B45574">
      <w:pPr>
        <w:pStyle w:val="a3"/>
        <w:ind w:left="1068"/>
        <w:jc w:val="center"/>
        <w:rPr>
          <w:b/>
        </w:rPr>
      </w:pPr>
    </w:p>
    <w:p w:rsidR="0049146B" w:rsidRDefault="005F518D" w:rsidP="005F518D">
      <w:pPr>
        <w:pStyle w:val="2"/>
      </w:pPr>
      <w:bookmarkStart w:id="41" w:name="_Toc477441424"/>
      <w:r>
        <w:t>1.</w:t>
      </w:r>
      <w:r w:rsidR="0049146B" w:rsidRPr="00D0246B">
        <w:t>Рабо</w:t>
      </w:r>
      <w:r w:rsidR="0049146B">
        <w:t xml:space="preserve">та с обращениями жителей района </w:t>
      </w:r>
      <w:r w:rsidR="0049146B" w:rsidRPr="002F74F2">
        <w:t>Северное Медведково</w:t>
      </w:r>
      <w:bookmarkEnd w:id="41"/>
    </w:p>
    <w:p w:rsidR="0049146B" w:rsidRPr="002A0D45" w:rsidRDefault="0049146B" w:rsidP="003876B3">
      <w:pPr>
        <w:shd w:val="clear" w:color="auto" w:fill="FFFFFF"/>
        <w:spacing w:after="120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A61F9E">
        <w:rPr>
          <w:rFonts w:eastAsia="Times New Roman"/>
          <w:color w:val="212121"/>
          <w:lang w:eastAsia="ru-RU"/>
        </w:rPr>
        <w:t>За прошедший год</w:t>
      </w:r>
      <w:r w:rsidRPr="00147D27">
        <w:t xml:space="preserve"> </w:t>
      </w:r>
      <w:r w:rsidRPr="00147D27">
        <w:rPr>
          <w:rFonts w:eastAsia="Times New Roman"/>
          <w:color w:val="212121"/>
          <w:lang w:eastAsia="ru-RU"/>
        </w:rPr>
        <w:t>в управу района</w:t>
      </w:r>
      <w:r w:rsidRPr="00A61F9E">
        <w:rPr>
          <w:rFonts w:eastAsia="Times New Roman"/>
          <w:color w:val="212121"/>
          <w:lang w:eastAsia="ru-RU"/>
        </w:rPr>
        <w:t xml:space="preserve"> поступило </w:t>
      </w:r>
      <w:r w:rsidRPr="00C26EE2">
        <w:rPr>
          <w:rFonts w:eastAsia="Times New Roman"/>
          <w:b/>
          <w:color w:val="212121"/>
          <w:lang w:eastAsia="ru-RU"/>
        </w:rPr>
        <w:t>2645</w:t>
      </w:r>
      <w:r w:rsidRPr="00A61F9E">
        <w:rPr>
          <w:rFonts w:eastAsia="Times New Roman"/>
          <w:color w:val="212121"/>
          <w:lang w:eastAsia="ru-RU"/>
        </w:rPr>
        <w:t xml:space="preserve"> обращений. Количество полученных обращений </w:t>
      </w:r>
      <w:r>
        <w:rPr>
          <w:rFonts w:eastAsia="Times New Roman"/>
          <w:color w:val="212121"/>
          <w:lang w:eastAsia="ru-RU"/>
        </w:rPr>
        <w:t>уменьшилось по сравнению с аналогичным периодом 2015 года (2960 обращений).</w:t>
      </w:r>
      <w:r w:rsidR="002A0D45">
        <w:rPr>
          <w:rFonts w:eastAsia="Times New Roman"/>
          <w:color w:val="212121"/>
          <w:lang w:eastAsia="ru-RU"/>
        </w:rPr>
        <w:t xml:space="preserve"> По итогам 2016 года работа с обращениями граждан в управе района Северное Медведково положительно отмечена префектурой СВАО города Москвы и занимает лидирующее место в рейтинге 17 управ округа.</w:t>
      </w:r>
    </w:p>
    <w:p w:rsidR="0049146B" w:rsidRPr="00A61F9E" w:rsidRDefault="0049146B" w:rsidP="003876B3">
      <w:pPr>
        <w:shd w:val="clear" w:color="auto" w:fill="FFFFFF"/>
        <w:spacing w:after="120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A61F9E">
        <w:rPr>
          <w:rFonts w:eastAsia="Times New Roman"/>
          <w:color w:val="212121"/>
          <w:lang w:eastAsia="ru-RU"/>
        </w:rPr>
        <w:t>Тематика распределилась следующим образом: количество обращений жителей по вопросам </w:t>
      </w:r>
      <w:r w:rsidRPr="00A61F9E">
        <w:rPr>
          <w:rFonts w:eastAsia="Times New Roman"/>
          <w:b/>
          <w:bCs/>
          <w:i/>
          <w:iCs/>
          <w:color w:val="212121"/>
          <w:lang w:eastAsia="ru-RU"/>
        </w:rPr>
        <w:t xml:space="preserve">жилищно-коммунального хозяйства - </w:t>
      </w:r>
      <w:r>
        <w:rPr>
          <w:rFonts w:eastAsia="Times New Roman"/>
          <w:b/>
          <w:bCs/>
          <w:i/>
          <w:iCs/>
          <w:color w:val="212121"/>
          <w:lang w:eastAsia="ru-RU"/>
        </w:rPr>
        <w:t>1613</w:t>
      </w:r>
      <w:r w:rsidRPr="00A61F9E">
        <w:rPr>
          <w:rFonts w:eastAsia="Times New Roman"/>
          <w:color w:val="212121"/>
          <w:lang w:eastAsia="ru-RU"/>
        </w:rPr>
        <w:t>, в том числе по вопросам содержания и эксплуатации жилого фонда, вывоза мусора, функционирования лифтового хозяйства, водоснабжения, оплаты ЖКУ, благоустройства.</w:t>
      </w:r>
    </w:p>
    <w:p w:rsidR="0049146B" w:rsidRPr="00A61F9E" w:rsidRDefault="0049146B" w:rsidP="003876B3">
      <w:pPr>
        <w:shd w:val="clear" w:color="auto" w:fill="FFFFFF"/>
        <w:spacing w:after="120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A61F9E">
        <w:rPr>
          <w:rFonts w:eastAsia="Times New Roman"/>
          <w:color w:val="212121"/>
          <w:lang w:eastAsia="ru-RU"/>
        </w:rPr>
        <w:t>Вопросы </w:t>
      </w:r>
      <w:r w:rsidRPr="00A61F9E">
        <w:rPr>
          <w:rFonts w:eastAsia="Times New Roman"/>
          <w:b/>
          <w:bCs/>
          <w:color w:val="212121"/>
          <w:lang w:eastAsia="ru-RU"/>
        </w:rPr>
        <w:t xml:space="preserve">социального обеспечения- </w:t>
      </w:r>
      <w:r>
        <w:rPr>
          <w:rFonts w:eastAsia="Times New Roman"/>
          <w:b/>
          <w:bCs/>
          <w:color w:val="212121"/>
          <w:lang w:eastAsia="ru-RU"/>
        </w:rPr>
        <w:t>219</w:t>
      </w:r>
      <w:r w:rsidRPr="00A61F9E">
        <w:rPr>
          <w:rFonts w:eastAsia="Times New Roman"/>
          <w:color w:val="212121"/>
          <w:lang w:eastAsia="ru-RU"/>
        </w:rPr>
        <w:t> обращени</w:t>
      </w:r>
      <w:r>
        <w:rPr>
          <w:rFonts w:eastAsia="Times New Roman"/>
          <w:color w:val="212121"/>
          <w:lang w:eastAsia="ru-RU"/>
        </w:rPr>
        <w:t>й</w:t>
      </w:r>
      <w:r w:rsidRPr="00A61F9E">
        <w:rPr>
          <w:rFonts w:eastAsia="Times New Roman"/>
          <w:color w:val="212121"/>
          <w:lang w:eastAsia="ru-RU"/>
        </w:rPr>
        <w:t>. Наибольшее количество обращений в данном разделе связано с поддержкой малообеспеченных категорий населения</w:t>
      </w:r>
      <w:r w:rsidRPr="00A61F9E">
        <w:rPr>
          <w:rFonts w:eastAsia="Times New Roman"/>
          <w:i/>
          <w:iCs/>
          <w:color w:val="212121"/>
          <w:lang w:eastAsia="ru-RU"/>
        </w:rPr>
        <w:t>. </w:t>
      </w:r>
      <w:r w:rsidRPr="00A61F9E">
        <w:rPr>
          <w:rFonts w:eastAsia="Times New Roman"/>
          <w:color w:val="212121"/>
          <w:lang w:eastAsia="ru-RU"/>
        </w:rPr>
        <w:t xml:space="preserve">Из них: </w:t>
      </w:r>
      <w:r>
        <w:rPr>
          <w:rFonts w:eastAsia="Times New Roman"/>
          <w:color w:val="212121"/>
          <w:lang w:eastAsia="ru-RU"/>
        </w:rPr>
        <w:t>95</w:t>
      </w:r>
      <w:r w:rsidRPr="00A61F9E">
        <w:rPr>
          <w:rFonts w:eastAsia="Times New Roman"/>
          <w:color w:val="212121"/>
          <w:lang w:eastAsia="ru-RU"/>
        </w:rPr>
        <w:t xml:space="preserve"> по вопросам оказания материальной помощи, </w:t>
      </w:r>
      <w:r>
        <w:rPr>
          <w:rFonts w:eastAsia="Times New Roman"/>
          <w:color w:val="212121"/>
          <w:lang w:eastAsia="ru-RU"/>
        </w:rPr>
        <w:t>68</w:t>
      </w:r>
      <w:r w:rsidRPr="00A61F9E">
        <w:rPr>
          <w:rFonts w:eastAsia="Times New Roman"/>
          <w:color w:val="212121"/>
          <w:lang w:eastAsia="ru-RU"/>
        </w:rPr>
        <w:t xml:space="preserve"> обращени</w:t>
      </w:r>
      <w:r>
        <w:rPr>
          <w:rFonts w:eastAsia="Times New Roman"/>
          <w:color w:val="212121"/>
          <w:lang w:eastAsia="ru-RU"/>
        </w:rPr>
        <w:t>й</w:t>
      </w:r>
      <w:r w:rsidRPr="00A61F9E">
        <w:rPr>
          <w:rFonts w:eastAsia="Times New Roman"/>
          <w:color w:val="212121"/>
          <w:lang w:eastAsia="ru-RU"/>
        </w:rPr>
        <w:t xml:space="preserve"> о предоставлении билетов на новогодние представления для детей.</w:t>
      </w:r>
    </w:p>
    <w:p w:rsidR="0049146B" w:rsidRPr="00A61F9E" w:rsidRDefault="0049146B" w:rsidP="003876B3">
      <w:pPr>
        <w:shd w:val="clear" w:color="auto" w:fill="FFFFFF"/>
        <w:spacing w:after="120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A61F9E">
        <w:rPr>
          <w:rFonts w:eastAsia="Times New Roman"/>
          <w:b/>
          <w:bCs/>
          <w:color w:val="212121"/>
          <w:lang w:eastAsia="ru-RU"/>
        </w:rPr>
        <w:t>Транспорт, связь и гаражное хозяйство</w:t>
      </w:r>
      <w:r w:rsidR="00B444A6">
        <w:rPr>
          <w:rFonts w:eastAsia="Times New Roman"/>
          <w:color w:val="212121"/>
          <w:lang w:eastAsia="ru-RU"/>
        </w:rPr>
        <w:t xml:space="preserve"> затрагиваются в </w:t>
      </w:r>
      <w:r w:rsidRPr="00A863E5">
        <w:rPr>
          <w:rFonts w:eastAsia="Times New Roman"/>
          <w:b/>
          <w:color w:val="212121"/>
          <w:lang w:eastAsia="ru-RU"/>
        </w:rPr>
        <w:t>192</w:t>
      </w:r>
      <w:r w:rsidR="00B444A6">
        <w:rPr>
          <w:rFonts w:eastAsia="Times New Roman"/>
          <w:color w:val="212121"/>
          <w:lang w:eastAsia="ru-RU"/>
        </w:rPr>
        <w:t xml:space="preserve"> </w:t>
      </w:r>
      <w:r w:rsidRPr="00A61F9E">
        <w:rPr>
          <w:rFonts w:eastAsia="Times New Roman"/>
          <w:color w:val="212121"/>
          <w:lang w:eastAsia="ru-RU"/>
        </w:rPr>
        <w:t xml:space="preserve">обращениях, вопросы содержания гаражей и автостоянок – </w:t>
      </w:r>
      <w:r>
        <w:rPr>
          <w:rFonts w:eastAsia="Times New Roman"/>
          <w:color w:val="212121"/>
          <w:lang w:eastAsia="ru-RU"/>
        </w:rPr>
        <w:t>53</w:t>
      </w:r>
      <w:r w:rsidRPr="00A61F9E">
        <w:rPr>
          <w:rFonts w:eastAsia="Times New Roman"/>
          <w:color w:val="212121"/>
          <w:lang w:eastAsia="ru-RU"/>
        </w:rPr>
        <w:t xml:space="preserve"> обращения, жалобы на транзитный проезд автотранспорта по дворовым территориям и парковка на тротуарах – </w:t>
      </w:r>
      <w:r>
        <w:rPr>
          <w:rFonts w:eastAsia="Times New Roman"/>
          <w:color w:val="212121"/>
          <w:lang w:eastAsia="ru-RU"/>
        </w:rPr>
        <w:t>38</w:t>
      </w:r>
      <w:r w:rsidRPr="00A61F9E">
        <w:rPr>
          <w:rFonts w:eastAsia="Times New Roman"/>
          <w:color w:val="212121"/>
          <w:lang w:eastAsia="ru-RU"/>
        </w:rPr>
        <w:t xml:space="preserve"> обращени</w:t>
      </w:r>
      <w:r>
        <w:rPr>
          <w:rFonts w:eastAsia="Times New Roman"/>
          <w:color w:val="212121"/>
          <w:lang w:eastAsia="ru-RU"/>
        </w:rPr>
        <w:t>й</w:t>
      </w:r>
      <w:r w:rsidRPr="00A61F9E">
        <w:rPr>
          <w:rFonts w:eastAsia="Times New Roman"/>
          <w:color w:val="212121"/>
          <w:lang w:eastAsia="ru-RU"/>
        </w:rPr>
        <w:t xml:space="preserve">, </w:t>
      </w:r>
      <w:r>
        <w:rPr>
          <w:rFonts w:eastAsia="Times New Roman"/>
          <w:color w:val="212121"/>
          <w:lang w:eastAsia="ru-RU"/>
        </w:rPr>
        <w:t>организация дорожного движения и улично-дорожной сети</w:t>
      </w:r>
      <w:r w:rsidRPr="00A61F9E">
        <w:rPr>
          <w:rFonts w:eastAsia="Times New Roman"/>
          <w:color w:val="212121"/>
          <w:lang w:eastAsia="ru-RU"/>
        </w:rPr>
        <w:t xml:space="preserve"> – </w:t>
      </w:r>
      <w:r>
        <w:rPr>
          <w:rFonts w:eastAsia="Times New Roman"/>
          <w:color w:val="212121"/>
          <w:lang w:eastAsia="ru-RU"/>
        </w:rPr>
        <w:t>42</w:t>
      </w:r>
      <w:r w:rsidRPr="00A61F9E">
        <w:rPr>
          <w:rFonts w:eastAsia="Times New Roman"/>
          <w:color w:val="212121"/>
          <w:lang w:eastAsia="ru-RU"/>
        </w:rPr>
        <w:t xml:space="preserve"> обращени</w:t>
      </w:r>
      <w:r>
        <w:rPr>
          <w:rFonts w:eastAsia="Times New Roman"/>
          <w:color w:val="212121"/>
          <w:lang w:eastAsia="ru-RU"/>
        </w:rPr>
        <w:t>я</w:t>
      </w:r>
      <w:r w:rsidRPr="00A61F9E">
        <w:rPr>
          <w:rFonts w:eastAsia="Times New Roman"/>
          <w:color w:val="212121"/>
          <w:lang w:eastAsia="ru-RU"/>
        </w:rPr>
        <w:t>.</w:t>
      </w:r>
    </w:p>
    <w:p w:rsidR="0049146B" w:rsidRDefault="0049146B" w:rsidP="003876B3">
      <w:pPr>
        <w:shd w:val="clear" w:color="auto" w:fill="FFFFFF"/>
        <w:spacing w:after="120"/>
        <w:ind w:firstLine="851"/>
        <w:jc w:val="both"/>
        <w:rPr>
          <w:rFonts w:eastAsia="Times New Roman"/>
          <w:color w:val="212121"/>
          <w:lang w:eastAsia="ru-RU"/>
        </w:rPr>
      </w:pPr>
      <w:r w:rsidRPr="00A61F9E">
        <w:rPr>
          <w:rFonts w:eastAsia="Times New Roman"/>
          <w:b/>
          <w:bCs/>
          <w:color w:val="212121"/>
          <w:lang w:eastAsia="ru-RU"/>
        </w:rPr>
        <w:t xml:space="preserve">Архитектура и строительство – </w:t>
      </w:r>
      <w:r>
        <w:rPr>
          <w:rFonts w:eastAsia="Times New Roman"/>
          <w:b/>
          <w:bCs/>
          <w:color w:val="212121"/>
          <w:lang w:eastAsia="ru-RU"/>
        </w:rPr>
        <w:t>87</w:t>
      </w:r>
      <w:r w:rsidRPr="00A61F9E">
        <w:rPr>
          <w:rFonts w:eastAsia="Times New Roman"/>
          <w:color w:val="212121"/>
          <w:lang w:eastAsia="ru-RU"/>
        </w:rPr>
        <w:t> обращений.</w:t>
      </w:r>
    </w:p>
    <w:p w:rsidR="0049146B" w:rsidRDefault="0049146B" w:rsidP="003876B3">
      <w:pPr>
        <w:spacing w:before="96" w:after="120"/>
        <w:ind w:firstLine="851"/>
        <w:jc w:val="both"/>
        <w:rPr>
          <w:rFonts w:eastAsia="Calibri"/>
        </w:rPr>
      </w:pPr>
      <w:r w:rsidRPr="005E027F">
        <w:rPr>
          <w:rFonts w:eastAsia="Calibri"/>
        </w:rPr>
        <w:t xml:space="preserve">За </w:t>
      </w:r>
      <w:r w:rsidR="00910901">
        <w:rPr>
          <w:rFonts w:eastAsia="Calibri"/>
        </w:rPr>
        <w:t xml:space="preserve">отчетный период </w:t>
      </w:r>
      <w:r w:rsidRPr="005E027F">
        <w:rPr>
          <w:rFonts w:eastAsia="Calibri"/>
        </w:rPr>
        <w:t xml:space="preserve">поступило </w:t>
      </w:r>
      <w:r>
        <w:rPr>
          <w:rFonts w:eastAsia="Calibri"/>
        </w:rPr>
        <w:t xml:space="preserve">9 коллективных обращений (за </w:t>
      </w:r>
      <w:r w:rsidRPr="005E027F">
        <w:rPr>
          <w:rFonts w:eastAsia="Calibri"/>
        </w:rPr>
        <w:t xml:space="preserve">2015 год – </w:t>
      </w:r>
      <w:r>
        <w:rPr>
          <w:rFonts w:eastAsia="Calibri"/>
        </w:rPr>
        <w:t>11</w:t>
      </w:r>
      <w:r w:rsidR="00DD3A86">
        <w:rPr>
          <w:rFonts w:eastAsia="Calibri"/>
        </w:rPr>
        <w:t>)</w:t>
      </w:r>
      <w:r w:rsidR="00910901">
        <w:rPr>
          <w:rFonts w:eastAsia="Calibri"/>
        </w:rPr>
        <w:t>.</w:t>
      </w:r>
    </w:p>
    <w:p w:rsidR="0049146B" w:rsidRPr="005E027F" w:rsidRDefault="0049146B" w:rsidP="003876B3">
      <w:pPr>
        <w:spacing w:before="96" w:after="120"/>
        <w:ind w:firstLine="851"/>
        <w:jc w:val="both"/>
        <w:rPr>
          <w:rFonts w:eastAsia="Calibri"/>
        </w:rPr>
      </w:pPr>
      <w:r w:rsidRPr="005E027F">
        <w:rPr>
          <w:rFonts w:eastAsia="Calibri"/>
        </w:rPr>
        <w:t>Обращения поступили по вопросам:</w:t>
      </w:r>
    </w:p>
    <w:p w:rsidR="0049146B" w:rsidRPr="005E027F" w:rsidRDefault="0049146B" w:rsidP="003876B3">
      <w:pPr>
        <w:spacing w:before="96" w:after="120"/>
        <w:ind w:firstLine="851"/>
        <w:jc w:val="both"/>
        <w:rPr>
          <w:rFonts w:eastAsia="Calibri"/>
        </w:rPr>
      </w:pPr>
      <w:r w:rsidRPr="005E027F">
        <w:rPr>
          <w:rFonts w:eastAsia="Calibri"/>
        </w:rPr>
        <w:t>- неисправность грузового лифта (пр.</w:t>
      </w:r>
      <w:r w:rsidR="006A0FA3">
        <w:rPr>
          <w:rFonts w:eastAsia="Calibri"/>
        </w:rPr>
        <w:t xml:space="preserve"> </w:t>
      </w:r>
      <w:r w:rsidRPr="005E027F">
        <w:rPr>
          <w:rFonts w:eastAsia="Calibri"/>
        </w:rPr>
        <w:t xml:space="preserve">Шокальского, 41-1) </w:t>
      </w:r>
    </w:p>
    <w:p w:rsidR="0049146B" w:rsidRPr="005E027F" w:rsidRDefault="0049146B" w:rsidP="003876B3">
      <w:pPr>
        <w:spacing w:before="96" w:after="120"/>
        <w:ind w:firstLine="851"/>
        <w:jc w:val="both"/>
        <w:rPr>
          <w:rFonts w:eastAsia="Calibri"/>
        </w:rPr>
      </w:pPr>
      <w:r w:rsidRPr="005E027F">
        <w:rPr>
          <w:rFonts w:eastAsia="Calibri"/>
        </w:rPr>
        <w:t xml:space="preserve">- круглосуточный режим работы магазина «Алина» </w:t>
      </w:r>
    </w:p>
    <w:p w:rsidR="0049146B" w:rsidRPr="005E027F" w:rsidRDefault="0049146B" w:rsidP="003876B3">
      <w:pPr>
        <w:spacing w:before="96" w:after="120"/>
        <w:ind w:firstLine="851"/>
        <w:jc w:val="both"/>
        <w:rPr>
          <w:rFonts w:eastAsia="Calibri"/>
        </w:rPr>
      </w:pPr>
      <w:r w:rsidRPr="005E027F">
        <w:rPr>
          <w:rFonts w:eastAsia="Calibri"/>
        </w:rPr>
        <w:t>- освещение дворовой территории (ул.</w:t>
      </w:r>
      <w:r w:rsidR="006A0FA3">
        <w:rPr>
          <w:rFonts w:eastAsia="Calibri"/>
        </w:rPr>
        <w:t xml:space="preserve"> </w:t>
      </w:r>
      <w:r w:rsidRPr="005E027F">
        <w:rPr>
          <w:rFonts w:eastAsia="Calibri"/>
        </w:rPr>
        <w:t>Молодцова, 2а</w:t>
      </w:r>
      <w:r>
        <w:rPr>
          <w:rFonts w:eastAsia="Calibri"/>
        </w:rPr>
        <w:t>)</w:t>
      </w:r>
    </w:p>
    <w:p w:rsidR="0049146B" w:rsidRDefault="0049146B" w:rsidP="0049146B">
      <w:pPr>
        <w:spacing w:before="96" w:after="120"/>
        <w:jc w:val="both"/>
        <w:rPr>
          <w:rFonts w:eastAsia="Calibri"/>
        </w:rPr>
      </w:pPr>
      <w:r w:rsidRPr="005E027F">
        <w:rPr>
          <w:rFonts w:eastAsia="Calibri"/>
        </w:rPr>
        <w:t>- установка ограждения газона (ул.</w:t>
      </w:r>
      <w:r w:rsidR="006A0FA3">
        <w:rPr>
          <w:rFonts w:eastAsia="Calibri"/>
        </w:rPr>
        <w:t xml:space="preserve"> </w:t>
      </w:r>
      <w:r w:rsidRPr="005E027F">
        <w:rPr>
          <w:rFonts w:eastAsia="Calibri"/>
        </w:rPr>
        <w:t xml:space="preserve">Грекова, 16) </w:t>
      </w:r>
    </w:p>
    <w:p w:rsidR="0049146B" w:rsidRDefault="0049146B" w:rsidP="0049146B">
      <w:pPr>
        <w:spacing w:before="96" w:after="120"/>
        <w:jc w:val="both"/>
        <w:rPr>
          <w:rFonts w:eastAsia="Calibri"/>
        </w:rPr>
      </w:pPr>
      <w:r w:rsidRPr="005E027F">
        <w:rPr>
          <w:rFonts w:eastAsia="Calibri"/>
        </w:rPr>
        <w:lastRenderedPageBreak/>
        <w:t>- строительство площадки для выгула собак (ул.</w:t>
      </w:r>
      <w:r w:rsidR="006A0FA3">
        <w:rPr>
          <w:rFonts w:eastAsia="Calibri"/>
        </w:rPr>
        <w:t xml:space="preserve"> </w:t>
      </w:r>
      <w:r w:rsidRPr="005E027F">
        <w:rPr>
          <w:rFonts w:eastAsia="Calibri"/>
        </w:rPr>
        <w:t xml:space="preserve">Грекова, 14 и 16) </w:t>
      </w:r>
    </w:p>
    <w:p w:rsidR="0049146B" w:rsidRDefault="0049146B" w:rsidP="0049146B">
      <w:pPr>
        <w:spacing w:before="96" w:after="120"/>
        <w:jc w:val="both"/>
        <w:rPr>
          <w:rFonts w:eastAsia="Calibri"/>
        </w:rPr>
      </w:pPr>
      <w:r w:rsidRPr="005E027F">
        <w:rPr>
          <w:rFonts w:eastAsia="Calibri"/>
        </w:rPr>
        <w:t>За 2016 год поступило 65 повторных обращений (</w:t>
      </w:r>
      <w:r>
        <w:rPr>
          <w:rFonts w:eastAsia="Calibri"/>
        </w:rPr>
        <w:t xml:space="preserve">в </w:t>
      </w:r>
      <w:r w:rsidRPr="005E027F">
        <w:rPr>
          <w:rFonts w:eastAsia="Calibri"/>
        </w:rPr>
        <w:t>2015</w:t>
      </w:r>
      <w:r>
        <w:rPr>
          <w:rFonts w:eastAsia="Calibri"/>
        </w:rPr>
        <w:t xml:space="preserve"> г.</w:t>
      </w:r>
      <w:r w:rsidRPr="005E027F">
        <w:rPr>
          <w:rFonts w:eastAsia="Calibri"/>
        </w:rPr>
        <w:t xml:space="preserve"> – 87 обращений).</w:t>
      </w:r>
    </w:p>
    <w:p w:rsidR="0049146B" w:rsidRPr="005E027F" w:rsidRDefault="0049146B" w:rsidP="0049146B">
      <w:pPr>
        <w:spacing w:before="96" w:after="120"/>
        <w:ind w:firstLine="708"/>
        <w:jc w:val="both"/>
        <w:rPr>
          <w:rFonts w:eastAsia="Calibri"/>
        </w:rPr>
      </w:pPr>
      <w:r w:rsidRPr="005E027F">
        <w:rPr>
          <w:rFonts w:eastAsia="Calibri"/>
        </w:rPr>
        <w:t>Наибольшее количество обращений поступило от Конкина Н.В., ул.</w:t>
      </w:r>
      <w:r w:rsidR="006A0FA3">
        <w:rPr>
          <w:rFonts w:eastAsia="Calibri"/>
        </w:rPr>
        <w:t xml:space="preserve"> </w:t>
      </w:r>
      <w:r w:rsidRPr="005E027F">
        <w:rPr>
          <w:rFonts w:eastAsia="Calibri"/>
        </w:rPr>
        <w:t>Сухонская, 15-6, по различным вопросам – покраска бордюра, восстановление газона, уборка территории, уборка и вывоз снега, ремонт асфальтового покрытия, обустройство пешеходного перехода</w:t>
      </w:r>
      <w:r>
        <w:rPr>
          <w:rFonts w:eastAsia="Calibri"/>
        </w:rPr>
        <w:t xml:space="preserve"> и др.</w:t>
      </w:r>
      <w:r w:rsidRPr="005E027F">
        <w:rPr>
          <w:rFonts w:eastAsia="Calibri"/>
        </w:rPr>
        <w:t xml:space="preserve">; </w:t>
      </w:r>
    </w:p>
    <w:p w:rsidR="000F61AD" w:rsidRPr="000F61AD" w:rsidRDefault="0049146B" w:rsidP="000F61AD">
      <w:pPr>
        <w:ind w:firstLine="851"/>
        <w:jc w:val="both"/>
        <w:rPr>
          <w:rFonts w:eastAsia="Times New Roman"/>
          <w:szCs w:val="24"/>
          <w:lang w:eastAsia="ar-SA"/>
        </w:rPr>
      </w:pPr>
      <w:r w:rsidRPr="005E027F">
        <w:rPr>
          <w:rFonts w:eastAsia="Calibri"/>
        </w:rPr>
        <w:t xml:space="preserve">Нерешенным остается вопрос устранения строительных недоделок </w:t>
      </w:r>
      <w:r>
        <w:rPr>
          <w:rFonts w:eastAsia="Calibri"/>
        </w:rPr>
        <w:t>в доме 1-1 по Заревому проезду, в связи с чем от жителей данного дома поступают многочисленные обращения.</w:t>
      </w:r>
      <w:r w:rsidR="00EB256D" w:rsidRPr="00EB256D">
        <w:t xml:space="preserve"> </w:t>
      </w:r>
      <w:r w:rsidR="00EB256D" w:rsidRPr="00EB256D">
        <w:rPr>
          <w:rFonts w:eastAsia="Calibri"/>
        </w:rPr>
        <w:t xml:space="preserve">В соответствии с техническим заключением ГУП «МОСЖИЛНИИПРОЕКТ» «О состоянии несущих конструкций и электрооборудования лифтовых шахт и машинных помещений здания» от декабря 2016 №6448-12, на основании проведенного обследования выявлен некачественный монтаж направляющих, неравномерная и непрогнозируемая осадка шахт лифтов, нарушение их устойчивости и жесткости в уровне 9-25 этажей из-за некачественного строительства шахт лифтов с несоблюдением норм СНиП. Согласно данному техническому заключению, выявленные дефекты и нарушения несущих конструкций и инженерных систем, электрооборудования лифтовых шахт и машинных помещений здания допущенные при строительстве дома. Для дальнейшей эксплуатации лифтов специализированной организацией ГУП «МОСЖИЛНИИПРОЕКТ» рекомендовано выполнить ремонт шахт лифтов с устранением выявленных дефектов по разработанному проекту. После устранения дефектов шахт лифтов рекомендовано выполнить наладку лифтового оборудования в строгом </w:t>
      </w:r>
      <w:r w:rsidR="00EB256D" w:rsidRPr="000F61AD">
        <w:rPr>
          <w:rFonts w:eastAsia="Calibri"/>
        </w:rPr>
        <w:t>соблюдении СНиП.</w:t>
      </w:r>
      <w:r w:rsidR="000F61AD" w:rsidRPr="000F61AD">
        <w:rPr>
          <w:rFonts w:eastAsia="Times New Roman"/>
          <w:szCs w:val="24"/>
          <w:lang w:eastAsia="ar-SA"/>
        </w:rPr>
        <w:t xml:space="preserve"> </w:t>
      </w:r>
    </w:p>
    <w:p w:rsidR="000F61AD" w:rsidRPr="000F61AD" w:rsidRDefault="000F61AD" w:rsidP="000F61AD">
      <w:pPr>
        <w:ind w:firstLine="851"/>
        <w:jc w:val="both"/>
        <w:rPr>
          <w:rFonts w:eastAsia="Times New Roman"/>
          <w:szCs w:val="24"/>
          <w:lang w:eastAsia="ar-SA"/>
        </w:rPr>
      </w:pPr>
      <w:r w:rsidRPr="000F61AD">
        <w:rPr>
          <w:rFonts w:eastAsia="Times New Roman"/>
          <w:szCs w:val="24"/>
          <w:lang w:eastAsia="ar-SA"/>
        </w:rPr>
        <w:t xml:space="preserve">По техническому заключению ГУП «Мосжилниипроект» ГБУ «Жилищник района Северное Медведково» составил план мероприятий по устранению выявленных строительных дефектов. </w:t>
      </w:r>
    </w:p>
    <w:p w:rsidR="000F61AD" w:rsidRPr="000F61AD" w:rsidRDefault="000F61AD" w:rsidP="000F61AD">
      <w:pPr>
        <w:ind w:firstLine="851"/>
        <w:jc w:val="both"/>
        <w:rPr>
          <w:rFonts w:eastAsia="Times New Roman"/>
          <w:szCs w:val="24"/>
          <w:lang w:eastAsia="ar-SA"/>
        </w:rPr>
      </w:pPr>
      <w:r w:rsidRPr="000F61AD">
        <w:rPr>
          <w:rFonts w:eastAsia="Times New Roman"/>
          <w:szCs w:val="24"/>
          <w:lang w:eastAsia="ar-SA"/>
        </w:rPr>
        <w:t xml:space="preserve">В настоящее время в подвале дома на стенах произведена установка гипсовых маяков, с ежедневными отметками в журнале осмотра.  </w:t>
      </w:r>
    </w:p>
    <w:p w:rsidR="000F61AD" w:rsidRPr="000F61AD" w:rsidRDefault="000F61AD" w:rsidP="000F61AD">
      <w:pPr>
        <w:ind w:firstLine="851"/>
        <w:jc w:val="both"/>
        <w:rPr>
          <w:rFonts w:eastAsia="Times New Roman"/>
          <w:szCs w:val="24"/>
          <w:lang w:eastAsia="ar-SA"/>
        </w:rPr>
      </w:pPr>
      <w:r w:rsidRPr="000F61AD">
        <w:rPr>
          <w:rFonts w:eastAsia="Times New Roman"/>
          <w:szCs w:val="24"/>
          <w:lang w:eastAsia="ar-SA"/>
        </w:rPr>
        <w:t>Работа лифтового оборудования находится на постоянном контроле. Подрядная организация осуществляет осмотры, наладку, текущий ремонт лифтового оборудования.</w:t>
      </w:r>
    </w:p>
    <w:p w:rsidR="0049146B" w:rsidRDefault="0049146B" w:rsidP="00EB256D">
      <w:pPr>
        <w:spacing w:before="96" w:after="120"/>
        <w:ind w:firstLine="708"/>
        <w:contextualSpacing/>
        <w:jc w:val="both"/>
        <w:rPr>
          <w:rFonts w:eastAsia="Calibri"/>
        </w:rPr>
      </w:pPr>
    </w:p>
    <w:p w:rsidR="00825651" w:rsidRDefault="005F518D" w:rsidP="005F518D">
      <w:pPr>
        <w:pStyle w:val="2"/>
      </w:pPr>
      <w:bookmarkStart w:id="42" w:name="_Toc477441425"/>
      <w:r>
        <w:t>2.</w:t>
      </w:r>
      <w:r w:rsidR="00825651" w:rsidRPr="00D0246B">
        <w:t>Встречи г</w:t>
      </w:r>
      <w:r w:rsidR="00825651">
        <w:t>лавы управы с населением района</w:t>
      </w:r>
      <w:bookmarkEnd w:id="42"/>
    </w:p>
    <w:p w:rsidR="00825651" w:rsidRPr="00D0246B" w:rsidRDefault="00825651" w:rsidP="003876B3">
      <w:pPr>
        <w:ind w:firstLine="851"/>
        <w:jc w:val="both"/>
      </w:pPr>
      <w:r w:rsidRPr="00D0246B">
        <w:t xml:space="preserve">Ежемесячно (каждую третью среду месяца в 19.00) </w:t>
      </w:r>
      <w:r w:rsidR="00411623">
        <w:t>в помещении управы района</w:t>
      </w:r>
      <w:r w:rsidR="00411623" w:rsidRPr="00D0246B">
        <w:t xml:space="preserve"> </w:t>
      </w:r>
      <w:r w:rsidRPr="00D0246B">
        <w:t xml:space="preserve">проводятся </w:t>
      </w:r>
      <w:r w:rsidRPr="00B13958">
        <w:t xml:space="preserve">встречи главы управы района и главы МО </w:t>
      </w:r>
      <w:r w:rsidR="002F74F2">
        <w:t>Северное Медведково</w:t>
      </w:r>
      <w:r w:rsidRPr="00B13958">
        <w:t xml:space="preserve"> с населением</w:t>
      </w:r>
      <w:r w:rsidRPr="00D0246B">
        <w:rPr>
          <w:b/>
        </w:rPr>
        <w:t xml:space="preserve"> </w:t>
      </w:r>
      <w:r w:rsidRPr="00D0246B">
        <w:t>по утвержденным на</w:t>
      </w:r>
      <w:r w:rsidR="0049146B">
        <w:t xml:space="preserve"> каждый</w:t>
      </w:r>
      <w:r w:rsidRPr="00D0246B">
        <w:t xml:space="preserve"> квартал вопросам. За 201</w:t>
      </w:r>
      <w:r w:rsidR="0049146B">
        <w:t>6</w:t>
      </w:r>
      <w:r w:rsidRPr="00D0246B">
        <w:t xml:space="preserve"> год проведено 12 встреч с населением. В ходе встреч было </w:t>
      </w:r>
      <w:r w:rsidR="005606D9">
        <w:t>задано</w:t>
      </w:r>
      <w:r w:rsidRPr="00D0246B">
        <w:t xml:space="preserve"> </w:t>
      </w:r>
      <w:r w:rsidR="00AD6DB0">
        <w:t>315</w:t>
      </w:r>
      <w:r w:rsidR="005606D9">
        <w:t xml:space="preserve"> вопросов</w:t>
      </w:r>
      <w:r w:rsidR="00050F0E">
        <w:t xml:space="preserve">, </w:t>
      </w:r>
      <w:r w:rsidR="00AD6DB0">
        <w:t>133</w:t>
      </w:r>
      <w:r w:rsidR="00050F0E">
        <w:t xml:space="preserve"> поставлены на контроль</w:t>
      </w:r>
      <w:r w:rsidRPr="00D0246B">
        <w:t xml:space="preserve">. Основные вопросы, задаваемые на встречах: </w:t>
      </w:r>
    </w:p>
    <w:p w:rsidR="00825651" w:rsidRPr="00AD6DB0" w:rsidRDefault="00825651" w:rsidP="003876B3">
      <w:pPr>
        <w:pStyle w:val="a3"/>
        <w:numPr>
          <w:ilvl w:val="0"/>
          <w:numId w:val="2"/>
        </w:numPr>
        <w:spacing w:line="276" w:lineRule="auto"/>
        <w:ind w:left="0" w:firstLine="851"/>
        <w:jc w:val="both"/>
      </w:pPr>
      <w:r w:rsidRPr="00AD6DB0">
        <w:t>содержание и эксплуатация жилого фонда (</w:t>
      </w:r>
      <w:r w:rsidR="00AD6DB0" w:rsidRPr="00AD6DB0">
        <w:t>75</w:t>
      </w:r>
      <w:r w:rsidRPr="00AD6DB0">
        <w:t xml:space="preserve"> вопрос</w:t>
      </w:r>
      <w:r w:rsidR="00AD6DB0">
        <w:t>ов</w:t>
      </w:r>
      <w:r w:rsidRPr="00AD6DB0">
        <w:t>);</w:t>
      </w:r>
    </w:p>
    <w:p w:rsidR="00825651" w:rsidRPr="00AD6DB0" w:rsidRDefault="00825651" w:rsidP="003876B3">
      <w:pPr>
        <w:pStyle w:val="a3"/>
        <w:numPr>
          <w:ilvl w:val="0"/>
          <w:numId w:val="2"/>
        </w:numPr>
        <w:spacing w:line="276" w:lineRule="auto"/>
        <w:ind w:left="0" w:firstLine="851"/>
        <w:jc w:val="both"/>
      </w:pPr>
      <w:r w:rsidRPr="00AD6DB0">
        <w:t>благоустройство территории (</w:t>
      </w:r>
      <w:r w:rsidR="00AD6DB0" w:rsidRPr="00AD6DB0">
        <w:t>104</w:t>
      </w:r>
      <w:r w:rsidRPr="00AD6DB0">
        <w:t xml:space="preserve"> вопрос</w:t>
      </w:r>
      <w:r w:rsidR="00AD6DB0">
        <w:t>а</w:t>
      </w:r>
      <w:r w:rsidRPr="00AD6DB0">
        <w:t>);</w:t>
      </w:r>
    </w:p>
    <w:p w:rsidR="00825651" w:rsidRPr="00AD6DB0" w:rsidRDefault="00050F0E" w:rsidP="003876B3">
      <w:pPr>
        <w:pStyle w:val="a3"/>
        <w:numPr>
          <w:ilvl w:val="0"/>
          <w:numId w:val="2"/>
        </w:numPr>
        <w:spacing w:line="276" w:lineRule="auto"/>
        <w:ind w:left="0" w:firstLine="851"/>
        <w:jc w:val="both"/>
      </w:pPr>
      <w:r w:rsidRPr="00AD6DB0">
        <w:rPr>
          <w:shd w:val="clear" w:color="auto" w:fill="FFFFFF" w:themeFill="background1"/>
        </w:rPr>
        <w:t>спорт и досуг</w:t>
      </w:r>
      <w:r w:rsidRPr="00AD6DB0">
        <w:t xml:space="preserve"> </w:t>
      </w:r>
      <w:r w:rsidR="00825651" w:rsidRPr="00AD6DB0">
        <w:t>(</w:t>
      </w:r>
      <w:r w:rsidR="00AD6DB0" w:rsidRPr="00AD6DB0">
        <w:t>29</w:t>
      </w:r>
      <w:r w:rsidR="00825651" w:rsidRPr="00AD6DB0">
        <w:t xml:space="preserve"> вопрос</w:t>
      </w:r>
      <w:r w:rsidRPr="00AD6DB0">
        <w:t>ов</w:t>
      </w:r>
      <w:r w:rsidR="00825651" w:rsidRPr="00AD6DB0">
        <w:t>);</w:t>
      </w:r>
    </w:p>
    <w:p w:rsidR="00825651" w:rsidRPr="00AD6DB0" w:rsidRDefault="00825651" w:rsidP="003876B3">
      <w:pPr>
        <w:pStyle w:val="a3"/>
        <w:numPr>
          <w:ilvl w:val="0"/>
          <w:numId w:val="2"/>
        </w:numPr>
        <w:spacing w:line="276" w:lineRule="auto"/>
        <w:ind w:left="0" w:firstLine="708"/>
        <w:jc w:val="both"/>
      </w:pPr>
      <w:r w:rsidRPr="00AD6DB0">
        <w:lastRenderedPageBreak/>
        <w:t xml:space="preserve">безопасность </w:t>
      </w:r>
      <w:r w:rsidR="00AD6DB0" w:rsidRPr="00AD6DB0">
        <w:t xml:space="preserve">и правопорядок </w:t>
      </w:r>
      <w:r w:rsidRPr="00AD6DB0">
        <w:t>(</w:t>
      </w:r>
      <w:r w:rsidR="00AD6DB0" w:rsidRPr="00AD6DB0">
        <w:t>32</w:t>
      </w:r>
      <w:r w:rsidRPr="00AD6DB0">
        <w:t xml:space="preserve"> вопрос</w:t>
      </w:r>
      <w:r w:rsidR="00AD6DB0" w:rsidRPr="00AD6DB0">
        <w:t>а</w:t>
      </w:r>
      <w:r w:rsidRPr="00AD6DB0">
        <w:t>);</w:t>
      </w:r>
    </w:p>
    <w:p w:rsidR="00825651" w:rsidRPr="00AD6DB0" w:rsidRDefault="00825651" w:rsidP="003876B3">
      <w:pPr>
        <w:pStyle w:val="a3"/>
        <w:numPr>
          <w:ilvl w:val="0"/>
          <w:numId w:val="2"/>
        </w:numPr>
        <w:spacing w:line="276" w:lineRule="auto"/>
        <w:ind w:left="0" w:firstLine="708"/>
        <w:jc w:val="both"/>
      </w:pPr>
      <w:r w:rsidRPr="00AD6DB0">
        <w:t>строительство и реконструкция (</w:t>
      </w:r>
      <w:r w:rsidR="00AD6DB0" w:rsidRPr="00AD6DB0">
        <w:t>5</w:t>
      </w:r>
      <w:r w:rsidRPr="00AD6DB0">
        <w:t xml:space="preserve"> вопросов);</w:t>
      </w:r>
    </w:p>
    <w:p w:rsidR="00825651" w:rsidRPr="00AD6DB0" w:rsidRDefault="00825651" w:rsidP="003876B3">
      <w:pPr>
        <w:pStyle w:val="a3"/>
        <w:numPr>
          <w:ilvl w:val="0"/>
          <w:numId w:val="2"/>
        </w:numPr>
        <w:spacing w:line="276" w:lineRule="auto"/>
        <w:ind w:left="0" w:firstLine="708"/>
        <w:jc w:val="both"/>
      </w:pPr>
      <w:r w:rsidRPr="00AD6DB0">
        <w:t>социальное обеспечение (1</w:t>
      </w:r>
      <w:r w:rsidR="00AD6DB0" w:rsidRPr="00AD6DB0">
        <w:t>4</w:t>
      </w:r>
      <w:r w:rsidRPr="00AD6DB0">
        <w:t xml:space="preserve"> вопросов);</w:t>
      </w:r>
    </w:p>
    <w:p w:rsidR="00825651" w:rsidRPr="00AD6DB0" w:rsidRDefault="00825651" w:rsidP="003876B3">
      <w:pPr>
        <w:pStyle w:val="a3"/>
        <w:numPr>
          <w:ilvl w:val="0"/>
          <w:numId w:val="2"/>
        </w:numPr>
        <w:spacing w:line="276" w:lineRule="auto"/>
        <w:ind w:left="0" w:firstLine="708"/>
        <w:jc w:val="both"/>
      </w:pPr>
      <w:r w:rsidRPr="00AD6DB0">
        <w:t>торговля и общественное питание (</w:t>
      </w:r>
      <w:r w:rsidR="00AD6DB0" w:rsidRPr="00AD6DB0">
        <w:t>19</w:t>
      </w:r>
      <w:r w:rsidRPr="00AD6DB0">
        <w:t xml:space="preserve"> вопросов);</w:t>
      </w:r>
    </w:p>
    <w:p w:rsidR="00825651" w:rsidRPr="00AD6DB0" w:rsidRDefault="00825651" w:rsidP="003876B3">
      <w:pPr>
        <w:pStyle w:val="a3"/>
        <w:numPr>
          <w:ilvl w:val="0"/>
          <w:numId w:val="2"/>
        </w:numPr>
        <w:spacing w:line="276" w:lineRule="auto"/>
        <w:ind w:left="0" w:firstLine="708"/>
        <w:jc w:val="both"/>
      </w:pPr>
      <w:r w:rsidRPr="00AD6DB0">
        <w:t>транспорт и связь (</w:t>
      </w:r>
      <w:r w:rsidR="00AD6DB0" w:rsidRPr="00AD6DB0">
        <w:t>16</w:t>
      </w:r>
      <w:r w:rsidRPr="00AD6DB0">
        <w:t xml:space="preserve"> вопросов) и другие. </w:t>
      </w:r>
    </w:p>
    <w:p w:rsidR="0078789D" w:rsidRDefault="00B45574" w:rsidP="003876B3">
      <w:pPr>
        <w:pStyle w:val="a3"/>
        <w:ind w:left="0" w:firstLine="851"/>
        <w:jc w:val="both"/>
      </w:pPr>
      <w:r>
        <w:t xml:space="preserve">Во встречах принимали участие представители префектуры СВАО, депутаты муниципального Собрания, сотрудники </w:t>
      </w:r>
      <w:r w:rsidR="00411623" w:rsidRPr="00AA667F">
        <w:t>1 РОНПР Управления по СВАО МЧС России</w:t>
      </w:r>
      <w:r>
        <w:t xml:space="preserve">, ОПОП, организаций и учреждений округа и района, представители СМИ. Информация о проведенных встречах в обязательном порядке ежемесячно размещалась в СМИ района (на официальном сайте управы района с размещением видеоматериала встречи). Вопросы, поступившие и взятые на контроль в ходе </w:t>
      </w:r>
      <w:r w:rsidR="00FE52FA">
        <w:t xml:space="preserve">проведения встреч от </w:t>
      </w:r>
      <w:r>
        <w:t>жителей оформляются в виде поручения главы управы конкретным исполнителям с заданным сроком исполнения для ответа заявителю.</w:t>
      </w:r>
    </w:p>
    <w:p w:rsidR="00411623" w:rsidRPr="00AD6DB0" w:rsidRDefault="00411623" w:rsidP="003876B3">
      <w:pPr>
        <w:pStyle w:val="a3"/>
        <w:ind w:left="0" w:firstLine="851"/>
        <w:jc w:val="both"/>
        <w:rPr>
          <w:b/>
          <w:bCs/>
        </w:rPr>
      </w:pPr>
    </w:p>
    <w:p w:rsidR="00B85439" w:rsidRDefault="005F518D" w:rsidP="003876B3">
      <w:pPr>
        <w:pStyle w:val="2"/>
        <w:ind w:firstLine="851"/>
        <w:rPr>
          <w:rFonts w:eastAsia="Times New Roman"/>
          <w:lang w:eastAsia="ru-RU"/>
        </w:rPr>
      </w:pPr>
      <w:bookmarkStart w:id="43" w:name="_Toc477441426"/>
      <w:r>
        <w:rPr>
          <w:rFonts w:eastAsia="Times New Roman"/>
          <w:lang w:eastAsia="ru-RU"/>
        </w:rPr>
        <w:t>3.</w:t>
      </w:r>
      <w:r w:rsidR="00884CD2">
        <w:rPr>
          <w:rFonts w:eastAsia="Times New Roman"/>
          <w:lang w:eastAsia="ru-RU"/>
        </w:rPr>
        <w:t>Информирование жителей</w:t>
      </w:r>
      <w:bookmarkEnd w:id="43"/>
    </w:p>
    <w:p w:rsidR="00995716" w:rsidRPr="00995716" w:rsidRDefault="00995716" w:rsidP="003876B3">
      <w:pPr>
        <w:ind w:firstLine="851"/>
        <w:jc w:val="both"/>
        <w:rPr>
          <w:rFonts w:eastAsia="Times New Roman" w:cs="Calibri"/>
          <w:bCs/>
          <w:lang w:eastAsia="ru-RU"/>
        </w:rPr>
      </w:pPr>
      <w:r w:rsidRPr="00995716">
        <w:rPr>
          <w:rFonts w:eastAsia="Times New Roman" w:cs="Calibri"/>
          <w:bCs/>
          <w:lang w:eastAsia="ru-RU"/>
        </w:rPr>
        <w:t xml:space="preserve">Информирование жителей ведется посредством </w:t>
      </w:r>
      <w:r>
        <w:rPr>
          <w:rFonts w:eastAsia="Times New Roman" w:cs="Calibri"/>
          <w:bCs/>
          <w:lang w:eastAsia="ru-RU"/>
        </w:rPr>
        <w:t>официального сайта управы района, интернет-г</w:t>
      </w:r>
      <w:r w:rsidRPr="00995716">
        <w:rPr>
          <w:rFonts w:eastAsia="Times New Roman" w:cs="Calibri"/>
          <w:bCs/>
          <w:lang w:eastAsia="ru-RU"/>
        </w:rPr>
        <w:t>азеты «Вестник Северное Медведково»</w:t>
      </w:r>
      <w:r>
        <w:rPr>
          <w:rFonts w:eastAsia="Times New Roman" w:cs="Calibri"/>
          <w:bCs/>
          <w:lang w:eastAsia="ru-RU"/>
        </w:rPr>
        <w:t xml:space="preserve"> и уличных информационных стендов, расположенных на территории района.</w:t>
      </w:r>
    </w:p>
    <w:p w:rsidR="00884CD2" w:rsidRPr="00250C6E" w:rsidRDefault="00884CD2" w:rsidP="003876B3">
      <w:pPr>
        <w:ind w:firstLine="851"/>
        <w:jc w:val="both"/>
      </w:pPr>
      <w:r w:rsidRPr="00250C6E">
        <w:t>С целью информирования населения на территории района Северное Медведково города Москвы о деятельности органов исполнительной власти в 2016 го</w:t>
      </w:r>
      <w:r>
        <w:t>ду управой района затрачено 179 тыс. рублей на т</w:t>
      </w:r>
      <w:r w:rsidRPr="00250C6E">
        <w:t>ехническое обслуживание стендов</w:t>
      </w:r>
      <w:r>
        <w:t xml:space="preserve"> и и</w:t>
      </w:r>
      <w:r w:rsidRPr="00250C6E">
        <w:t>зготовление информационных листовок</w:t>
      </w:r>
      <w:r>
        <w:t>.</w:t>
      </w:r>
    </w:p>
    <w:p w:rsidR="0078789D" w:rsidRDefault="0078789D" w:rsidP="003876B3">
      <w:pPr>
        <w:ind w:firstLine="851"/>
        <w:jc w:val="both"/>
      </w:pPr>
    </w:p>
    <w:p w:rsidR="00825651" w:rsidRDefault="00825651" w:rsidP="003876B3">
      <w:pPr>
        <w:pStyle w:val="3"/>
        <w:ind w:firstLine="851"/>
      </w:pPr>
      <w:bookmarkStart w:id="44" w:name="_Toc477441427"/>
      <w:r w:rsidRPr="00D0246B">
        <w:t>Официальный сайт управы района</w:t>
      </w:r>
      <w:r w:rsidR="004D0331">
        <w:t xml:space="preserve"> Северное Медведково</w:t>
      </w:r>
      <w:bookmarkEnd w:id="44"/>
    </w:p>
    <w:p w:rsidR="004D0331" w:rsidRPr="004D0331" w:rsidRDefault="004D0331" w:rsidP="003876B3">
      <w:pPr>
        <w:spacing w:after="200"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 w:rsidRPr="004D0331">
        <w:rPr>
          <w:rFonts w:eastAsia="Calibri"/>
        </w:rPr>
        <w:t xml:space="preserve">В последнее время у жителей района появляется все больше </w:t>
      </w:r>
      <w:r w:rsidR="0049146B" w:rsidRPr="004D0331">
        <w:rPr>
          <w:rFonts w:eastAsia="Calibri"/>
        </w:rPr>
        <w:t>возможностей применять Интернет</w:t>
      </w:r>
      <w:r w:rsidRPr="004D0331">
        <w:rPr>
          <w:rFonts w:eastAsia="Calibri"/>
        </w:rPr>
        <w:t xml:space="preserve"> для общения с органами власти. Управа имеет свой </w:t>
      </w:r>
      <w:r w:rsidRPr="0049146B">
        <w:rPr>
          <w:rFonts w:eastAsia="Calibri"/>
        </w:rPr>
        <w:t xml:space="preserve">официальный </w:t>
      </w:r>
      <w:r w:rsidRPr="004D0331">
        <w:rPr>
          <w:rFonts w:eastAsia="Calibri"/>
        </w:rPr>
        <w:t xml:space="preserve">сайт </w:t>
      </w:r>
      <w:hyperlink r:id="rId8" w:history="1">
        <w:r w:rsidRPr="004D0331">
          <w:rPr>
            <w:rFonts w:eastAsia="Calibri"/>
            <w:color w:val="0000FF"/>
            <w:u w:val="single"/>
          </w:rPr>
          <w:t>http://smedvedkovo.mos.ru/</w:t>
        </w:r>
      </w:hyperlink>
      <w:r w:rsidRPr="004D0331">
        <w:rPr>
          <w:rFonts w:eastAsia="Calibri"/>
        </w:rPr>
        <w:t>. Для расширения зоны информирования населения на портале еженедельно обновляется информация о проводимых мероприятиях в районе. В разделах портала размещена информация о районе, фото и видео материалы, электронная версия районной газеты, информация по основным направлениям деятельности управы, публикации прокуратуры, МЧС, других организаций.</w:t>
      </w:r>
    </w:p>
    <w:p w:rsidR="0049146B" w:rsidRDefault="004D0331" w:rsidP="003876B3">
      <w:pPr>
        <w:spacing w:after="200"/>
        <w:ind w:firstLine="851"/>
        <w:jc w:val="both"/>
        <w:rPr>
          <w:rFonts w:eastAsia="Calibri"/>
        </w:rPr>
      </w:pPr>
      <w:r w:rsidRPr="004D0331">
        <w:rPr>
          <w:rFonts w:eastAsia="Calibri"/>
        </w:rPr>
        <w:t>На портале существует раздел «Электронная приемная», позволяющий задать вопрос главе управы района. Поступившие обращения рассматриваются в сроки, установленные Федеральным Законом «О порядке рассмотрения обращений граждан РФ», ответ заявителю направляется на электронный адрес. Данная форма взаимодействия является на сегодняшний день самой актуальной и динамично развивающейся</w:t>
      </w:r>
      <w:r w:rsidRPr="00F23F12">
        <w:rPr>
          <w:rFonts w:eastAsia="Calibri"/>
        </w:rPr>
        <w:t xml:space="preserve">, </w:t>
      </w:r>
      <w:r w:rsidRPr="004D0331">
        <w:rPr>
          <w:rFonts w:eastAsia="Calibri"/>
        </w:rPr>
        <w:t xml:space="preserve">она также позволяет быстро реагировать на предложения и жалобы жителей. </w:t>
      </w:r>
    </w:p>
    <w:p w:rsidR="0049146B" w:rsidRDefault="004D0331" w:rsidP="003876B3">
      <w:pPr>
        <w:spacing w:line="276" w:lineRule="auto"/>
        <w:ind w:firstLine="851"/>
        <w:jc w:val="both"/>
        <w:rPr>
          <w:rFonts w:eastAsia="Calibri"/>
        </w:rPr>
      </w:pPr>
      <w:r w:rsidRPr="004D0331">
        <w:rPr>
          <w:rFonts w:eastAsia="Calibri"/>
        </w:rPr>
        <w:lastRenderedPageBreak/>
        <w:t xml:space="preserve">В общении с жителями района мною активно используются современные средства коммуникаций - аккаунты в социальных сетях </w:t>
      </w:r>
      <w:hyperlink r:id="rId9" w:history="1">
        <w:r w:rsidRPr="004D0331">
          <w:rPr>
            <w:rFonts w:eastAsia="Calibri"/>
          </w:rPr>
          <w:t>twitter.com</w:t>
        </w:r>
      </w:hyperlink>
      <w:r>
        <w:rPr>
          <w:rFonts w:eastAsia="Calibri"/>
        </w:rPr>
        <w:t>,</w:t>
      </w:r>
      <w:r w:rsidRPr="004D0331">
        <w:rPr>
          <w:rFonts w:eastAsia="Calibri"/>
        </w:rPr>
        <w:t xml:space="preserve"> </w:t>
      </w:r>
      <w:hyperlink r:id="rId10" w:history="1">
        <w:r w:rsidRPr="004D0331">
          <w:rPr>
            <w:rFonts w:eastAsia="Calibri"/>
          </w:rPr>
          <w:t>facebook.com</w:t>
        </w:r>
      </w:hyperlink>
      <w:r w:rsidRPr="004D0331">
        <w:rPr>
          <w:rFonts w:eastAsia="Calibri"/>
        </w:rPr>
        <w:t xml:space="preserve">. </w:t>
      </w:r>
      <w:r>
        <w:rPr>
          <w:rFonts w:eastAsia="Calibri"/>
        </w:rPr>
        <w:t xml:space="preserve">и </w:t>
      </w:r>
      <w:r>
        <w:rPr>
          <w:rFonts w:eastAsia="Calibri"/>
          <w:lang w:val="en-US"/>
        </w:rPr>
        <w:t>vk</w:t>
      </w:r>
      <w:r w:rsidRPr="004D0331">
        <w:rPr>
          <w:rFonts w:eastAsia="Calibri"/>
        </w:rPr>
        <w:t>.</w:t>
      </w:r>
      <w:r>
        <w:rPr>
          <w:rFonts w:eastAsia="Calibri"/>
          <w:lang w:val="en-US"/>
        </w:rPr>
        <w:t>com</w:t>
      </w:r>
      <w:r w:rsidR="00ED5A5F">
        <w:rPr>
          <w:rFonts w:eastAsia="Calibri"/>
        </w:rPr>
        <w:t xml:space="preserve">, </w:t>
      </w:r>
      <w:r w:rsidR="00ED5A5F" w:rsidRPr="00ED5A5F">
        <w:rPr>
          <w:rFonts w:eastAsia="Calibri"/>
        </w:rPr>
        <w:t>instagram</w:t>
      </w:r>
      <w:r w:rsidR="00ED5A5F">
        <w:rPr>
          <w:rFonts w:eastAsia="Calibri"/>
        </w:rPr>
        <w:t xml:space="preserve">. </w:t>
      </w:r>
      <w:r w:rsidR="00BC379E" w:rsidRPr="00BC379E">
        <w:rPr>
          <w:rFonts w:eastAsia="Calibri"/>
        </w:rPr>
        <w:t>Жители посылают фото, пишут свои предложения по благоустройству, ак</w:t>
      </w:r>
      <w:r w:rsidR="003901FD">
        <w:rPr>
          <w:rFonts w:eastAsia="Calibri"/>
        </w:rPr>
        <w:t>тивно комментируют твиты</w:t>
      </w:r>
      <w:r w:rsidR="00BC379E" w:rsidRPr="00BC379E">
        <w:rPr>
          <w:rFonts w:eastAsia="Calibri"/>
        </w:rPr>
        <w:t>. Все поступившие сигналы отрабатываются в кратчайшие сроки.</w:t>
      </w:r>
    </w:p>
    <w:p w:rsidR="004D0331" w:rsidRPr="00F124E0" w:rsidRDefault="004D0331" w:rsidP="003876B3">
      <w:pPr>
        <w:spacing w:line="276" w:lineRule="auto"/>
        <w:ind w:firstLine="851"/>
        <w:jc w:val="both"/>
        <w:rPr>
          <w:rFonts w:eastAsia="Calibri"/>
        </w:rPr>
      </w:pPr>
      <w:r w:rsidRPr="004D0331">
        <w:rPr>
          <w:rFonts w:eastAsia="Calibri"/>
        </w:rPr>
        <w:t>За прошедший год рейтинг данных аккаунтов существенно возрос. В  </w:t>
      </w:r>
      <w:hyperlink r:id="rId11" w:history="1">
        <w:r w:rsidRPr="004D0331">
          <w:rPr>
            <w:rFonts w:eastAsia="Calibri"/>
          </w:rPr>
          <w:t>twitter.com</w:t>
        </w:r>
      </w:hyperlink>
      <w:r w:rsidRPr="004D0331">
        <w:rPr>
          <w:rFonts w:eastAsia="Calibri"/>
        </w:rPr>
        <w:t xml:space="preserve"> меня читает свыше </w:t>
      </w:r>
      <w:r w:rsidR="00AD6DB0">
        <w:t>31</w:t>
      </w:r>
      <w:r w:rsidR="00AD6DB0" w:rsidRPr="00AD6DB0">
        <w:t xml:space="preserve"> тысяч</w:t>
      </w:r>
      <w:r w:rsidR="00AD6DB0">
        <w:t>и</w:t>
      </w:r>
      <w:r w:rsidR="00AD6DB0" w:rsidRPr="00AD6DB0">
        <w:t xml:space="preserve"> </w:t>
      </w:r>
      <w:r w:rsidR="00AD6DB0">
        <w:t>подписчиков,</w:t>
      </w:r>
      <w:r w:rsidR="00ED5A5F" w:rsidRPr="00ED5A5F">
        <w:t xml:space="preserve"> </w:t>
      </w:r>
      <w:hyperlink r:id="rId12" w:history="1">
        <w:r w:rsidR="00ED5A5F" w:rsidRPr="004D0331">
          <w:rPr>
            <w:rFonts w:eastAsia="Calibri"/>
          </w:rPr>
          <w:t>facebook.com</w:t>
        </w:r>
      </w:hyperlink>
      <w:r w:rsidR="00AD6DB0">
        <w:t xml:space="preserve"> </w:t>
      </w:r>
      <w:r w:rsidR="00ED5A5F">
        <w:t xml:space="preserve">5 тысяч подписчиков. </w:t>
      </w:r>
      <w:r w:rsidR="00AD6DB0">
        <w:t>Жители района, читая сообщения в соц.</w:t>
      </w:r>
      <w:r w:rsidR="006A0FA3">
        <w:t xml:space="preserve"> </w:t>
      </w:r>
      <w:r w:rsidR="00AD6DB0">
        <w:t>сетях Twitter, ВКонтакте, Facebook могут постоянно находиться в курсе событий, происходящих в городе, районе, а также в своих комментариях давать оценку деятельности управы и подведомственным ей организациям.</w:t>
      </w:r>
      <w:r w:rsidR="00AD6DB0">
        <w:rPr>
          <w:color w:val="1F497D"/>
        </w:rPr>
        <w:t xml:space="preserve"> </w:t>
      </w:r>
      <w:r w:rsidR="00AD6DB0">
        <w:t>На данный момент в соц.</w:t>
      </w:r>
      <w:r w:rsidR="006A0FA3">
        <w:t xml:space="preserve"> </w:t>
      </w:r>
      <w:r w:rsidR="00AD6DB0">
        <w:t xml:space="preserve">сети ВКонтакте ведется переписка более чем </w:t>
      </w:r>
      <w:r w:rsidR="00ED5A5F">
        <w:t>с</w:t>
      </w:r>
      <w:r w:rsidR="00AD6DB0" w:rsidRPr="00AD6DB0">
        <w:t xml:space="preserve"> </w:t>
      </w:r>
      <w:r w:rsidR="00ED5A5F">
        <w:t>1834</w:t>
      </w:r>
      <w:r w:rsidR="00AD6DB0" w:rsidRPr="00AD6DB0">
        <w:t xml:space="preserve"> пользователями</w:t>
      </w:r>
      <w:r w:rsidR="00F124E0" w:rsidRPr="00C508BE">
        <w:rPr>
          <w:rFonts w:eastAsia="Calibri"/>
        </w:rPr>
        <w:t>,</w:t>
      </w:r>
      <w:r w:rsidR="00C508BE" w:rsidRPr="00C508BE">
        <w:rPr>
          <w:rFonts w:eastAsia="Calibri"/>
        </w:rPr>
        <w:t xml:space="preserve"> большинство </w:t>
      </w:r>
      <w:r w:rsidR="00C508BE">
        <w:rPr>
          <w:rFonts w:eastAsia="Calibri"/>
        </w:rPr>
        <w:t>из них</w:t>
      </w:r>
      <w:r w:rsidR="00F124E0" w:rsidRPr="00C508BE">
        <w:rPr>
          <w:rFonts w:eastAsia="Calibri"/>
        </w:rPr>
        <w:t xml:space="preserve"> </w:t>
      </w:r>
      <w:r w:rsidR="00C508BE" w:rsidRPr="00C508BE">
        <w:rPr>
          <w:rFonts w:eastAsia="Calibri"/>
        </w:rPr>
        <w:t>явля</w:t>
      </w:r>
      <w:r w:rsidR="003901FD">
        <w:rPr>
          <w:rFonts w:eastAsia="Calibri"/>
        </w:rPr>
        <w:t>ются</w:t>
      </w:r>
      <w:r w:rsidR="00C508BE" w:rsidRPr="00C508BE">
        <w:rPr>
          <w:rFonts w:eastAsia="Calibri"/>
        </w:rPr>
        <w:t xml:space="preserve"> жителями района Северное Медведково.</w:t>
      </w:r>
      <w:r w:rsidR="00F124E0" w:rsidRPr="00C508BE">
        <w:rPr>
          <w:rFonts w:eastAsia="Calibri"/>
        </w:rPr>
        <w:t xml:space="preserve"> </w:t>
      </w:r>
      <w:r w:rsidR="00F124E0" w:rsidRPr="00F124E0">
        <w:rPr>
          <w:rFonts w:eastAsia="Calibri"/>
        </w:rPr>
        <w:t>В рамках взаимодействия с населением на сайте управы района проводятся опросы для жителей района, так же создан раздел «Общественное мнение», где жители могут принять участие в обсуждении или голосовании по социально-значимым вопросам района</w:t>
      </w:r>
      <w:r w:rsidR="00F124E0">
        <w:rPr>
          <w:rFonts w:eastAsia="Calibri"/>
        </w:rPr>
        <w:t>.</w:t>
      </w:r>
    </w:p>
    <w:p w:rsidR="00B85439" w:rsidRDefault="00B85439" w:rsidP="003876B3">
      <w:pPr>
        <w:pStyle w:val="a3"/>
        <w:ind w:left="0" w:firstLine="851"/>
        <w:jc w:val="both"/>
        <w:rPr>
          <w:b/>
        </w:rPr>
      </w:pPr>
    </w:p>
    <w:p w:rsidR="00B85439" w:rsidRDefault="00B85439" w:rsidP="003876B3">
      <w:pPr>
        <w:pStyle w:val="3"/>
        <w:ind w:firstLine="851"/>
        <w:rPr>
          <w:lang w:eastAsia="ru-RU"/>
        </w:rPr>
      </w:pPr>
      <w:bookmarkStart w:id="45" w:name="_Toc477441428"/>
      <w:r w:rsidRPr="00F23F12">
        <w:rPr>
          <w:lang w:eastAsia="ru-RU"/>
        </w:rPr>
        <w:t>Выступления главы управы в СМИ</w:t>
      </w:r>
      <w:bookmarkEnd w:id="45"/>
    </w:p>
    <w:p w:rsidR="00B85439" w:rsidRPr="00AD6DB0" w:rsidRDefault="00B85439" w:rsidP="003876B3">
      <w:pPr>
        <w:ind w:firstLine="851"/>
        <w:rPr>
          <w:b/>
          <w:lang w:eastAsia="ru-RU"/>
        </w:rPr>
      </w:pPr>
      <w:r w:rsidRPr="00AD6DB0">
        <w:rPr>
          <w:lang w:eastAsia="ru-RU"/>
        </w:rPr>
        <w:t>В течение года интервью даны таким печатным изданиям, как</w:t>
      </w:r>
      <w:r w:rsidRPr="00AD6DB0">
        <w:rPr>
          <w:b/>
          <w:lang w:eastAsia="ru-RU"/>
        </w:rPr>
        <w:t>:</w:t>
      </w:r>
    </w:p>
    <w:p w:rsidR="00B85439" w:rsidRPr="00AD6DB0" w:rsidRDefault="00B85439" w:rsidP="003876B3">
      <w:pPr>
        <w:ind w:firstLine="851"/>
        <w:jc w:val="both"/>
        <w:rPr>
          <w:lang w:eastAsia="ru-RU"/>
        </w:rPr>
      </w:pPr>
      <w:r w:rsidRPr="00AD6DB0">
        <w:rPr>
          <w:lang w:eastAsia="ru-RU"/>
        </w:rPr>
        <w:t>«Известия», «Вечерняя Москва», «Звездный бульвар», «Московский комсомолец», «Комсомольская правда»</w:t>
      </w:r>
      <w:r>
        <w:rPr>
          <w:lang w:eastAsia="ru-RU"/>
        </w:rPr>
        <w:t xml:space="preserve">. Выступление на радиостанциях: </w:t>
      </w:r>
      <w:r w:rsidRPr="00B85439">
        <w:rPr>
          <w:lang w:eastAsia="ru-RU"/>
        </w:rPr>
        <w:t>Moskva.FM</w:t>
      </w:r>
      <w:r>
        <w:rPr>
          <w:lang w:eastAsia="ru-RU"/>
        </w:rPr>
        <w:t>, «Русская Служба Новостей».</w:t>
      </w:r>
    </w:p>
    <w:p w:rsidR="004D0331" w:rsidRDefault="004D0331" w:rsidP="003876B3">
      <w:pPr>
        <w:spacing w:line="276" w:lineRule="auto"/>
        <w:ind w:firstLine="851"/>
        <w:jc w:val="both"/>
        <w:rPr>
          <w:b/>
        </w:rPr>
      </w:pPr>
    </w:p>
    <w:p w:rsidR="00825651" w:rsidRDefault="005F518D" w:rsidP="003876B3">
      <w:pPr>
        <w:pStyle w:val="2"/>
        <w:ind w:firstLine="851"/>
      </w:pPr>
      <w:bookmarkStart w:id="46" w:name="_Toc477441429"/>
      <w:r>
        <w:t>4.</w:t>
      </w:r>
      <w:r w:rsidR="00825651">
        <w:t>В</w:t>
      </w:r>
      <w:r w:rsidR="00825651" w:rsidRPr="00825651">
        <w:t>заимодействи</w:t>
      </w:r>
      <w:r w:rsidR="00825651">
        <w:t>е</w:t>
      </w:r>
      <w:r w:rsidR="00825651" w:rsidRPr="00825651">
        <w:t xml:space="preserve"> управы района с о</w:t>
      </w:r>
      <w:r w:rsidR="00825651">
        <w:t>рганами местного самоуправления</w:t>
      </w:r>
      <w:bookmarkEnd w:id="46"/>
    </w:p>
    <w:p w:rsidR="003037D8" w:rsidRDefault="003037D8" w:rsidP="003876B3">
      <w:pPr>
        <w:ind w:firstLine="851"/>
        <w:jc w:val="both"/>
      </w:pPr>
      <w:r>
        <w:t>Деятельность управы района</w:t>
      </w:r>
      <w:r w:rsidRPr="00CC03B4">
        <w:t xml:space="preserve"> </w:t>
      </w:r>
      <w:r>
        <w:t xml:space="preserve">Северное Медведково, как органа исполнительной власти невозможна без тесного взаимодействия с </w:t>
      </w:r>
      <w:r w:rsidRPr="00B86120">
        <w:t>органами местного самоуправления</w:t>
      </w:r>
      <w:r>
        <w:t xml:space="preserve">. Всё, что намечено сделать в районе, предварительно утверждается на Совете депутатов муниципального округа Северное Медведково. </w:t>
      </w:r>
    </w:p>
    <w:p w:rsidR="004D0331" w:rsidRPr="004D0331" w:rsidRDefault="00AD6DB0" w:rsidP="003876B3">
      <w:pPr>
        <w:tabs>
          <w:tab w:val="left" w:pos="993"/>
        </w:tabs>
        <w:spacing w:after="200" w:line="276" w:lineRule="auto"/>
        <w:ind w:firstLine="851"/>
        <w:contextualSpacing/>
        <w:jc w:val="both"/>
        <w:rPr>
          <w:rFonts w:eastAsia="Calibri" w:cs="Calibri"/>
          <w:i/>
          <w:lang w:bidi="en-US"/>
        </w:rPr>
      </w:pPr>
      <w:r>
        <w:rPr>
          <w:rFonts w:eastAsia="Calibri" w:cs="Calibri"/>
          <w:lang w:bidi="en-US"/>
        </w:rPr>
        <w:t xml:space="preserve">Мною было принято </w:t>
      </w:r>
      <w:r w:rsidR="004D0331" w:rsidRPr="004D0331">
        <w:rPr>
          <w:rFonts w:eastAsia="Calibri" w:cs="Calibri"/>
          <w:lang w:bidi="en-US"/>
        </w:rPr>
        <w:t xml:space="preserve">участие в </w:t>
      </w:r>
      <w:r w:rsidR="00F124E0">
        <w:rPr>
          <w:rFonts w:eastAsia="Calibri" w:cs="Calibri"/>
          <w:b/>
          <w:lang w:bidi="en-US"/>
        </w:rPr>
        <w:t>12</w:t>
      </w:r>
      <w:r w:rsidR="004D0331" w:rsidRPr="004D0331">
        <w:rPr>
          <w:rFonts w:eastAsia="Calibri" w:cs="Calibri"/>
          <w:lang w:bidi="en-US"/>
        </w:rPr>
        <w:t xml:space="preserve"> заседаниях Совета депутатов, а также в совместной работе комиссии по приемке с выходом во дворы района. Одновременно хотелось бы отметить слаженную и результативную работу по взаимодействию в решении важных вопросов с главой муниципального округа Тамарой Николаевной Денисовой и депутатами Совета депутатов</w:t>
      </w:r>
      <w:r w:rsidR="004D0331" w:rsidRPr="004D0331">
        <w:rPr>
          <w:rFonts w:eastAsia="Calibri" w:cs="Calibri"/>
          <w:i/>
          <w:lang w:bidi="en-US"/>
        </w:rPr>
        <w:t>.</w:t>
      </w:r>
    </w:p>
    <w:p w:rsidR="003037D8" w:rsidRDefault="003037D8" w:rsidP="003876B3">
      <w:pPr>
        <w:ind w:firstLine="851"/>
        <w:jc w:val="both"/>
      </w:pPr>
      <w:r>
        <w:t xml:space="preserve">В 2016 году активно проходило обсуждение с депутатами </w:t>
      </w:r>
      <w:r>
        <w:rPr>
          <w:color w:val="000000"/>
          <w:shd w:val="clear" w:color="auto" w:fill="FFFFFF"/>
        </w:rPr>
        <w:t xml:space="preserve">вопросов реализации мероприятий по благоустройству территории района. </w:t>
      </w:r>
      <w:r w:rsidRPr="003F6DA7">
        <w:t>На основании обращений и пожеланий депутатов и жителей района формируется Программа благоустройства территории района на каждый год.</w:t>
      </w:r>
    </w:p>
    <w:p w:rsidR="00AD6DB0" w:rsidRPr="003F6DA7" w:rsidRDefault="00AD6DB0" w:rsidP="003876B3">
      <w:pPr>
        <w:ind w:firstLine="851"/>
        <w:jc w:val="both"/>
      </w:pPr>
    </w:p>
    <w:p w:rsidR="004D0331" w:rsidRPr="00ED1D24" w:rsidRDefault="005F518D" w:rsidP="003876B3">
      <w:pPr>
        <w:pStyle w:val="2"/>
        <w:spacing w:line="240" w:lineRule="auto"/>
        <w:ind w:firstLine="851"/>
        <w:rPr>
          <w:rFonts w:eastAsia="Calibri"/>
          <w:lang w:eastAsia="ru-RU"/>
        </w:rPr>
      </w:pPr>
      <w:bookmarkStart w:id="47" w:name="_Toc477441430"/>
      <w:r>
        <w:rPr>
          <w:rFonts w:eastAsia="Calibri"/>
          <w:lang w:eastAsia="ru-RU"/>
        </w:rPr>
        <w:lastRenderedPageBreak/>
        <w:t>5.</w:t>
      </w:r>
      <w:r w:rsidR="004D0331" w:rsidRPr="00ED1D24">
        <w:rPr>
          <w:rFonts w:eastAsia="Calibri"/>
          <w:lang w:eastAsia="ru-RU"/>
        </w:rPr>
        <w:t>Участие в работе по организации призыва на военную службу</w:t>
      </w:r>
      <w:r w:rsidR="00637746">
        <w:rPr>
          <w:rFonts w:eastAsia="Calibri"/>
          <w:lang w:eastAsia="ru-RU"/>
        </w:rPr>
        <w:t xml:space="preserve"> </w:t>
      </w:r>
      <w:r w:rsidR="004D0331" w:rsidRPr="00ED1D24">
        <w:rPr>
          <w:rFonts w:eastAsia="Calibri"/>
          <w:lang w:eastAsia="ru-RU"/>
        </w:rPr>
        <w:t>жителей муниципаль</w:t>
      </w:r>
      <w:r>
        <w:rPr>
          <w:rFonts w:eastAsia="Calibri"/>
          <w:lang w:eastAsia="ru-RU"/>
        </w:rPr>
        <w:t>ного округа Северное Медведково</w:t>
      </w:r>
      <w:bookmarkEnd w:id="47"/>
    </w:p>
    <w:p w:rsidR="00E90E02" w:rsidRPr="00AD6DB0" w:rsidRDefault="00E90E02" w:rsidP="003876B3">
      <w:pPr>
        <w:spacing w:before="100" w:beforeAutospacing="1" w:after="100" w:afterAutospacing="1"/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AD6DB0">
        <w:rPr>
          <w:rFonts w:eastAsia="Calibri"/>
          <w:lang w:eastAsia="ru-RU"/>
        </w:rPr>
        <w:t>В соответствии с постановлением главы муниципального округа Северное Медведково в 2016 году проведено 2 кампании по призыву в ряды Российской Армии жителей района Северное Медведково: с 1 апреля по 15 июля (весенняя) и с 1 октября по 31 декабря (осенняя).</w:t>
      </w:r>
    </w:p>
    <w:p w:rsidR="00E90E02" w:rsidRPr="00AD6DB0" w:rsidRDefault="00E90E02" w:rsidP="003876B3">
      <w:pPr>
        <w:spacing w:before="100" w:beforeAutospacing="1" w:after="100" w:afterAutospacing="1"/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AD6DB0">
        <w:rPr>
          <w:rFonts w:eastAsia="Calibri"/>
          <w:lang w:eastAsia="ru-RU"/>
        </w:rPr>
        <w:t>Заседания Призывной комиссии района Северное Медведково проводились председателем призывной комиссии – главой муниципального округа Северное Медведково Денисовой Т.Н. и председателем резервного состава призывной комиссии консультантом аппарата Совета депутатов муниципального округа Северное Медведково Востриковым А.А. по утверждённым графикам без нарушений.</w:t>
      </w:r>
    </w:p>
    <w:p w:rsidR="00E90E02" w:rsidRPr="00AD6DB0" w:rsidRDefault="00E90E02" w:rsidP="003876B3">
      <w:pPr>
        <w:spacing w:before="100" w:beforeAutospacing="1" w:after="100" w:afterAutospacing="1"/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AD6DB0">
        <w:rPr>
          <w:rFonts w:eastAsia="Calibri"/>
          <w:lang w:eastAsia="ru-RU"/>
        </w:rPr>
        <w:t>Управой района Северное Медведково совместно с руководителями, ответственными за организацию призыва, регулярно проводились рабочие группы по вопросам организации и активизации работы с целью полного выполнения планов призыва. Благодаря тесному взаимодействию с ОВД района Северное Медведково было разыскано и доставлено в военный комиссариат г. Москвы по Бабушкинскому району 107 призывников, уклоняющихся от призыва на военную службу</w:t>
      </w:r>
    </w:p>
    <w:p w:rsidR="00E90E02" w:rsidRPr="00AD6DB0" w:rsidRDefault="00E90E02" w:rsidP="003876B3">
      <w:pPr>
        <w:spacing w:before="100" w:beforeAutospacing="1" w:after="100" w:afterAutospacing="1"/>
        <w:ind w:firstLine="851"/>
        <w:jc w:val="both"/>
        <w:rPr>
          <w:rFonts w:eastAsia="Calibri"/>
          <w:lang w:eastAsia="ru-RU"/>
        </w:rPr>
      </w:pPr>
      <w:r w:rsidRPr="00AD6DB0">
        <w:rPr>
          <w:rFonts w:eastAsia="Calibri"/>
          <w:lang w:eastAsia="ru-RU"/>
        </w:rPr>
        <w:t xml:space="preserve">За 2016 год установленные задания по призыву в ряды Вооружённых Сил Российской Федерации призывников из района Северное Медведково выполнены полностью: состоялось 21 заседание призывных комиссий, в ходе которых был призван 149 человек. </w:t>
      </w:r>
      <w:r w:rsidRPr="00AD6DB0">
        <w:t>Задание на призыв граждан на военную службу весной и осенью 2016 года по району Северное Медведково составил 135 человек</w:t>
      </w:r>
    </w:p>
    <w:p w:rsidR="00E90E02" w:rsidRPr="00AD6DB0" w:rsidRDefault="005F518D" w:rsidP="003876B3">
      <w:pPr>
        <w:pStyle w:val="2"/>
        <w:ind w:firstLine="851"/>
      </w:pPr>
      <w:bookmarkStart w:id="48" w:name="_Toc477441431"/>
      <w:r>
        <w:t>6.</w:t>
      </w:r>
      <w:r w:rsidR="00E90E02" w:rsidRPr="00AD6DB0">
        <w:t>Общественные советники главы управы</w:t>
      </w:r>
      <w:bookmarkEnd w:id="48"/>
    </w:p>
    <w:p w:rsidR="00E90E02" w:rsidRPr="00AD6DB0" w:rsidRDefault="00E90E02" w:rsidP="003876B3">
      <w:pPr>
        <w:ind w:firstLine="851"/>
        <w:jc w:val="both"/>
      </w:pPr>
      <w:r w:rsidRPr="00AD6DB0">
        <w:t>В 2016 году завершен набор общественных советников главы управы района. Сейчас их количество составляет 273 человека. Советники осуществляли информирование жителей по вопросам организации городского шествия «Бессмертный полк», информировали жителей и принимали участие в городских и районных мероприятиях. Общественные советники принимают участие в еженедельных встречах с главой управы, посещают тренинги.</w:t>
      </w:r>
    </w:p>
    <w:p w:rsidR="00E90E02" w:rsidRPr="00AD6DB0" w:rsidRDefault="00E90E02" w:rsidP="003876B3">
      <w:pPr>
        <w:ind w:firstLine="851"/>
        <w:jc w:val="both"/>
      </w:pPr>
      <w:r w:rsidRPr="00AD6DB0">
        <w:t>Председателем районного Совета общественных советников является Моложин Станислав Сергеевич.</w:t>
      </w:r>
    </w:p>
    <w:p w:rsidR="00E90E02" w:rsidRDefault="00E90E02" w:rsidP="003876B3">
      <w:pPr>
        <w:ind w:firstLine="851"/>
        <w:jc w:val="both"/>
      </w:pPr>
      <w:r w:rsidRPr="00AD6DB0">
        <w:t>По итогам 2016 года 91 человек активных жителей и общественных советников были награждены грамотами и подарками за активное участие в жизни района.</w:t>
      </w:r>
    </w:p>
    <w:p w:rsidR="00F46A2F" w:rsidRPr="00AD6DB0" w:rsidRDefault="00F46A2F" w:rsidP="003876B3">
      <w:pPr>
        <w:ind w:firstLine="851"/>
        <w:jc w:val="both"/>
      </w:pPr>
    </w:p>
    <w:p w:rsidR="00825651" w:rsidRDefault="005F518D" w:rsidP="00EF2F12">
      <w:pPr>
        <w:pStyle w:val="2"/>
        <w:spacing w:line="240" w:lineRule="auto"/>
        <w:rPr>
          <w:lang w:eastAsia="ru-RU"/>
        </w:rPr>
      </w:pPr>
      <w:bookmarkStart w:id="49" w:name="_Toc477441432"/>
      <w:r>
        <w:rPr>
          <w:lang w:eastAsia="ru-RU"/>
        </w:rPr>
        <w:lastRenderedPageBreak/>
        <w:t>7.</w:t>
      </w:r>
      <w:r w:rsidR="00825651" w:rsidRPr="00FE739A">
        <w:rPr>
          <w:lang w:eastAsia="ru-RU"/>
        </w:rPr>
        <w:t xml:space="preserve">Публичные слушания, </w:t>
      </w:r>
      <w:r w:rsidR="00EF2F12">
        <w:rPr>
          <w:lang w:eastAsia="ru-RU"/>
        </w:rPr>
        <w:t xml:space="preserve">общественные обсуждения, </w:t>
      </w:r>
      <w:r w:rsidR="00825651" w:rsidRPr="00FE739A">
        <w:rPr>
          <w:lang w:eastAsia="ru-RU"/>
        </w:rPr>
        <w:t>проведенные на территории района</w:t>
      </w:r>
      <w:r w:rsidR="006B14B6" w:rsidRPr="00FE739A">
        <w:rPr>
          <w:lang w:eastAsia="ru-RU"/>
        </w:rPr>
        <w:t xml:space="preserve"> </w:t>
      </w:r>
      <w:r w:rsidR="00825651" w:rsidRPr="00FE739A">
        <w:rPr>
          <w:lang w:eastAsia="ru-RU"/>
        </w:rPr>
        <w:t>в 201</w:t>
      </w:r>
      <w:r w:rsidR="00E04CF7">
        <w:rPr>
          <w:lang w:eastAsia="ru-RU"/>
        </w:rPr>
        <w:t>6</w:t>
      </w:r>
      <w:r w:rsidR="00825651" w:rsidRPr="00FE739A">
        <w:rPr>
          <w:lang w:eastAsia="ru-RU"/>
        </w:rPr>
        <w:t xml:space="preserve"> году</w:t>
      </w:r>
      <w:bookmarkEnd w:id="49"/>
    </w:p>
    <w:p w:rsidR="00EF2F12" w:rsidRDefault="00EF2F12" w:rsidP="00F533C2">
      <w:pPr>
        <w:ind w:firstLine="851"/>
        <w:jc w:val="both"/>
        <w:rPr>
          <w:lang w:eastAsia="ru-RU"/>
        </w:rPr>
      </w:pPr>
      <w:r>
        <w:rPr>
          <w:lang w:eastAsia="ru-RU"/>
        </w:rPr>
        <w:t>Н</w:t>
      </w:r>
      <w:r w:rsidRPr="00EF2F12">
        <w:rPr>
          <w:lang w:eastAsia="ru-RU"/>
        </w:rPr>
        <w:t>а общественные обсуждения</w:t>
      </w:r>
      <w:r w:rsidRPr="00EF2F12">
        <w:t xml:space="preserve"> </w:t>
      </w:r>
      <w:r w:rsidRPr="00FE739A">
        <w:t>в 201</w:t>
      </w:r>
      <w:r>
        <w:t>6</w:t>
      </w:r>
      <w:r w:rsidRPr="00FE739A">
        <w:t xml:space="preserve"> году в управе района</w:t>
      </w:r>
      <w:r w:rsidRPr="00EF2F12">
        <w:rPr>
          <w:lang w:eastAsia="ru-RU"/>
        </w:rPr>
        <w:t xml:space="preserve"> представля</w:t>
      </w:r>
      <w:r>
        <w:rPr>
          <w:lang w:eastAsia="ru-RU"/>
        </w:rPr>
        <w:t>лась</w:t>
      </w:r>
      <w:r w:rsidRPr="00EF2F12">
        <w:rPr>
          <w:lang w:eastAsia="ru-RU"/>
        </w:rPr>
        <w:t xml:space="preserve"> проектно-сметная документация по объекту: «Перекладка Медведковского канализационного коллектора на участке К7сущ. До к-0/24сущ. (2 этап). Корректиров</w:t>
      </w:r>
      <w:r>
        <w:rPr>
          <w:lang w:eastAsia="ru-RU"/>
        </w:rPr>
        <w:t>ка».</w:t>
      </w:r>
    </w:p>
    <w:p w:rsidR="00EF2F12" w:rsidRDefault="00EF2F12" w:rsidP="00F533C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F12">
        <w:rPr>
          <w:rFonts w:ascii="Times New Roman" w:hAnsi="Times New Roman" w:cs="Times New Roman"/>
          <w:sz w:val="28"/>
          <w:szCs w:val="28"/>
        </w:rPr>
        <w:t xml:space="preserve">С проектными документациями для рассмотрения и подготовки замечаний и предложений можно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F2F12">
        <w:rPr>
          <w:rFonts w:ascii="Times New Roman" w:hAnsi="Times New Roman" w:cs="Times New Roman"/>
          <w:sz w:val="28"/>
          <w:szCs w:val="28"/>
        </w:rPr>
        <w:t>ознакомиться в управе района </w:t>
      </w:r>
      <w:r w:rsidRPr="00EF2F12">
        <w:rPr>
          <w:rFonts w:ascii="Times New Roman" w:hAnsi="Times New Roman" w:cs="Times New Roman"/>
          <w:b/>
          <w:bCs/>
          <w:sz w:val="28"/>
          <w:szCs w:val="28"/>
        </w:rPr>
        <w:t>с 28 ноября по 7 декабря 2016 года по адресу: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F12">
        <w:rPr>
          <w:rFonts w:ascii="Times New Roman" w:hAnsi="Times New Roman" w:cs="Times New Roman"/>
          <w:sz w:val="28"/>
          <w:szCs w:val="28"/>
        </w:rPr>
        <w:t>проезд Шокальского д. 30, корп. 1 (здание управы района)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EF2F1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управы района </w:t>
      </w:r>
      <w:r w:rsidRPr="00EF2F12">
        <w:rPr>
          <w:rFonts w:ascii="Times New Roman" w:hAnsi="Times New Roman" w:cs="Times New Roman"/>
          <w:sz w:val="28"/>
          <w:szCs w:val="28"/>
        </w:rPr>
        <w:t>Северное Медведков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F46A2F">
        <w:rPr>
          <w:rFonts w:ascii="Times New Roman" w:hAnsi="Times New Roman" w:cs="Times New Roman"/>
          <w:sz w:val="28"/>
          <w:szCs w:val="28"/>
        </w:rPr>
        <w:t xml:space="preserve"> Замечаний и предложений по обсуждаемой теме внесено не было.</w:t>
      </w:r>
    </w:p>
    <w:p w:rsidR="00F46A2F" w:rsidRDefault="00F46A2F" w:rsidP="00F46A2F">
      <w:pPr>
        <w:pStyle w:val="aa"/>
        <w:ind w:firstLine="708"/>
        <w:jc w:val="both"/>
      </w:pPr>
      <w:r w:rsidRPr="00F46A2F">
        <w:rPr>
          <w:rFonts w:eastAsia="Times New Roman"/>
          <w:color w:val="000000"/>
        </w:rPr>
        <w:t xml:space="preserve">Оповещение </w:t>
      </w:r>
      <w:r>
        <w:rPr>
          <w:rFonts w:eastAsia="Times New Roman"/>
          <w:color w:val="000000"/>
        </w:rPr>
        <w:t xml:space="preserve">о проведении </w:t>
      </w:r>
      <w:r>
        <w:t>общественных</w:t>
      </w:r>
      <w:r w:rsidRPr="00EF2F12">
        <w:t xml:space="preserve"> обсуждени</w:t>
      </w:r>
      <w:r>
        <w:t>й</w:t>
      </w:r>
      <w:r w:rsidRPr="00EF2F12">
        <w:t xml:space="preserve"> </w:t>
      </w:r>
      <w:r w:rsidRPr="00F46A2F">
        <w:rPr>
          <w:rFonts w:eastAsia="Times New Roman"/>
          <w:color w:val="000000"/>
        </w:rPr>
        <w:t>опубликовано в окружной газете «Звездный бульвар» №41 (503) ноябрь</w:t>
      </w:r>
      <w:r>
        <w:rPr>
          <w:rFonts w:eastAsia="Times New Roman"/>
          <w:color w:val="000000"/>
        </w:rPr>
        <w:t xml:space="preserve"> 2016 года и </w:t>
      </w:r>
      <w:r w:rsidRPr="00F46A2F">
        <w:rPr>
          <w:rFonts w:eastAsia="Times New Roman"/>
          <w:color w:val="000000"/>
        </w:rPr>
        <w:t xml:space="preserve">на официальном сайте управы района Северное Медведково </w:t>
      </w:r>
      <w:r w:rsidRPr="00F46A2F">
        <w:rPr>
          <w:rFonts w:eastAsia="Times New Roman"/>
          <w:color w:val="000000"/>
          <w:lang w:val="en-US"/>
        </w:rPr>
        <w:t>smedvedkovo</w:t>
      </w:r>
      <w:r w:rsidRPr="00F46A2F">
        <w:rPr>
          <w:rFonts w:eastAsia="Times New Roman"/>
          <w:color w:val="000000"/>
        </w:rPr>
        <w:t>.</w:t>
      </w:r>
      <w:r w:rsidRPr="00F46A2F">
        <w:rPr>
          <w:rFonts w:eastAsia="Times New Roman"/>
          <w:color w:val="000000"/>
          <w:lang w:val="en-US"/>
        </w:rPr>
        <w:t>mos</w:t>
      </w:r>
      <w:r w:rsidRPr="00F46A2F">
        <w:rPr>
          <w:rFonts w:eastAsia="Times New Roman"/>
          <w:color w:val="000000"/>
        </w:rPr>
        <w:t>.</w:t>
      </w:r>
      <w:r w:rsidRPr="00F46A2F">
        <w:rPr>
          <w:rFonts w:eastAsia="Times New Roman"/>
          <w:color w:val="000000"/>
          <w:lang w:val="en-US"/>
        </w:rPr>
        <w:t>ru</w:t>
      </w:r>
      <w:r w:rsidRPr="00F46A2F">
        <w:rPr>
          <w:rFonts w:eastAsia="Times New Roman"/>
          <w:color w:val="000000"/>
        </w:rPr>
        <w:t xml:space="preserve"> 05.11.2016</w:t>
      </w:r>
      <w:r>
        <w:rPr>
          <w:rFonts w:eastAsia="Times New Roman"/>
          <w:color w:val="000000"/>
        </w:rPr>
        <w:t>г</w:t>
      </w:r>
      <w:r w:rsidRPr="00F46A2F">
        <w:rPr>
          <w:rFonts w:eastAsia="Times New Roman"/>
          <w:color w:val="000000"/>
        </w:rPr>
        <w:t>.</w:t>
      </w:r>
    </w:p>
    <w:p w:rsidR="00EF2F12" w:rsidRDefault="001229D3" w:rsidP="00F533C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39A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EF2F12">
        <w:rPr>
          <w:rFonts w:ascii="Times New Roman" w:hAnsi="Times New Roman" w:cs="Times New Roman"/>
          <w:sz w:val="28"/>
          <w:szCs w:val="28"/>
        </w:rPr>
        <w:t>общественн</w:t>
      </w:r>
      <w:r w:rsidR="00F533C2">
        <w:rPr>
          <w:rFonts w:ascii="Times New Roman" w:hAnsi="Times New Roman" w:cs="Times New Roman"/>
          <w:sz w:val="28"/>
          <w:szCs w:val="28"/>
        </w:rPr>
        <w:t>ых</w:t>
      </w:r>
      <w:r w:rsidR="00EF2F12" w:rsidRPr="00EF2F12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F533C2">
        <w:rPr>
          <w:rFonts w:ascii="Times New Roman" w:hAnsi="Times New Roman" w:cs="Times New Roman"/>
          <w:sz w:val="28"/>
          <w:szCs w:val="28"/>
        </w:rPr>
        <w:t>й</w:t>
      </w:r>
      <w:r w:rsidR="00EF2F12" w:rsidRPr="00EF2F12">
        <w:rPr>
          <w:rFonts w:ascii="Times New Roman" w:hAnsi="Times New Roman" w:cs="Times New Roman"/>
          <w:sz w:val="28"/>
          <w:szCs w:val="28"/>
        </w:rPr>
        <w:t xml:space="preserve"> в форме слушаний состоя</w:t>
      </w:r>
      <w:r w:rsidR="00EF2F12">
        <w:rPr>
          <w:rFonts w:ascii="Times New Roman" w:hAnsi="Times New Roman" w:cs="Times New Roman"/>
          <w:sz w:val="28"/>
          <w:szCs w:val="28"/>
        </w:rPr>
        <w:t xml:space="preserve">лись </w:t>
      </w:r>
      <w:r w:rsidR="00EF2F12" w:rsidRPr="00EF2F12">
        <w:rPr>
          <w:rFonts w:ascii="Times New Roman" w:hAnsi="Times New Roman" w:cs="Times New Roman"/>
          <w:b/>
          <w:bCs/>
          <w:sz w:val="28"/>
          <w:szCs w:val="28"/>
        </w:rPr>
        <w:t>8 декабря 2016 года в 19:00 по адресу: </w:t>
      </w:r>
      <w:r w:rsidR="00EF2F12" w:rsidRPr="00EF2F12">
        <w:rPr>
          <w:rFonts w:ascii="Times New Roman" w:hAnsi="Times New Roman" w:cs="Times New Roman"/>
          <w:sz w:val="28"/>
          <w:szCs w:val="28"/>
        </w:rPr>
        <w:t>проезд Шокальского д. 30,</w:t>
      </w:r>
      <w:r w:rsidR="00EF2F12">
        <w:rPr>
          <w:rFonts w:ascii="Times New Roman" w:hAnsi="Times New Roman" w:cs="Times New Roman"/>
          <w:sz w:val="28"/>
          <w:szCs w:val="28"/>
        </w:rPr>
        <w:t xml:space="preserve"> корп. 1 (здание управы района).</w:t>
      </w:r>
    </w:p>
    <w:p w:rsidR="00EF2F12" w:rsidRDefault="00EF2F12" w:rsidP="00AC746D">
      <w:pPr>
        <w:rPr>
          <w:b/>
        </w:rPr>
      </w:pPr>
    </w:p>
    <w:p w:rsidR="003B5337" w:rsidRDefault="005F518D" w:rsidP="005F518D">
      <w:pPr>
        <w:pStyle w:val="2"/>
        <w:spacing w:line="240" w:lineRule="auto"/>
      </w:pPr>
      <w:bookmarkStart w:id="50" w:name="_Toc477441433"/>
      <w:r>
        <w:t>8.</w:t>
      </w:r>
      <w:r w:rsidR="003B5337" w:rsidRPr="0031269E">
        <w:t>Организация материально-технического обеспечения проведения выборов</w:t>
      </w:r>
      <w:bookmarkEnd w:id="50"/>
    </w:p>
    <w:p w:rsidR="00884CD2" w:rsidRDefault="00884CD2" w:rsidP="00884CD2">
      <w:pPr>
        <w:ind w:firstLine="708"/>
        <w:jc w:val="both"/>
      </w:pPr>
      <w:r>
        <w:t xml:space="preserve">18 сентября 2016 года состоялись выборы депутатов Государственной думы РФ </w:t>
      </w:r>
      <w:r>
        <w:rPr>
          <w:lang w:val="en-US"/>
        </w:rPr>
        <w:t>VII</w:t>
      </w:r>
      <w:r w:rsidRPr="00884CD2">
        <w:t xml:space="preserve"> </w:t>
      </w:r>
      <w:r>
        <w:t>созыва.</w:t>
      </w:r>
    </w:p>
    <w:p w:rsidR="00884CD2" w:rsidRDefault="00884CD2" w:rsidP="00884CD2">
      <w:pPr>
        <w:ind w:firstLine="708"/>
        <w:jc w:val="both"/>
      </w:pPr>
      <w:r>
        <w:t>В ходе выборов были задействованы 13 мест голосования (10 школ, 2 колледжа и 1 библиотека). Из 71715 избирателей в голосовании приняло участие 24289 человек, явка составила 33,87 %.</w:t>
      </w:r>
    </w:p>
    <w:p w:rsidR="00884CD2" w:rsidRDefault="00884CD2" w:rsidP="00884CD2">
      <w:pPr>
        <w:ind w:firstLine="708"/>
        <w:jc w:val="both"/>
      </w:pPr>
      <w:r>
        <w:t>Управой района было оказано материально-технического обеспечение 31 участковой избирательной комиссии на территории района.</w:t>
      </w:r>
    </w:p>
    <w:p w:rsidR="00884CD2" w:rsidRDefault="00884CD2" w:rsidP="00884CD2">
      <w:pPr>
        <w:ind w:firstLine="708"/>
        <w:jc w:val="both"/>
      </w:pPr>
      <w:r>
        <w:t>Всего на обеспечение выборной компании в 2016 году затрачено 794 тыс. рублей, в том числе: на обеспечение связи, организацию питания 450-ти членов участковых комиссий, транспортные услуги, приобретение выборного оборудования и закупку канцелярских и хозяйственных товаров.</w:t>
      </w:r>
    </w:p>
    <w:p w:rsidR="00724205" w:rsidRDefault="00724205" w:rsidP="00884CD2">
      <w:pPr>
        <w:ind w:firstLine="708"/>
        <w:jc w:val="both"/>
      </w:pPr>
    </w:p>
    <w:p w:rsidR="00BB326B" w:rsidRPr="00ED1D24" w:rsidRDefault="005F518D" w:rsidP="005F518D">
      <w:pPr>
        <w:pStyle w:val="2"/>
        <w:rPr>
          <w:caps/>
        </w:rPr>
      </w:pPr>
      <w:bookmarkStart w:id="51" w:name="_Toc477441434"/>
      <w:r>
        <w:t>9.</w:t>
      </w:r>
      <w:r w:rsidR="00AE5E07" w:rsidRPr="00ED1D24">
        <w:t>Справочная информация</w:t>
      </w:r>
      <w:bookmarkEnd w:id="51"/>
    </w:p>
    <w:p w:rsidR="00B755FA" w:rsidRPr="00D31B7C" w:rsidRDefault="00B755FA" w:rsidP="00E75D4D">
      <w:pPr>
        <w:numPr>
          <w:ilvl w:val="0"/>
          <w:numId w:val="3"/>
        </w:numPr>
        <w:jc w:val="both"/>
        <w:rPr>
          <w:rFonts w:eastAsia="Times New Roman"/>
          <w:b/>
          <w:szCs w:val="20"/>
          <w:lang w:eastAsia="ru-RU"/>
        </w:rPr>
      </w:pPr>
      <w:r w:rsidRPr="00D31B7C">
        <w:rPr>
          <w:rFonts w:eastAsia="Times New Roman"/>
          <w:b/>
          <w:szCs w:val="20"/>
          <w:lang w:eastAsia="ru-RU"/>
        </w:rPr>
        <w:t xml:space="preserve">Общее описание </w:t>
      </w:r>
    </w:p>
    <w:p w:rsidR="00B755FA" w:rsidRPr="00D31B7C" w:rsidRDefault="00B755FA" w:rsidP="00ED1D24">
      <w:pPr>
        <w:ind w:firstLine="709"/>
        <w:jc w:val="both"/>
        <w:rPr>
          <w:rFonts w:eastAsia="Times New Roman"/>
          <w:lang w:eastAsia="ru-RU"/>
        </w:rPr>
      </w:pPr>
      <w:r w:rsidRPr="00D31B7C">
        <w:rPr>
          <w:rFonts w:eastAsia="Times New Roman"/>
          <w:lang w:eastAsia="ru-RU"/>
        </w:rPr>
        <w:t xml:space="preserve">Район Северное Медведково расположен на севере Северо-Восточного административного округа города Москвы. </w:t>
      </w:r>
    </w:p>
    <w:p w:rsidR="00B755FA" w:rsidRPr="00D31B7C" w:rsidRDefault="00B755FA" w:rsidP="00B755FA">
      <w:pPr>
        <w:ind w:firstLine="708"/>
        <w:jc w:val="both"/>
        <w:rPr>
          <w:rFonts w:eastAsia="Times New Roman"/>
          <w:lang w:eastAsia="ru-RU"/>
        </w:rPr>
      </w:pPr>
      <w:r w:rsidRPr="00D31B7C">
        <w:rPr>
          <w:rFonts w:eastAsia="Times New Roman"/>
          <w:lang w:eastAsia="ru-RU"/>
        </w:rPr>
        <w:t xml:space="preserve">Площадь района составляет 567,6 га, из которых 249 га застроенные земли, 164 га дороги и проезды, 99,5 га природный комплекс, 55,1 прочие земли. Район спального типа. </w:t>
      </w:r>
    </w:p>
    <w:p w:rsidR="00B755FA" w:rsidRDefault="00B37A85" w:rsidP="00E75D4D">
      <w:pPr>
        <w:numPr>
          <w:ilvl w:val="0"/>
          <w:numId w:val="3"/>
        </w:numPr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Численность </w:t>
      </w:r>
      <w:r w:rsidR="00B755FA" w:rsidRPr="00D31B7C">
        <w:rPr>
          <w:rFonts w:eastAsia="Times New Roman"/>
          <w:b/>
          <w:szCs w:val="20"/>
          <w:lang w:eastAsia="ru-RU"/>
        </w:rPr>
        <w:t>населения</w:t>
      </w:r>
      <w:r>
        <w:rPr>
          <w:rFonts w:eastAsia="Times New Roman"/>
          <w:b/>
          <w:szCs w:val="20"/>
          <w:lang w:eastAsia="ru-RU"/>
        </w:rPr>
        <w:t>:</w:t>
      </w:r>
      <w:r w:rsidR="00B755FA" w:rsidRPr="00D31B7C">
        <w:rPr>
          <w:rFonts w:eastAsia="Times New Roman"/>
          <w:szCs w:val="20"/>
          <w:lang w:eastAsia="ru-RU"/>
        </w:rPr>
        <w:t xml:space="preserve"> </w:t>
      </w:r>
      <w:r w:rsidR="00F374F6">
        <w:rPr>
          <w:rFonts w:eastAsia="Times New Roman"/>
          <w:szCs w:val="20"/>
          <w:lang w:eastAsia="ru-RU"/>
        </w:rPr>
        <w:t xml:space="preserve">123 </w:t>
      </w:r>
      <w:r w:rsidR="00F374F6" w:rsidRPr="00F374F6">
        <w:rPr>
          <w:rFonts w:eastAsia="Times New Roman"/>
          <w:szCs w:val="20"/>
          <w:lang w:eastAsia="ru-RU"/>
        </w:rPr>
        <w:t>тыс. человек.</w:t>
      </w:r>
    </w:p>
    <w:p w:rsidR="002F5984" w:rsidRDefault="002F5984" w:rsidP="002F5984">
      <w:pPr>
        <w:ind w:left="360"/>
        <w:jc w:val="both"/>
        <w:rPr>
          <w:rFonts w:eastAsia="Times New Roman"/>
          <w:szCs w:val="20"/>
          <w:lang w:eastAsia="ru-RU"/>
        </w:rPr>
      </w:pPr>
    </w:p>
    <w:p w:rsidR="00204670" w:rsidRDefault="00204670" w:rsidP="002F5984">
      <w:pPr>
        <w:ind w:left="360"/>
        <w:jc w:val="both"/>
        <w:rPr>
          <w:rFonts w:eastAsia="Times New Roman"/>
          <w:szCs w:val="20"/>
          <w:lang w:eastAsia="ru-RU"/>
        </w:rPr>
      </w:pPr>
    </w:p>
    <w:p w:rsidR="00204670" w:rsidRPr="00F374F6" w:rsidRDefault="00204670" w:rsidP="002F5984">
      <w:pPr>
        <w:ind w:left="360"/>
        <w:jc w:val="both"/>
        <w:rPr>
          <w:rFonts w:eastAsia="Times New Roman"/>
          <w:szCs w:val="20"/>
          <w:lang w:eastAsia="ru-RU"/>
        </w:rPr>
      </w:pPr>
    </w:p>
    <w:p w:rsidR="009C0F4F" w:rsidRDefault="00690563" w:rsidP="005F518D">
      <w:pPr>
        <w:pStyle w:val="1"/>
        <w:jc w:val="center"/>
        <w:rPr>
          <w:rFonts w:eastAsia="Times New Roman"/>
          <w:lang w:eastAsia="ru-RU"/>
        </w:rPr>
      </w:pPr>
      <w:bookmarkStart w:id="52" w:name="_Toc477441435"/>
      <w:r w:rsidRPr="00690563">
        <w:rPr>
          <w:rFonts w:eastAsia="Times New Roman"/>
          <w:lang w:val="en-US" w:eastAsia="ru-RU"/>
        </w:rPr>
        <w:lastRenderedPageBreak/>
        <w:t>III</w:t>
      </w:r>
      <w:r w:rsidRPr="00690563">
        <w:rPr>
          <w:rFonts w:eastAsia="Times New Roman"/>
          <w:lang w:eastAsia="ru-RU"/>
        </w:rPr>
        <w:t>. ОТВЕТЫ НА ВОПРОСЫ, ПОСТАВЛЕННЫЕ В ПИСЬМЕННОМ ВИДЕ СОВЕТОМ ДЕПУТАТОВ МО СЕВЕРНОЕ МЕДВЕДКОВО</w:t>
      </w:r>
      <w:bookmarkEnd w:id="52"/>
    </w:p>
    <w:p w:rsidR="00690563" w:rsidRDefault="00690563" w:rsidP="009C0F4F">
      <w:pPr>
        <w:jc w:val="both"/>
        <w:rPr>
          <w:rFonts w:eastAsia="Times New Roman"/>
          <w:b/>
          <w:szCs w:val="20"/>
          <w:lang w:eastAsia="ru-RU"/>
        </w:rPr>
      </w:pPr>
    </w:p>
    <w:p w:rsidR="00690563" w:rsidRDefault="0040376B" w:rsidP="007D5956">
      <w:pPr>
        <w:pStyle w:val="a3"/>
        <w:numPr>
          <w:ilvl w:val="0"/>
          <w:numId w:val="14"/>
        </w:numPr>
        <w:jc w:val="both"/>
        <w:rPr>
          <w:rFonts w:eastAsia="Times New Roman"/>
          <w:b/>
          <w:szCs w:val="20"/>
          <w:lang w:eastAsia="ru-RU"/>
        </w:rPr>
      </w:pPr>
      <w:r w:rsidRPr="002F5984">
        <w:rPr>
          <w:rFonts w:eastAsia="Times New Roman"/>
          <w:b/>
          <w:szCs w:val="20"/>
          <w:lang w:eastAsia="ru-RU"/>
        </w:rPr>
        <w:t>Как Вы оцениваете работу ГБУ «Жилищник района Северное Медведково» по уборке территории в зимний период?</w:t>
      </w:r>
    </w:p>
    <w:p w:rsidR="00B81C50" w:rsidRPr="00B81C50" w:rsidRDefault="00B81C50" w:rsidP="00B81C50">
      <w:pPr>
        <w:pStyle w:val="a3"/>
        <w:ind w:left="0" w:firstLine="709"/>
        <w:jc w:val="both"/>
        <w:rPr>
          <w:rFonts w:eastAsia="Times New Roman"/>
          <w:szCs w:val="20"/>
          <w:lang w:eastAsia="ru-RU"/>
        </w:rPr>
      </w:pPr>
      <w:r w:rsidRPr="00B81C50">
        <w:rPr>
          <w:rFonts w:eastAsia="Times New Roman"/>
          <w:szCs w:val="20"/>
          <w:lang w:eastAsia="ru-RU"/>
        </w:rPr>
        <w:t>В целом ГБУ «Жилищник района Се</w:t>
      </w:r>
      <w:r>
        <w:rPr>
          <w:rFonts w:eastAsia="Times New Roman"/>
          <w:szCs w:val="20"/>
          <w:lang w:eastAsia="ru-RU"/>
        </w:rPr>
        <w:t xml:space="preserve">верное Медведково» справился в </w:t>
      </w:r>
      <w:r w:rsidRPr="00B81C50">
        <w:rPr>
          <w:rFonts w:eastAsia="Times New Roman"/>
          <w:szCs w:val="20"/>
          <w:lang w:eastAsia="ru-RU"/>
        </w:rPr>
        <w:t>зимний период с уборкой территории района.</w:t>
      </w:r>
    </w:p>
    <w:p w:rsidR="002F5984" w:rsidRPr="002F5984" w:rsidRDefault="002F5984" w:rsidP="002F5984">
      <w:pPr>
        <w:jc w:val="both"/>
        <w:rPr>
          <w:rFonts w:eastAsia="Times New Roman"/>
          <w:szCs w:val="20"/>
          <w:lang w:eastAsia="ru-RU"/>
        </w:rPr>
      </w:pPr>
    </w:p>
    <w:p w:rsidR="0040376B" w:rsidRDefault="0040376B" w:rsidP="007D5956">
      <w:pPr>
        <w:pStyle w:val="a3"/>
        <w:numPr>
          <w:ilvl w:val="0"/>
          <w:numId w:val="14"/>
        </w:numPr>
        <w:jc w:val="both"/>
        <w:rPr>
          <w:rFonts w:eastAsia="Times New Roman"/>
          <w:b/>
          <w:szCs w:val="20"/>
          <w:lang w:eastAsia="ru-RU"/>
        </w:rPr>
      </w:pPr>
      <w:r w:rsidRPr="002F5984">
        <w:rPr>
          <w:rFonts w:eastAsia="Times New Roman"/>
          <w:b/>
          <w:szCs w:val="20"/>
          <w:lang w:eastAsia="ru-RU"/>
        </w:rPr>
        <w:t>Известно ли, какой объект планируется построить на месте снесенного дома по ул. Полярная, д. 32?</w:t>
      </w:r>
    </w:p>
    <w:p w:rsidR="00ED5D73" w:rsidRPr="009112A1" w:rsidRDefault="00ED5D73" w:rsidP="00ED5D73">
      <w:pPr>
        <w:ind w:firstLine="708"/>
        <w:jc w:val="both"/>
      </w:pPr>
      <w:r w:rsidRPr="009112A1">
        <w:t>На заседании Градостроительно-земе</w:t>
      </w:r>
      <w:r>
        <w:t>льной комиссии города Москвы от </w:t>
      </w:r>
      <w:r w:rsidRPr="009112A1">
        <w:t>4</w:t>
      </w:r>
      <w:r>
        <w:t> ноября </w:t>
      </w:r>
      <w:r w:rsidRPr="009112A1">
        <w:t xml:space="preserve">2016 </w:t>
      </w:r>
      <w:r>
        <w:t xml:space="preserve">(№ 40 </w:t>
      </w:r>
      <w:r w:rsidRPr="009112A1">
        <w:t>п. 20) рассмотрен вопрос об одобрении технико</w:t>
      </w:r>
      <w:r w:rsidRPr="009112A1">
        <w:softHyphen/>
        <w:t>экономических показателей застройки земельного участка по адресу: Полярная ул., вл. 30, корп. 1 (</w:t>
      </w:r>
      <w:r>
        <w:t>на месте снесенного дома</w:t>
      </w:r>
      <w:r w:rsidRPr="009112A1">
        <w:t>).</w:t>
      </w:r>
    </w:p>
    <w:p w:rsidR="00ED5D73" w:rsidRPr="009112A1" w:rsidRDefault="00ED5D73" w:rsidP="00ED5D73">
      <w:pPr>
        <w:ind w:firstLine="708"/>
        <w:jc w:val="both"/>
      </w:pPr>
      <w:r w:rsidRPr="009112A1">
        <w:t>По результата</w:t>
      </w:r>
      <w:r>
        <w:t>м</w:t>
      </w:r>
      <w:r w:rsidRPr="009112A1">
        <w:t xml:space="preserve"> рассмотрения приняты решения согласиться с оформлением градостроительного плана земельного участка по адресу: ул. Полярная, вл. 30, корп. 1, предусмотрев:</w:t>
      </w:r>
    </w:p>
    <w:p w:rsidR="00ED5D73" w:rsidRPr="009112A1" w:rsidRDefault="00ED5D73" w:rsidP="00ED5D73">
      <w:pPr>
        <w:ind w:firstLine="708"/>
        <w:jc w:val="both"/>
      </w:pPr>
      <w:r w:rsidRPr="009112A1">
        <w:t>Основные виды разрешенного использования земельного участка: магазины (4.4), культурное развитие (3.6), развлечения (4.8).</w:t>
      </w:r>
      <w:r>
        <w:t xml:space="preserve"> (</w:t>
      </w:r>
      <w:r>
        <w:rPr>
          <w:rFonts w:eastAsia="Times New Roman"/>
          <w:lang w:eastAsia="ru-RU"/>
        </w:rPr>
        <w:t>инвестиционное строительство капитального объекта общей площадью 2000 кв.м., из которых на 1600 кв.м. предусмотрено торговое назначение и на 400 кв.м. размещение культурно-досугово центра).</w:t>
      </w:r>
    </w:p>
    <w:p w:rsidR="00ED5D73" w:rsidRPr="009112A1" w:rsidRDefault="00ED5D73" w:rsidP="00ED5D73">
      <w:pPr>
        <w:ind w:firstLine="708"/>
        <w:jc w:val="both"/>
      </w:pPr>
      <w:r w:rsidRPr="009112A1">
        <w:t>В соответствии с поручением ГЗК от 24</w:t>
      </w:r>
      <w:r>
        <w:t xml:space="preserve"> ноября 2016 префектура СВ</w:t>
      </w:r>
      <w:r w:rsidRPr="009112A1">
        <w:t xml:space="preserve">АО проинформировала ООО «Северный Альянс» о необходимости подачи заявки на предоставление земельного участка в Департамент городского имущества города Москвы в </w:t>
      </w:r>
      <w:r>
        <w:t>установленном порядке</w:t>
      </w:r>
      <w:r w:rsidRPr="009112A1">
        <w:t>.</w:t>
      </w:r>
    </w:p>
    <w:p w:rsidR="00ED5D73" w:rsidRPr="009112A1" w:rsidRDefault="00ED5D73" w:rsidP="00ED5D73">
      <w:pPr>
        <w:ind w:firstLine="708"/>
        <w:jc w:val="both"/>
      </w:pPr>
      <w:r w:rsidRPr="009112A1">
        <w:t>По информации Департамента городского имущества города Москвы (ДГИ), по состоянию на сегодняшний день заявка не поступала. После получения заявки от ООО «Северный Альянс» о предоставлении земельного участка вопрос будет внесен ДГИ на рассмотрение Рабочей группы ГЗК в установленном порядке.</w:t>
      </w:r>
    </w:p>
    <w:p w:rsidR="002F5984" w:rsidRPr="002F5984" w:rsidRDefault="002F5984" w:rsidP="00ED5D73">
      <w:pPr>
        <w:pStyle w:val="a3"/>
        <w:jc w:val="both"/>
        <w:rPr>
          <w:rFonts w:eastAsia="Times New Roman"/>
          <w:szCs w:val="20"/>
          <w:lang w:eastAsia="ru-RU"/>
        </w:rPr>
      </w:pPr>
    </w:p>
    <w:p w:rsidR="0040376B" w:rsidRPr="002F5984" w:rsidRDefault="0040376B" w:rsidP="007D5956">
      <w:pPr>
        <w:pStyle w:val="a3"/>
        <w:numPr>
          <w:ilvl w:val="0"/>
          <w:numId w:val="14"/>
        </w:numPr>
        <w:jc w:val="both"/>
        <w:rPr>
          <w:rFonts w:eastAsia="Times New Roman"/>
          <w:b/>
          <w:szCs w:val="20"/>
          <w:lang w:eastAsia="ru-RU"/>
        </w:rPr>
      </w:pPr>
      <w:r w:rsidRPr="002F5984">
        <w:rPr>
          <w:rFonts w:eastAsia="Times New Roman"/>
          <w:b/>
          <w:szCs w:val="20"/>
          <w:lang w:eastAsia="ru-RU"/>
        </w:rPr>
        <w:t>Каковы перспективы преобразования ТПУ у метро Медведково?</w:t>
      </w:r>
    </w:p>
    <w:p w:rsidR="00ED5D73" w:rsidRDefault="00ED5D73" w:rsidP="00ED5D73">
      <w:pPr>
        <w:ind w:firstLine="540"/>
        <w:jc w:val="both"/>
        <w:rPr>
          <w:szCs w:val="26"/>
        </w:rPr>
      </w:pPr>
      <w:r w:rsidRPr="003B60BB">
        <w:rPr>
          <w:szCs w:val="26"/>
        </w:rPr>
        <w:t>В рамках реализации постановления Прави</w:t>
      </w:r>
      <w:r>
        <w:rPr>
          <w:szCs w:val="26"/>
        </w:rPr>
        <w:t>тельства Москвы от 06.09.2011 № </w:t>
      </w:r>
      <w:r w:rsidRPr="003B60BB">
        <w:rPr>
          <w:szCs w:val="26"/>
        </w:rPr>
        <w:t>413-ПП «О формировании транспортно-пересадочных узлов в городе Москве», планируется строительство ТПУ «Медведково». Заказчиком на разработку проектной документации является ГУП «Московский метрополитен».</w:t>
      </w:r>
    </w:p>
    <w:p w:rsidR="00ED5D73" w:rsidRPr="003B60BB" w:rsidRDefault="00ED5D73" w:rsidP="00ED5D73">
      <w:pPr>
        <w:ind w:firstLine="540"/>
        <w:jc w:val="both"/>
        <w:rPr>
          <w:szCs w:val="26"/>
        </w:rPr>
      </w:pPr>
      <w:r>
        <w:rPr>
          <w:szCs w:val="26"/>
        </w:rPr>
        <w:t>Н</w:t>
      </w:r>
      <w:r w:rsidRPr="003B60BB">
        <w:rPr>
          <w:szCs w:val="26"/>
        </w:rPr>
        <w:t>а заседании Градостроительно-земельной комиссии города Москвы</w:t>
      </w:r>
      <w:r>
        <w:rPr>
          <w:szCs w:val="26"/>
        </w:rPr>
        <w:t xml:space="preserve"> от </w:t>
      </w:r>
      <w:r w:rsidRPr="003B60BB">
        <w:rPr>
          <w:szCs w:val="26"/>
        </w:rPr>
        <w:t>8</w:t>
      </w:r>
      <w:r>
        <w:rPr>
          <w:szCs w:val="26"/>
        </w:rPr>
        <w:t xml:space="preserve">декабря </w:t>
      </w:r>
      <w:r w:rsidRPr="003B60BB">
        <w:rPr>
          <w:szCs w:val="26"/>
        </w:rPr>
        <w:t>2016</w:t>
      </w:r>
      <w:r>
        <w:rPr>
          <w:szCs w:val="26"/>
        </w:rPr>
        <w:t xml:space="preserve"> принято решение о</w:t>
      </w:r>
      <w:r w:rsidRPr="003B60BB">
        <w:rPr>
          <w:szCs w:val="26"/>
        </w:rPr>
        <w:t>добрить границы зон планируемого размещения объектов ТПУ «Медведково»</w:t>
      </w:r>
      <w:r>
        <w:rPr>
          <w:szCs w:val="26"/>
        </w:rPr>
        <w:t>.</w:t>
      </w:r>
    </w:p>
    <w:p w:rsidR="00ED5D73" w:rsidRDefault="00ED5D73" w:rsidP="00ED5D73">
      <w:pPr>
        <w:ind w:firstLine="540"/>
        <w:jc w:val="both"/>
      </w:pPr>
      <w:r w:rsidRPr="003B60BB">
        <w:rPr>
          <w:szCs w:val="26"/>
        </w:rPr>
        <w:t>В настоящее время ведется разработка проекта планировки территории данного ТПУ.</w:t>
      </w:r>
    </w:p>
    <w:p w:rsidR="00ED5D73" w:rsidRDefault="00ED5D73" w:rsidP="00ED5D73">
      <w:pPr>
        <w:ind w:firstLine="540"/>
        <w:jc w:val="both"/>
      </w:pPr>
      <w:r w:rsidRPr="005C7FA8">
        <w:t xml:space="preserve">После разработки ответственным исполнителем указанного планировки территории данного ТПУ префектурой Северо-Восточного административного округа будут проведены публичные слушания по указанному ППТ в соответствии с </w:t>
      </w:r>
      <w:r w:rsidRPr="005C7FA8">
        <w:lastRenderedPageBreak/>
        <w:t>требованиями постановления Правительства Москвы от 30.12.2008 № 1258-ПП «О порядке организации и проведения публичных слушаний при осуществлении градостроительной деятельности в городе Москве», мнения граждан будут учтены в протоколе публичных слушаний и в заключении по результатам публичных слушаний.</w:t>
      </w:r>
    </w:p>
    <w:p w:rsidR="002F5984" w:rsidRPr="002F5984" w:rsidRDefault="002F5984" w:rsidP="002F5984">
      <w:pPr>
        <w:jc w:val="both"/>
        <w:rPr>
          <w:rFonts w:eastAsia="Times New Roman"/>
          <w:szCs w:val="20"/>
          <w:lang w:eastAsia="ru-RU"/>
        </w:rPr>
      </w:pPr>
    </w:p>
    <w:p w:rsidR="0040376B" w:rsidRDefault="0040376B" w:rsidP="007D5956">
      <w:pPr>
        <w:pStyle w:val="a3"/>
        <w:numPr>
          <w:ilvl w:val="0"/>
          <w:numId w:val="14"/>
        </w:numPr>
        <w:jc w:val="both"/>
        <w:rPr>
          <w:rFonts w:eastAsia="Times New Roman"/>
          <w:b/>
          <w:szCs w:val="20"/>
          <w:lang w:eastAsia="ru-RU"/>
        </w:rPr>
      </w:pPr>
      <w:r w:rsidRPr="002F5984">
        <w:rPr>
          <w:rFonts w:eastAsia="Times New Roman"/>
          <w:b/>
          <w:szCs w:val="20"/>
          <w:lang w:eastAsia="ru-RU"/>
        </w:rPr>
        <w:t>В каком году начнется строительство эстакады в районе Осташковского шоссе?</w:t>
      </w:r>
    </w:p>
    <w:p w:rsidR="00ED5D73" w:rsidRPr="00DA1656" w:rsidRDefault="00ED5D73" w:rsidP="00ED5D73">
      <w:pPr>
        <w:ind w:firstLine="708"/>
        <w:jc w:val="both"/>
      </w:pPr>
      <w:r>
        <w:t xml:space="preserve">В рамках проекта планировки территории линейного объекта участка улично-дорожной сети – участка МКАД от Осташковского шоссе до Ярославского шоссе с транспортной развязкой на пересечении с Осташковским шоссе предусмотрена реконструкция транспортных развязок типа «клеверный </w:t>
      </w:r>
      <w:r w:rsidRPr="00DA1656">
        <w:t>лист» со строительством направленных съездов.</w:t>
      </w:r>
    </w:p>
    <w:p w:rsidR="00ED5D73" w:rsidRPr="00DA1656" w:rsidRDefault="00ED5D73" w:rsidP="00ED5D73">
      <w:pPr>
        <w:ind w:firstLine="708"/>
        <w:jc w:val="both"/>
      </w:pPr>
      <w:r w:rsidRPr="00DA1656">
        <w:t>Программа направлена на улучшение условий движения транспорта на улично-дорожной сети.</w:t>
      </w:r>
    </w:p>
    <w:p w:rsidR="00ED5D73" w:rsidRDefault="00ED5D73" w:rsidP="00ED5D73">
      <w:pPr>
        <w:ind w:firstLine="708"/>
        <w:jc w:val="both"/>
      </w:pPr>
      <w:r>
        <w:t>П</w:t>
      </w:r>
      <w:r w:rsidRPr="00DA1656">
        <w:t xml:space="preserve">остановлением Правительства Москвы от </w:t>
      </w:r>
      <w:r>
        <w:t>11 октября 2016</w:t>
      </w:r>
      <w:r w:rsidRPr="00DA1656">
        <w:t xml:space="preserve"> № 6</w:t>
      </w:r>
      <w:r>
        <w:t>65</w:t>
      </w:r>
      <w:r w:rsidRPr="00DA1656">
        <w:t>-ПП «Об адресной инвестиционной программой города Москвы на 201</w:t>
      </w:r>
      <w:r>
        <w:t>6-2019</w:t>
      </w:r>
      <w:r w:rsidRPr="00DA1656">
        <w:t xml:space="preserve"> годы» </w:t>
      </w:r>
      <w:r>
        <w:t>определены с</w:t>
      </w:r>
      <w:r w:rsidRPr="00DA1656">
        <w:t>роки</w:t>
      </w:r>
      <w:r>
        <w:t xml:space="preserve"> </w:t>
      </w:r>
      <w:r w:rsidRPr="00DA1656">
        <w:t xml:space="preserve">проектирования и строительства </w:t>
      </w:r>
      <w:r>
        <w:t xml:space="preserve">данного </w:t>
      </w:r>
      <w:r w:rsidRPr="00DA1656">
        <w:t>объекта</w:t>
      </w:r>
      <w:r>
        <w:t xml:space="preserve"> в период 2017-2019 гг.</w:t>
      </w:r>
    </w:p>
    <w:p w:rsidR="00ED5D73" w:rsidRDefault="00ED5D73" w:rsidP="00ED5D73">
      <w:pPr>
        <w:ind w:firstLine="708"/>
        <w:jc w:val="both"/>
      </w:pPr>
      <w:r>
        <w:t>До настоящего времени актуальная информация в управу района не поступала.</w:t>
      </w:r>
    </w:p>
    <w:p w:rsidR="002F5984" w:rsidRPr="002F5984" w:rsidRDefault="002F5984" w:rsidP="002F5984">
      <w:pPr>
        <w:jc w:val="both"/>
        <w:rPr>
          <w:rFonts w:eastAsia="Times New Roman"/>
          <w:szCs w:val="20"/>
          <w:lang w:eastAsia="ru-RU"/>
        </w:rPr>
      </w:pPr>
    </w:p>
    <w:p w:rsidR="0040376B" w:rsidRPr="002F5984" w:rsidRDefault="0040376B" w:rsidP="007D5956">
      <w:pPr>
        <w:pStyle w:val="a3"/>
        <w:numPr>
          <w:ilvl w:val="0"/>
          <w:numId w:val="14"/>
        </w:numPr>
        <w:jc w:val="both"/>
        <w:rPr>
          <w:rFonts w:eastAsia="Times New Roman"/>
          <w:b/>
          <w:szCs w:val="20"/>
          <w:lang w:eastAsia="ru-RU"/>
        </w:rPr>
      </w:pPr>
      <w:r w:rsidRPr="002F5984">
        <w:rPr>
          <w:rFonts w:eastAsia="Times New Roman"/>
          <w:b/>
          <w:szCs w:val="20"/>
          <w:lang w:eastAsia="ru-RU"/>
        </w:rPr>
        <w:t>Почему вдоль всей улицы пр. Шокальского вывешены знаки «Парковка запрещена»? Это связанно каким-то образом с дальнейшим соединением двух частей пр. Шокальского?</w:t>
      </w:r>
    </w:p>
    <w:p w:rsidR="00ED5D73" w:rsidRPr="005F28EC" w:rsidRDefault="00ED5D73" w:rsidP="00ED5D73">
      <w:pPr>
        <w:ind w:firstLine="708"/>
        <w:jc w:val="both"/>
        <w:rPr>
          <w:rFonts w:eastAsia="Calibri"/>
          <w:color w:val="000000" w:themeColor="text1"/>
        </w:rPr>
      </w:pPr>
      <w:r w:rsidRPr="005F28EC">
        <w:rPr>
          <w:rFonts w:eastAsia="Calibri"/>
          <w:color w:val="000000" w:themeColor="text1"/>
        </w:rPr>
        <w:t>Дорожные знаки 3.27 «Остановка запрещена» на участке улично-дорожной сети по адресу: пр. Шокальского установлены силами ГКУ Центр организации дорожного движения (далее - ГКУ ЦОДД) в рамках реализации комплексной схемы организации дорожного движения (КСОДД) территориальной зоны от ТТК до МКАД.</w:t>
      </w:r>
    </w:p>
    <w:p w:rsidR="00ED5D73" w:rsidRDefault="00ED5D73" w:rsidP="00ED5D73">
      <w:pPr>
        <w:ind w:firstLine="567"/>
        <w:jc w:val="both"/>
        <w:rPr>
          <w:rFonts w:eastAsia="Times New Roman"/>
          <w:lang w:eastAsia="ru-RU"/>
        </w:rPr>
      </w:pPr>
      <w:r w:rsidRPr="005F28EC">
        <w:t xml:space="preserve">16 февраля 2017 года на Окружной комиссии по безопасности дорожного движения в Северо-Восточном административном округе города Москвы </w:t>
      </w:r>
      <w:r w:rsidRPr="005F28EC">
        <w:rPr>
          <w:rFonts w:eastAsia="Times New Roman"/>
          <w:lang w:eastAsia="ru-RU"/>
        </w:rPr>
        <w:t>признано целесообразным оборудование р</w:t>
      </w:r>
      <w:r>
        <w:rPr>
          <w:rFonts w:eastAsia="Times New Roman"/>
          <w:lang w:eastAsia="ru-RU"/>
        </w:rPr>
        <w:t>азмещенных дорожных знаков 3.27 </w:t>
      </w:r>
      <w:r w:rsidRPr="005F28EC">
        <w:rPr>
          <w:rFonts w:eastAsia="Times New Roman"/>
          <w:lang w:eastAsia="ru-RU"/>
        </w:rPr>
        <w:t xml:space="preserve">«Остановка запрещена» знаками дополнительной информации (табличками) 8.5.4 «Время действия» (8.00 </w:t>
      </w:r>
      <w:r>
        <w:rPr>
          <w:rFonts w:eastAsia="Times New Roman"/>
          <w:lang w:eastAsia="ru-RU"/>
        </w:rPr>
        <w:t xml:space="preserve">– 20.00) на проезде Шокальского. </w:t>
      </w:r>
      <w:r w:rsidRPr="005F28EC">
        <w:rPr>
          <w:rFonts w:eastAsia="Times New Roman"/>
          <w:lang w:eastAsia="ru-RU"/>
        </w:rPr>
        <w:t>Дано поручение ГКУ ЦОДД подготовить техническое задание на установку соответствующих знаков дополнительной информации и обеспечить их установку.</w:t>
      </w:r>
    </w:p>
    <w:p w:rsidR="00ED5D73" w:rsidRPr="005F28EC" w:rsidRDefault="00ED5D73" w:rsidP="00ED5D73">
      <w:pPr>
        <w:ind w:firstLine="708"/>
        <w:jc w:val="both"/>
        <w:rPr>
          <w:rFonts w:eastAsia="Calibri"/>
          <w:color w:val="000000" w:themeColor="text1"/>
        </w:rPr>
      </w:pPr>
      <w:r w:rsidRPr="005F28EC">
        <w:rPr>
          <w:rFonts w:eastAsia="Times New Roman"/>
          <w:lang w:eastAsia="ru-RU"/>
        </w:rPr>
        <w:t xml:space="preserve">Указанные мероприятие проведены </w:t>
      </w:r>
      <w:r w:rsidRPr="005F28EC">
        <w:rPr>
          <w:rFonts w:eastAsia="Calibri"/>
          <w:color w:val="000000" w:themeColor="text1"/>
        </w:rPr>
        <w:t>в рамках реализации комплексной схемы организации дорожного движения (КСОДД) территориальной зоны от ТТК до МКАД и будут учтены при р</w:t>
      </w:r>
      <w:r w:rsidRPr="005F28EC">
        <w:t>еконструкция проезда Шокальского</w:t>
      </w:r>
      <w:r>
        <w:t>.</w:t>
      </w:r>
    </w:p>
    <w:p w:rsidR="002F5984" w:rsidRPr="002F5984" w:rsidRDefault="002F5984" w:rsidP="002F5984">
      <w:pPr>
        <w:jc w:val="both"/>
        <w:rPr>
          <w:rFonts w:eastAsia="Times New Roman"/>
          <w:szCs w:val="20"/>
          <w:lang w:eastAsia="ru-RU"/>
        </w:rPr>
      </w:pPr>
    </w:p>
    <w:p w:rsidR="0040376B" w:rsidRPr="000B6275" w:rsidRDefault="0040376B" w:rsidP="007D5956">
      <w:pPr>
        <w:pStyle w:val="a3"/>
        <w:numPr>
          <w:ilvl w:val="0"/>
          <w:numId w:val="14"/>
        </w:numPr>
        <w:jc w:val="both"/>
        <w:rPr>
          <w:rFonts w:eastAsia="Times New Roman"/>
          <w:b/>
          <w:szCs w:val="20"/>
          <w:lang w:eastAsia="ru-RU"/>
        </w:rPr>
      </w:pPr>
      <w:r w:rsidRPr="000B6275">
        <w:rPr>
          <w:rFonts w:eastAsia="Times New Roman"/>
          <w:b/>
          <w:szCs w:val="20"/>
          <w:lang w:eastAsia="ru-RU"/>
        </w:rPr>
        <w:t xml:space="preserve">Увеличилось ли или уменьшилось количество обращений граждан на портал «Наш город» за </w:t>
      </w:r>
      <w:r w:rsidR="006F0453" w:rsidRPr="000B6275">
        <w:rPr>
          <w:rFonts w:eastAsia="Times New Roman"/>
          <w:b/>
          <w:szCs w:val="20"/>
          <w:lang w:eastAsia="ru-RU"/>
        </w:rPr>
        <w:t xml:space="preserve">2016 год </w:t>
      </w:r>
      <w:r w:rsidRPr="000B6275">
        <w:rPr>
          <w:rFonts w:eastAsia="Times New Roman"/>
          <w:b/>
          <w:szCs w:val="20"/>
          <w:lang w:eastAsia="ru-RU"/>
        </w:rPr>
        <w:t>по сравнению с 2015 годом?</w:t>
      </w:r>
    </w:p>
    <w:p w:rsidR="000B6275" w:rsidRDefault="000B6275" w:rsidP="00B81C50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 2016 году на портал «Наш город» поступило 5087 обращений, что на 679 обращений больше, чем за 2015 год.</w:t>
      </w:r>
    </w:p>
    <w:p w:rsidR="000B6275" w:rsidRDefault="000B6275" w:rsidP="000B6275">
      <w:pPr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212121"/>
          <w:lang w:eastAsia="ru-RU"/>
        </w:rPr>
        <w:lastRenderedPageBreak/>
        <w:t>Из них по разделам</w:t>
      </w:r>
      <w:r w:rsidRPr="00A61F9E">
        <w:rPr>
          <w:rFonts w:eastAsia="Times New Roman"/>
          <w:color w:val="212121"/>
          <w:lang w:eastAsia="ru-RU"/>
        </w:rPr>
        <w:t>:</w:t>
      </w:r>
    </w:p>
    <w:p w:rsidR="000B6275" w:rsidRPr="000B6275" w:rsidRDefault="000B6275" w:rsidP="000B6275">
      <w:pPr>
        <w:pStyle w:val="a3"/>
        <w:numPr>
          <w:ilvl w:val="0"/>
          <w:numId w:val="15"/>
        </w:numPr>
        <w:jc w:val="both"/>
        <w:rPr>
          <w:rFonts w:eastAsia="Times New Roman"/>
          <w:color w:val="212121"/>
          <w:lang w:eastAsia="ru-RU"/>
        </w:rPr>
      </w:pPr>
      <w:r w:rsidRPr="000B6275">
        <w:rPr>
          <w:rFonts w:eastAsia="Times New Roman"/>
          <w:color w:val="212121"/>
          <w:lang w:eastAsia="ru-RU"/>
        </w:rPr>
        <w:t xml:space="preserve">дворы </w:t>
      </w:r>
      <w:r>
        <w:rPr>
          <w:rFonts w:eastAsia="Times New Roman"/>
          <w:color w:val="212121"/>
          <w:lang w:eastAsia="ru-RU"/>
        </w:rPr>
        <w:t>–</w:t>
      </w:r>
      <w:r w:rsidRPr="000B6275">
        <w:rPr>
          <w:rFonts w:eastAsia="Times New Roman"/>
          <w:color w:val="212121"/>
          <w:lang w:eastAsia="ru-RU"/>
        </w:rPr>
        <w:t xml:space="preserve"> 2587</w:t>
      </w:r>
      <w:r>
        <w:rPr>
          <w:rFonts w:eastAsia="Times New Roman"/>
          <w:color w:val="212121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обращений</w:t>
      </w:r>
    </w:p>
    <w:p w:rsidR="000B6275" w:rsidRDefault="000B6275" w:rsidP="000B6275">
      <w:pPr>
        <w:pStyle w:val="a3"/>
        <w:numPr>
          <w:ilvl w:val="0"/>
          <w:numId w:val="15"/>
        </w:numPr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212121"/>
          <w:lang w:eastAsia="ru-RU"/>
        </w:rPr>
        <w:t xml:space="preserve">дороги – </w:t>
      </w:r>
      <w:r w:rsidRPr="000B6275">
        <w:rPr>
          <w:rFonts w:eastAsia="Times New Roman"/>
          <w:color w:val="212121"/>
          <w:lang w:eastAsia="ru-RU"/>
        </w:rPr>
        <w:t>692</w:t>
      </w:r>
      <w:r>
        <w:rPr>
          <w:rFonts w:eastAsia="Times New Roman"/>
          <w:color w:val="212121"/>
          <w:lang w:eastAsia="ru-RU"/>
        </w:rPr>
        <w:t xml:space="preserve"> обращения</w:t>
      </w:r>
    </w:p>
    <w:p w:rsidR="000B6275" w:rsidRPr="000B6275" w:rsidRDefault="000B6275" w:rsidP="000B6275">
      <w:pPr>
        <w:pStyle w:val="a3"/>
        <w:numPr>
          <w:ilvl w:val="0"/>
          <w:numId w:val="15"/>
        </w:numPr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212121"/>
          <w:lang w:eastAsia="ru-RU"/>
        </w:rPr>
        <w:t>дома – 1719 обращений</w:t>
      </w:r>
    </w:p>
    <w:p w:rsidR="000B6275" w:rsidRDefault="000B6275" w:rsidP="000B6275">
      <w:pPr>
        <w:jc w:val="both"/>
        <w:rPr>
          <w:rFonts w:eastAsia="Times New Roman"/>
          <w:szCs w:val="20"/>
          <w:lang w:eastAsia="ru-RU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690"/>
        <w:gridCol w:w="1391"/>
        <w:gridCol w:w="1351"/>
        <w:gridCol w:w="847"/>
        <w:gridCol w:w="1351"/>
        <w:gridCol w:w="918"/>
        <w:gridCol w:w="1351"/>
        <w:gridCol w:w="712"/>
        <w:gridCol w:w="1351"/>
      </w:tblGrid>
      <w:tr w:rsidR="000B6275" w:rsidRPr="000B6275" w:rsidTr="0068110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прирост обращений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 по разделам</w:t>
            </w:r>
          </w:p>
        </w:tc>
      </w:tr>
      <w:tr w:rsidR="000B6275" w:rsidRPr="000B6275" w:rsidTr="00681108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75" w:rsidRPr="000B6275" w:rsidRDefault="000B6275" w:rsidP="000B6275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дворы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прирост обращений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прирост обращений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прирост обращений</w:t>
            </w:r>
          </w:p>
        </w:tc>
      </w:tr>
      <w:tr w:rsidR="000B6275" w:rsidRPr="000B6275" w:rsidTr="006811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5087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115,40%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114,67%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243,66%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98,68%</w:t>
            </w:r>
          </w:p>
        </w:tc>
      </w:tr>
      <w:tr w:rsidR="000B6275" w:rsidRPr="000B6275" w:rsidTr="006811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75" w:rsidRPr="000B6275" w:rsidRDefault="000B6275" w:rsidP="000B62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62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75" w:rsidRPr="000B6275" w:rsidRDefault="000B6275" w:rsidP="000B627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6275" w:rsidRPr="000B6275" w:rsidRDefault="000B6275" w:rsidP="000B6275">
      <w:pPr>
        <w:jc w:val="both"/>
        <w:rPr>
          <w:rFonts w:eastAsia="Times New Roman"/>
          <w:szCs w:val="20"/>
          <w:lang w:eastAsia="ru-RU"/>
        </w:rPr>
      </w:pPr>
    </w:p>
    <w:sectPr w:rsidR="000B6275" w:rsidRPr="000B6275" w:rsidSect="00204670">
      <w:footerReference w:type="default" r:id="rId13"/>
      <w:pgSz w:w="11906" w:h="16838"/>
      <w:pgMar w:top="1134" w:right="707" w:bottom="851" w:left="1134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B6" w:rsidRDefault="00E625B6" w:rsidP="00F81E1B">
      <w:r>
        <w:separator/>
      </w:r>
    </w:p>
  </w:endnote>
  <w:endnote w:type="continuationSeparator" w:id="0">
    <w:p w:rsidR="00E625B6" w:rsidRDefault="00E625B6" w:rsidP="00F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384841"/>
      <w:docPartObj>
        <w:docPartGallery w:val="Page Numbers (Bottom of Page)"/>
        <w:docPartUnique/>
      </w:docPartObj>
    </w:sdtPr>
    <w:sdtEndPr/>
    <w:sdtContent>
      <w:p w:rsidR="00681108" w:rsidRDefault="006811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DA1">
          <w:rPr>
            <w:noProof/>
          </w:rPr>
          <w:t>1</w:t>
        </w:r>
        <w:r>
          <w:fldChar w:fldCharType="end"/>
        </w:r>
      </w:p>
    </w:sdtContent>
  </w:sdt>
  <w:p w:rsidR="00681108" w:rsidRDefault="006811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B6" w:rsidRDefault="00E625B6" w:rsidP="00F81E1B">
      <w:r>
        <w:separator/>
      </w:r>
    </w:p>
  </w:footnote>
  <w:footnote w:type="continuationSeparator" w:id="0">
    <w:p w:rsidR="00E625B6" w:rsidRDefault="00E625B6" w:rsidP="00F8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EC3"/>
    <w:multiLevelType w:val="multilevel"/>
    <w:tmpl w:val="61A6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96"/>
    <w:multiLevelType w:val="hybridMultilevel"/>
    <w:tmpl w:val="05DC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2C49"/>
    <w:multiLevelType w:val="multilevel"/>
    <w:tmpl w:val="9C026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17474023"/>
    <w:multiLevelType w:val="hybridMultilevel"/>
    <w:tmpl w:val="7744D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DC"/>
    <w:multiLevelType w:val="hybridMultilevel"/>
    <w:tmpl w:val="7E6ECB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9234DE"/>
    <w:multiLevelType w:val="hybridMultilevel"/>
    <w:tmpl w:val="E25CA3A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EC16F6"/>
    <w:multiLevelType w:val="hybridMultilevel"/>
    <w:tmpl w:val="FB883BC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A93F0A"/>
    <w:multiLevelType w:val="hybridMultilevel"/>
    <w:tmpl w:val="50EAA0BA"/>
    <w:lvl w:ilvl="0" w:tplc="42A2B6EE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8" w15:restartNumberingAfterBreak="0">
    <w:nsid w:val="2B9A74FE"/>
    <w:multiLevelType w:val="hybridMultilevel"/>
    <w:tmpl w:val="56486468"/>
    <w:lvl w:ilvl="0" w:tplc="23DAB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C24774"/>
    <w:multiLevelType w:val="hybridMultilevel"/>
    <w:tmpl w:val="AB485FC2"/>
    <w:lvl w:ilvl="0" w:tplc="A9280900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395B1657"/>
    <w:multiLevelType w:val="hybridMultilevel"/>
    <w:tmpl w:val="A5AA04E4"/>
    <w:lvl w:ilvl="0" w:tplc="09C4F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101CD"/>
    <w:multiLevelType w:val="hybridMultilevel"/>
    <w:tmpl w:val="7FB6EBAC"/>
    <w:lvl w:ilvl="0" w:tplc="B0566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04AEE"/>
    <w:multiLevelType w:val="hybridMultilevel"/>
    <w:tmpl w:val="1AB2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37CF4"/>
    <w:multiLevelType w:val="hybridMultilevel"/>
    <w:tmpl w:val="0034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6987"/>
    <w:multiLevelType w:val="hybridMultilevel"/>
    <w:tmpl w:val="88C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  <w:num w:numId="14">
    <w:abstractNumId w:val="14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3"/>
    <w:rsid w:val="00002951"/>
    <w:rsid w:val="0000437B"/>
    <w:rsid w:val="0001432F"/>
    <w:rsid w:val="00033F8C"/>
    <w:rsid w:val="00034150"/>
    <w:rsid w:val="000353A1"/>
    <w:rsid w:val="00041875"/>
    <w:rsid w:val="00044C5D"/>
    <w:rsid w:val="00050F0E"/>
    <w:rsid w:val="000510C3"/>
    <w:rsid w:val="000567EA"/>
    <w:rsid w:val="00062A0B"/>
    <w:rsid w:val="000672C0"/>
    <w:rsid w:val="00077BF1"/>
    <w:rsid w:val="0008431A"/>
    <w:rsid w:val="00094523"/>
    <w:rsid w:val="000A24E8"/>
    <w:rsid w:val="000B298A"/>
    <w:rsid w:val="000B3F00"/>
    <w:rsid w:val="000B4479"/>
    <w:rsid w:val="000B4E85"/>
    <w:rsid w:val="000B6275"/>
    <w:rsid w:val="000C7B73"/>
    <w:rsid w:val="000D5BAC"/>
    <w:rsid w:val="000E35B4"/>
    <w:rsid w:val="000E3DD3"/>
    <w:rsid w:val="000E6CC3"/>
    <w:rsid w:val="000E6F80"/>
    <w:rsid w:val="000E723A"/>
    <w:rsid w:val="000F61AD"/>
    <w:rsid w:val="00102866"/>
    <w:rsid w:val="001137B1"/>
    <w:rsid w:val="001229D3"/>
    <w:rsid w:val="0013082F"/>
    <w:rsid w:val="00140B45"/>
    <w:rsid w:val="00144221"/>
    <w:rsid w:val="00146364"/>
    <w:rsid w:val="00147D27"/>
    <w:rsid w:val="001564C6"/>
    <w:rsid w:val="00163807"/>
    <w:rsid w:val="00166686"/>
    <w:rsid w:val="0017370C"/>
    <w:rsid w:val="00174157"/>
    <w:rsid w:val="00176347"/>
    <w:rsid w:val="00185444"/>
    <w:rsid w:val="00194F71"/>
    <w:rsid w:val="001A0D0A"/>
    <w:rsid w:val="001B3AEA"/>
    <w:rsid w:val="001D7103"/>
    <w:rsid w:val="001E7F30"/>
    <w:rsid w:val="001F42B5"/>
    <w:rsid w:val="00200670"/>
    <w:rsid w:val="002018DA"/>
    <w:rsid w:val="00204670"/>
    <w:rsid w:val="00204DFD"/>
    <w:rsid w:val="00205ADF"/>
    <w:rsid w:val="002137D1"/>
    <w:rsid w:val="0022170A"/>
    <w:rsid w:val="002228EA"/>
    <w:rsid w:val="002357D6"/>
    <w:rsid w:val="00263E0B"/>
    <w:rsid w:val="00272131"/>
    <w:rsid w:val="00272547"/>
    <w:rsid w:val="00277EAD"/>
    <w:rsid w:val="00286148"/>
    <w:rsid w:val="002861B9"/>
    <w:rsid w:val="002914C4"/>
    <w:rsid w:val="00291D07"/>
    <w:rsid w:val="00295294"/>
    <w:rsid w:val="00295CCD"/>
    <w:rsid w:val="002A0D45"/>
    <w:rsid w:val="002B141A"/>
    <w:rsid w:val="002B381A"/>
    <w:rsid w:val="002D24AA"/>
    <w:rsid w:val="002D5864"/>
    <w:rsid w:val="002F060D"/>
    <w:rsid w:val="002F0778"/>
    <w:rsid w:val="002F5984"/>
    <w:rsid w:val="002F74F2"/>
    <w:rsid w:val="003037D8"/>
    <w:rsid w:val="00304B6D"/>
    <w:rsid w:val="00307445"/>
    <w:rsid w:val="0031269E"/>
    <w:rsid w:val="00313AC5"/>
    <w:rsid w:val="0031658B"/>
    <w:rsid w:val="00332DA1"/>
    <w:rsid w:val="003379A5"/>
    <w:rsid w:val="00340E71"/>
    <w:rsid w:val="00343C4C"/>
    <w:rsid w:val="0034672F"/>
    <w:rsid w:val="00346F60"/>
    <w:rsid w:val="00356231"/>
    <w:rsid w:val="00363B5B"/>
    <w:rsid w:val="00363D5D"/>
    <w:rsid w:val="0037179F"/>
    <w:rsid w:val="003744F2"/>
    <w:rsid w:val="003876B3"/>
    <w:rsid w:val="003901FD"/>
    <w:rsid w:val="0039373C"/>
    <w:rsid w:val="003B046E"/>
    <w:rsid w:val="003B5337"/>
    <w:rsid w:val="003C12C5"/>
    <w:rsid w:val="003D14AF"/>
    <w:rsid w:val="003E34D9"/>
    <w:rsid w:val="003E4DEA"/>
    <w:rsid w:val="003F17CE"/>
    <w:rsid w:val="003F71BD"/>
    <w:rsid w:val="00400C32"/>
    <w:rsid w:val="00401E24"/>
    <w:rsid w:val="0040376B"/>
    <w:rsid w:val="00404718"/>
    <w:rsid w:val="00411623"/>
    <w:rsid w:val="00413596"/>
    <w:rsid w:val="00421F8F"/>
    <w:rsid w:val="00424B26"/>
    <w:rsid w:val="00437295"/>
    <w:rsid w:val="00441665"/>
    <w:rsid w:val="0044412E"/>
    <w:rsid w:val="00453D48"/>
    <w:rsid w:val="004603CC"/>
    <w:rsid w:val="00460DCE"/>
    <w:rsid w:val="00461121"/>
    <w:rsid w:val="004622B0"/>
    <w:rsid w:val="004622EF"/>
    <w:rsid w:val="0049146B"/>
    <w:rsid w:val="004A1614"/>
    <w:rsid w:val="004A19D7"/>
    <w:rsid w:val="004A366E"/>
    <w:rsid w:val="004A7C22"/>
    <w:rsid w:val="004C5C70"/>
    <w:rsid w:val="004D0331"/>
    <w:rsid w:val="004D038C"/>
    <w:rsid w:val="004D2FE6"/>
    <w:rsid w:val="004D30CD"/>
    <w:rsid w:val="004D3A05"/>
    <w:rsid w:val="004D48C4"/>
    <w:rsid w:val="004E1AF0"/>
    <w:rsid w:val="00504CAA"/>
    <w:rsid w:val="00507597"/>
    <w:rsid w:val="005201C6"/>
    <w:rsid w:val="005247D7"/>
    <w:rsid w:val="00524FAA"/>
    <w:rsid w:val="005339A2"/>
    <w:rsid w:val="00535A57"/>
    <w:rsid w:val="00550B67"/>
    <w:rsid w:val="00551593"/>
    <w:rsid w:val="005532EF"/>
    <w:rsid w:val="005540EE"/>
    <w:rsid w:val="00555C0B"/>
    <w:rsid w:val="005606D9"/>
    <w:rsid w:val="00576CF1"/>
    <w:rsid w:val="00582A3C"/>
    <w:rsid w:val="00590316"/>
    <w:rsid w:val="00592761"/>
    <w:rsid w:val="005932B7"/>
    <w:rsid w:val="0059737E"/>
    <w:rsid w:val="005A0516"/>
    <w:rsid w:val="005B70D3"/>
    <w:rsid w:val="005E257C"/>
    <w:rsid w:val="005E330D"/>
    <w:rsid w:val="005E4465"/>
    <w:rsid w:val="005F518D"/>
    <w:rsid w:val="00603EFC"/>
    <w:rsid w:val="0061084C"/>
    <w:rsid w:val="006130E4"/>
    <w:rsid w:val="006248D0"/>
    <w:rsid w:val="006262A7"/>
    <w:rsid w:val="0063621E"/>
    <w:rsid w:val="00636FD3"/>
    <w:rsid w:val="00637746"/>
    <w:rsid w:val="006377A0"/>
    <w:rsid w:val="0064707D"/>
    <w:rsid w:val="00651E79"/>
    <w:rsid w:val="00660088"/>
    <w:rsid w:val="0066369A"/>
    <w:rsid w:val="00681108"/>
    <w:rsid w:val="00682F20"/>
    <w:rsid w:val="00690563"/>
    <w:rsid w:val="00692FB7"/>
    <w:rsid w:val="00693FC8"/>
    <w:rsid w:val="006A02F4"/>
    <w:rsid w:val="006A0FA3"/>
    <w:rsid w:val="006A1AD7"/>
    <w:rsid w:val="006B0D6D"/>
    <w:rsid w:val="006B14B6"/>
    <w:rsid w:val="006D6CBD"/>
    <w:rsid w:val="006F0453"/>
    <w:rsid w:val="006F52F6"/>
    <w:rsid w:val="00700192"/>
    <w:rsid w:val="00701C31"/>
    <w:rsid w:val="00716AED"/>
    <w:rsid w:val="0071774D"/>
    <w:rsid w:val="00723F58"/>
    <w:rsid w:val="00724205"/>
    <w:rsid w:val="00727B71"/>
    <w:rsid w:val="00734F09"/>
    <w:rsid w:val="0073665B"/>
    <w:rsid w:val="00736B93"/>
    <w:rsid w:val="00737201"/>
    <w:rsid w:val="00740B13"/>
    <w:rsid w:val="00741A55"/>
    <w:rsid w:val="00743303"/>
    <w:rsid w:val="0075495E"/>
    <w:rsid w:val="00762047"/>
    <w:rsid w:val="00773BAE"/>
    <w:rsid w:val="00780B0C"/>
    <w:rsid w:val="00781CF7"/>
    <w:rsid w:val="0078789D"/>
    <w:rsid w:val="007A2846"/>
    <w:rsid w:val="007B5FA6"/>
    <w:rsid w:val="007D5956"/>
    <w:rsid w:val="007E514A"/>
    <w:rsid w:val="007E6D1B"/>
    <w:rsid w:val="007F2FDE"/>
    <w:rsid w:val="007F5788"/>
    <w:rsid w:val="00805ED2"/>
    <w:rsid w:val="00825651"/>
    <w:rsid w:val="00830EE8"/>
    <w:rsid w:val="00837B22"/>
    <w:rsid w:val="008431A0"/>
    <w:rsid w:val="00843AD9"/>
    <w:rsid w:val="008536E5"/>
    <w:rsid w:val="00865F74"/>
    <w:rsid w:val="008707E4"/>
    <w:rsid w:val="0087081C"/>
    <w:rsid w:val="008738B0"/>
    <w:rsid w:val="00875B9F"/>
    <w:rsid w:val="00882978"/>
    <w:rsid w:val="00884CD2"/>
    <w:rsid w:val="00886BC0"/>
    <w:rsid w:val="008926C2"/>
    <w:rsid w:val="00895659"/>
    <w:rsid w:val="00897058"/>
    <w:rsid w:val="008A6140"/>
    <w:rsid w:val="008A6444"/>
    <w:rsid w:val="008B0E8E"/>
    <w:rsid w:val="008B2E37"/>
    <w:rsid w:val="008C340C"/>
    <w:rsid w:val="008D490E"/>
    <w:rsid w:val="008F0D24"/>
    <w:rsid w:val="008F485B"/>
    <w:rsid w:val="009006AC"/>
    <w:rsid w:val="00906F9F"/>
    <w:rsid w:val="00910901"/>
    <w:rsid w:val="00913464"/>
    <w:rsid w:val="00921F5E"/>
    <w:rsid w:val="00926514"/>
    <w:rsid w:val="00931AC8"/>
    <w:rsid w:val="00937206"/>
    <w:rsid w:val="009513BF"/>
    <w:rsid w:val="0096460D"/>
    <w:rsid w:val="009760D8"/>
    <w:rsid w:val="00986D20"/>
    <w:rsid w:val="00993537"/>
    <w:rsid w:val="00995716"/>
    <w:rsid w:val="009A25BA"/>
    <w:rsid w:val="009B62AA"/>
    <w:rsid w:val="009B7050"/>
    <w:rsid w:val="009C0F4F"/>
    <w:rsid w:val="009C3B69"/>
    <w:rsid w:val="009E5893"/>
    <w:rsid w:val="009F7439"/>
    <w:rsid w:val="00A00693"/>
    <w:rsid w:val="00A06887"/>
    <w:rsid w:val="00A33546"/>
    <w:rsid w:val="00A35DF9"/>
    <w:rsid w:val="00A428B1"/>
    <w:rsid w:val="00A5218D"/>
    <w:rsid w:val="00A57E1A"/>
    <w:rsid w:val="00A61F9E"/>
    <w:rsid w:val="00A642FE"/>
    <w:rsid w:val="00A7163E"/>
    <w:rsid w:val="00A844D6"/>
    <w:rsid w:val="00A9187A"/>
    <w:rsid w:val="00A9364B"/>
    <w:rsid w:val="00A94290"/>
    <w:rsid w:val="00A95FA6"/>
    <w:rsid w:val="00AA210F"/>
    <w:rsid w:val="00AA457C"/>
    <w:rsid w:val="00AB0A75"/>
    <w:rsid w:val="00AB2486"/>
    <w:rsid w:val="00AB34BC"/>
    <w:rsid w:val="00AB5925"/>
    <w:rsid w:val="00AC08B7"/>
    <w:rsid w:val="00AC746D"/>
    <w:rsid w:val="00AD16A4"/>
    <w:rsid w:val="00AD43DF"/>
    <w:rsid w:val="00AD4CF8"/>
    <w:rsid w:val="00AD4DBB"/>
    <w:rsid w:val="00AD6DB0"/>
    <w:rsid w:val="00AE5E07"/>
    <w:rsid w:val="00AF1268"/>
    <w:rsid w:val="00B030A5"/>
    <w:rsid w:val="00B1073C"/>
    <w:rsid w:val="00B112C4"/>
    <w:rsid w:val="00B17B83"/>
    <w:rsid w:val="00B20FF9"/>
    <w:rsid w:val="00B37A85"/>
    <w:rsid w:val="00B4098C"/>
    <w:rsid w:val="00B444A6"/>
    <w:rsid w:val="00B45574"/>
    <w:rsid w:val="00B52AB6"/>
    <w:rsid w:val="00B6104A"/>
    <w:rsid w:val="00B647EB"/>
    <w:rsid w:val="00B714EC"/>
    <w:rsid w:val="00B72D58"/>
    <w:rsid w:val="00B755FA"/>
    <w:rsid w:val="00B81C50"/>
    <w:rsid w:val="00B85439"/>
    <w:rsid w:val="00B97CCB"/>
    <w:rsid w:val="00BB2063"/>
    <w:rsid w:val="00BB25AA"/>
    <w:rsid w:val="00BB326B"/>
    <w:rsid w:val="00BB6AC6"/>
    <w:rsid w:val="00BC0878"/>
    <w:rsid w:val="00BC3043"/>
    <w:rsid w:val="00BC379E"/>
    <w:rsid w:val="00BD2D78"/>
    <w:rsid w:val="00BD4D6B"/>
    <w:rsid w:val="00BD5572"/>
    <w:rsid w:val="00BE28B6"/>
    <w:rsid w:val="00BE414A"/>
    <w:rsid w:val="00BF004B"/>
    <w:rsid w:val="00BF6B9A"/>
    <w:rsid w:val="00C171B5"/>
    <w:rsid w:val="00C20BF2"/>
    <w:rsid w:val="00C20EFC"/>
    <w:rsid w:val="00C210BF"/>
    <w:rsid w:val="00C21B43"/>
    <w:rsid w:val="00C22C1F"/>
    <w:rsid w:val="00C266CC"/>
    <w:rsid w:val="00C308F3"/>
    <w:rsid w:val="00C34A73"/>
    <w:rsid w:val="00C36C9F"/>
    <w:rsid w:val="00C45E2B"/>
    <w:rsid w:val="00C508BE"/>
    <w:rsid w:val="00C60C70"/>
    <w:rsid w:val="00C66A41"/>
    <w:rsid w:val="00C70AC0"/>
    <w:rsid w:val="00C7261A"/>
    <w:rsid w:val="00C74D18"/>
    <w:rsid w:val="00C77ED8"/>
    <w:rsid w:val="00C8416D"/>
    <w:rsid w:val="00C844D5"/>
    <w:rsid w:val="00C850DB"/>
    <w:rsid w:val="00C91F07"/>
    <w:rsid w:val="00C96F99"/>
    <w:rsid w:val="00CA558F"/>
    <w:rsid w:val="00CA69D5"/>
    <w:rsid w:val="00CC03B4"/>
    <w:rsid w:val="00CC49DB"/>
    <w:rsid w:val="00CD5B5E"/>
    <w:rsid w:val="00CE15C2"/>
    <w:rsid w:val="00CE294F"/>
    <w:rsid w:val="00D0773A"/>
    <w:rsid w:val="00D12CAC"/>
    <w:rsid w:val="00D17EF7"/>
    <w:rsid w:val="00D242F1"/>
    <w:rsid w:val="00D2435B"/>
    <w:rsid w:val="00D3070B"/>
    <w:rsid w:val="00D30CFC"/>
    <w:rsid w:val="00D31B7C"/>
    <w:rsid w:val="00D324FF"/>
    <w:rsid w:val="00D3362F"/>
    <w:rsid w:val="00D463C8"/>
    <w:rsid w:val="00D5089A"/>
    <w:rsid w:val="00D60C2B"/>
    <w:rsid w:val="00D650C9"/>
    <w:rsid w:val="00D77092"/>
    <w:rsid w:val="00D83B6E"/>
    <w:rsid w:val="00D9169D"/>
    <w:rsid w:val="00D95909"/>
    <w:rsid w:val="00DA13A9"/>
    <w:rsid w:val="00DB2296"/>
    <w:rsid w:val="00DB3E52"/>
    <w:rsid w:val="00DB739A"/>
    <w:rsid w:val="00DC17F1"/>
    <w:rsid w:val="00DD3A86"/>
    <w:rsid w:val="00DD50C1"/>
    <w:rsid w:val="00DE7DBF"/>
    <w:rsid w:val="00DF4E37"/>
    <w:rsid w:val="00E03C18"/>
    <w:rsid w:val="00E04CF7"/>
    <w:rsid w:val="00E06816"/>
    <w:rsid w:val="00E11280"/>
    <w:rsid w:val="00E2227C"/>
    <w:rsid w:val="00E311C1"/>
    <w:rsid w:val="00E317E3"/>
    <w:rsid w:val="00E3325A"/>
    <w:rsid w:val="00E33574"/>
    <w:rsid w:val="00E37176"/>
    <w:rsid w:val="00E50926"/>
    <w:rsid w:val="00E625B6"/>
    <w:rsid w:val="00E714EF"/>
    <w:rsid w:val="00E72438"/>
    <w:rsid w:val="00E72F61"/>
    <w:rsid w:val="00E73C1E"/>
    <w:rsid w:val="00E75D4D"/>
    <w:rsid w:val="00E84E4A"/>
    <w:rsid w:val="00E8524E"/>
    <w:rsid w:val="00E90E02"/>
    <w:rsid w:val="00E97F2C"/>
    <w:rsid w:val="00EB256D"/>
    <w:rsid w:val="00EB37AB"/>
    <w:rsid w:val="00EB5A9F"/>
    <w:rsid w:val="00EC5C19"/>
    <w:rsid w:val="00EC797D"/>
    <w:rsid w:val="00ED1D24"/>
    <w:rsid w:val="00ED3C82"/>
    <w:rsid w:val="00ED5A5F"/>
    <w:rsid w:val="00ED5D73"/>
    <w:rsid w:val="00EE0F44"/>
    <w:rsid w:val="00EF2F12"/>
    <w:rsid w:val="00EF3619"/>
    <w:rsid w:val="00F124E0"/>
    <w:rsid w:val="00F23F12"/>
    <w:rsid w:val="00F26B0E"/>
    <w:rsid w:val="00F26D54"/>
    <w:rsid w:val="00F32C98"/>
    <w:rsid w:val="00F349F3"/>
    <w:rsid w:val="00F374F6"/>
    <w:rsid w:val="00F37D3E"/>
    <w:rsid w:val="00F42FE7"/>
    <w:rsid w:val="00F46A2F"/>
    <w:rsid w:val="00F533C2"/>
    <w:rsid w:val="00F57245"/>
    <w:rsid w:val="00F66413"/>
    <w:rsid w:val="00F71402"/>
    <w:rsid w:val="00F769E1"/>
    <w:rsid w:val="00F8175D"/>
    <w:rsid w:val="00F81E1B"/>
    <w:rsid w:val="00F83609"/>
    <w:rsid w:val="00F864F5"/>
    <w:rsid w:val="00F92476"/>
    <w:rsid w:val="00F944EB"/>
    <w:rsid w:val="00FC01FA"/>
    <w:rsid w:val="00FC0A41"/>
    <w:rsid w:val="00FC4B9B"/>
    <w:rsid w:val="00FC5041"/>
    <w:rsid w:val="00FE0419"/>
    <w:rsid w:val="00FE236F"/>
    <w:rsid w:val="00FE2AC2"/>
    <w:rsid w:val="00FE52FA"/>
    <w:rsid w:val="00FE739A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B4709-3FB9-4C12-98C7-4AD32055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CE"/>
  </w:style>
  <w:style w:type="paragraph" w:styleId="1">
    <w:name w:val="heading 1"/>
    <w:basedOn w:val="a"/>
    <w:next w:val="a"/>
    <w:link w:val="10"/>
    <w:uiPriority w:val="9"/>
    <w:qFormat/>
    <w:rsid w:val="005F518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518D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518D"/>
    <w:pPr>
      <w:keepNext/>
      <w:keepLines/>
      <w:spacing w:before="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E1B"/>
  </w:style>
  <w:style w:type="paragraph" w:styleId="aa">
    <w:name w:val="footer"/>
    <w:basedOn w:val="a"/>
    <w:link w:val="ab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E1B"/>
  </w:style>
  <w:style w:type="paragraph" w:styleId="ac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rsid w:val="00636FD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755FA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229D3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AB0A75"/>
    <w:rPr>
      <w:b/>
      <w:bCs/>
    </w:rPr>
  </w:style>
  <w:style w:type="character" w:customStyle="1" w:styleId="apple-converted-space">
    <w:name w:val="apple-converted-space"/>
    <w:basedOn w:val="a0"/>
    <w:rsid w:val="00EE0F44"/>
  </w:style>
  <w:style w:type="character" w:customStyle="1" w:styleId="af">
    <w:name w:val="Основной текст_"/>
    <w:link w:val="32"/>
    <w:rsid w:val="009C0F4F"/>
    <w:rPr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link w:val="40"/>
    <w:rsid w:val="009C0F4F"/>
    <w:rPr>
      <w:w w:val="120"/>
      <w:shd w:val="clear" w:color="auto" w:fill="FFFFFF"/>
    </w:rPr>
  </w:style>
  <w:style w:type="character" w:customStyle="1" w:styleId="4105pt100">
    <w:name w:val="Основной текст (4) + 10;5 pt;Полужирный;Масштаб 100%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ahoma125pt">
    <w:name w:val="Основной текст + Tahoma;12;5 pt"/>
    <w:rsid w:val="009C0F4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">
    <w:name w:val="Основной текст1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0">
    <w:name w:val="Основной текст + Полужирный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">
    <w:name w:val="Основной текст (3)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3pt">
    <w:name w:val="Основной текст (3) + 13 pt;Не полужирный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0pt120">
    <w:name w:val="Основной текст (3) + 10 pt;Не полужирный;Масштаб 12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0"/>
      <w:szCs w:val="20"/>
      <w:u w:val="none"/>
      <w:lang w:val="ru-RU"/>
    </w:rPr>
  </w:style>
  <w:style w:type="character" w:customStyle="1" w:styleId="Tahoma125pt0">
    <w:name w:val="Основной текст + Tahoma;12;5 pt;Курсив"/>
    <w:rsid w:val="009C0F4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3pt0">
    <w:name w:val="Основной текст (3) + 13 pt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3pt100">
    <w:name w:val="Основной текст (4) + 13 pt;Масштаб 10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120">
    <w:name w:val="Основной текст + 10 pt;Масштаб 12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0"/>
      <w:szCs w:val="20"/>
      <w:u w:val="none"/>
      <w:lang w:val="ru-RU"/>
    </w:rPr>
  </w:style>
  <w:style w:type="character" w:customStyle="1" w:styleId="13">
    <w:name w:val="Заголовок №1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2">
    <w:name w:val="Основной текст3"/>
    <w:basedOn w:val="a"/>
    <w:link w:val="af"/>
    <w:rsid w:val="009C0F4F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9C0F4F"/>
    <w:pPr>
      <w:widowControl w:val="0"/>
      <w:shd w:val="clear" w:color="auto" w:fill="FFFFFF"/>
      <w:spacing w:line="245" w:lineRule="exact"/>
      <w:ind w:firstLine="720"/>
      <w:jc w:val="both"/>
    </w:pPr>
    <w:rPr>
      <w:w w:val="120"/>
    </w:rPr>
  </w:style>
  <w:style w:type="character" w:styleId="af1">
    <w:name w:val="FollowedHyperlink"/>
    <w:basedOn w:val="a0"/>
    <w:uiPriority w:val="99"/>
    <w:semiHidden/>
    <w:unhideWhenUsed/>
    <w:rsid w:val="00B409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518D"/>
    <w:rPr>
      <w:rFonts w:eastAsiaTheme="majorEastAsia" w:cstheme="majorBidi"/>
      <w:b/>
      <w:color w:val="000000" w:themeColor="text1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5F518D"/>
    <w:pPr>
      <w:spacing w:line="259" w:lineRule="auto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F518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5F518D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5F518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18D"/>
    <w:rPr>
      <w:rFonts w:eastAsiaTheme="majorEastAsia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rsid w:val="005F518D"/>
    <w:rPr>
      <w:rFonts w:eastAsiaTheme="majorEastAsia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dvedkovo.mos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ceb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ce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6BBE-2DCF-4E5C-B583-71AFC7E9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10798</Words>
  <Characters>61552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Кудряшова Юлия Евгеньевна</dc:creator>
  <cp:lastModifiedBy>hp</cp:lastModifiedBy>
  <cp:revision>2</cp:revision>
  <cp:lastPrinted>2017-03-15T17:59:00Z</cp:lastPrinted>
  <dcterms:created xsi:type="dcterms:W3CDTF">2017-03-23T07:24:00Z</dcterms:created>
  <dcterms:modified xsi:type="dcterms:W3CDTF">2017-03-23T07:24:00Z</dcterms:modified>
</cp:coreProperties>
</file>