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7245" w:rsidRPr="00D57796" w:rsidRDefault="00F57245" w:rsidP="00BB7497">
      <w:pPr>
        <w:pBdr>
          <w:top w:val="thinThickThinLargeGap" w:sz="24" w:space="16" w:color="auto"/>
          <w:left w:val="thinThickThinLargeGap" w:sz="24" w:space="0" w:color="auto"/>
          <w:bottom w:val="thinThickThinLargeGap" w:sz="24" w:space="31" w:color="auto"/>
          <w:right w:val="thinThickThinLargeGap" w:sz="24" w:space="0" w:color="auto"/>
        </w:pBdr>
        <w:jc w:val="center"/>
        <w:rPr>
          <w:color w:val="003300"/>
          <w:lang w:val="en-US"/>
        </w:rPr>
      </w:pPr>
      <w:bookmarkStart w:id="0" w:name="_top"/>
      <w:bookmarkEnd w:id="0"/>
    </w:p>
    <w:p w:rsidR="00F57245" w:rsidRDefault="00F57245" w:rsidP="00BB7497">
      <w:pPr>
        <w:pBdr>
          <w:top w:val="thinThickThinLargeGap" w:sz="24" w:space="16" w:color="auto"/>
          <w:left w:val="thinThickThinLargeGap" w:sz="24" w:space="0" w:color="auto"/>
          <w:bottom w:val="thinThickThinLargeGap" w:sz="24" w:space="31" w:color="auto"/>
          <w:right w:val="thinThickThinLargeGap" w:sz="24" w:space="0" w:color="auto"/>
        </w:pBdr>
        <w:jc w:val="center"/>
        <w:rPr>
          <w:color w:val="003300"/>
        </w:rPr>
      </w:pPr>
    </w:p>
    <w:p w:rsidR="00F57245" w:rsidRDefault="00F57245" w:rsidP="00BB7497">
      <w:pPr>
        <w:pBdr>
          <w:top w:val="thinThickThinLargeGap" w:sz="24" w:space="16" w:color="auto"/>
          <w:left w:val="thinThickThinLargeGap" w:sz="24" w:space="0" w:color="auto"/>
          <w:bottom w:val="thinThickThinLargeGap" w:sz="24" w:space="31" w:color="auto"/>
          <w:right w:val="thinThickThinLargeGap" w:sz="24" w:space="0" w:color="auto"/>
        </w:pBdr>
        <w:spacing w:line="360" w:lineRule="auto"/>
        <w:jc w:val="center"/>
        <w:rPr>
          <w:b/>
          <w:sz w:val="96"/>
          <w:szCs w:val="96"/>
        </w:rPr>
      </w:pPr>
      <w:r>
        <w:rPr>
          <w:b/>
          <w:sz w:val="96"/>
          <w:szCs w:val="96"/>
        </w:rPr>
        <w:t>ОТЧЕТ</w:t>
      </w:r>
    </w:p>
    <w:p w:rsidR="00BB7497" w:rsidRDefault="00F57245" w:rsidP="00BB7497">
      <w:pPr>
        <w:pBdr>
          <w:top w:val="thinThickThinLargeGap" w:sz="24" w:space="16" w:color="auto"/>
          <w:left w:val="thinThickThinLargeGap" w:sz="24" w:space="0" w:color="auto"/>
          <w:bottom w:val="thinThickThinLargeGap" w:sz="24" w:space="31" w:color="auto"/>
          <w:right w:val="thinThickThinLargeGap" w:sz="24" w:space="0" w:color="auto"/>
        </w:pBdr>
        <w:spacing w:line="360" w:lineRule="auto"/>
        <w:jc w:val="center"/>
        <w:rPr>
          <w:b/>
          <w:sz w:val="52"/>
          <w:szCs w:val="52"/>
        </w:rPr>
      </w:pPr>
      <w:r w:rsidRPr="00BB7497">
        <w:rPr>
          <w:b/>
          <w:sz w:val="52"/>
          <w:szCs w:val="52"/>
        </w:rPr>
        <w:t xml:space="preserve">главы управы района </w:t>
      </w:r>
    </w:p>
    <w:p w:rsidR="00F57245" w:rsidRPr="00BB7497" w:rsidRDefault="001564C6" w:rsidP="00BB7497">
      <w:pPr>
        <w:pBdr>
          <w:top w:val="thinThickThinLargeGap" w:sz="24" w:space="16" w:color="auto"/>
          <w:left w:val="thinThickThinLargeGap" w:sz="24" w:space="0" w:color="auto"/>
          <w:bottom w:val="thinThickThinLargeGap" w:sz="24" w:space="31" w:color="auto"/>
          <w:right w:val="thinThickThinLargeGap" w:sz="24" w:space="0" w:color="auto"/>
        </w:pBdr>
        <w:spacing w:line="360" w:lineRule="auto"/>
        <w:jc w:val="center"/>
        <w:rPr>
          <w:b/>
          <w:sz w:val="52"/>
          <w:szCs w:val="52"/>
        </w:rPr>
      </w:pPr>
      <w:r w:rsidRPr="00BB7497">
        <w:rPr>
          <w:b/>
          <w:sz w:val="52"/>
          <w:szCs w:val="52"/>
        </w:rPr>
        <w:t>Северное Медведково</w:t>
      </w:r>
    </w:p>
    <w:p w:rsidR="00F57245" w:rsidRPr="00BB7497" w:rsidRDefault="00F57245" w:rsidP="00BB7497">
      <w:pPr>
        <w:pBdr>
          <w:top w:val="thinThickThinLargeGap" w:sz="24" w:space="16" w:color="auto"/>
          <w:left w:val="thinThickThinLargeGap" w:sz="24" w:space="0" w:color="auto"/>
          <w:bottom w:val="thinThickThinLargeGap" w:sz="24" w:space="31" w:color="auto"/>
          <w:right w:val="thinThickThinLargeGap" w:sz="24" w:space="0" w:color="auto"/>
        </w:pBdr>
        <w:spacing w:line="360" w:lineRule="auto"/>
        <w:jc w:val="center"/>
        <w:rPr>
          <w:b/>
          <w:sz w:val="52"/>
          <w:szCs w:val="52"/>
        </w:rPr>
      </w:pPr>
      <w:r w:rsidRPr="00BB7497">
        <w:rPr>
          <w:b/>
          <w:sz w:val="52"/>
          <w:szCs w:val="52"/>
        </w:rPr>
        <w:t>города Москвы</w:t>
      </w:r>
    </w:p>
    <w:p w:rsidR="00BB7497" w:rsidRDefault="00F57245" w:rsidP="00BB7497">
      <w:pPr>
        <w:pBdr>
          <w:top w:val="thinThickThinLargeGap" w:sz="24" w:space="16" w:color="auto"/>
          <w:left w:val="thinThickThinLargeGap" w:sz="24" w:space="0" w:color="auto"/>
          <w:bottom w:val="thinThickThinLargeGap" w:sz="24" w:space="31" w:color="auto"/>
          <w:right w:val="thinThickThinLargeGap" w:sz="24" w:space="0" w:color="auto"/>
        </w:pBdr>
        <w:spacing w:line="360" w:lineRule="auto"/>
        <w:jc w:val="center"/>
        <w:rPr>
          <w:b/>
          <w:sz w:val="52"/>
          <w:szCs w:val="52"/>
        </w:rPr>
      </w:pPr>
      <w:r w:rsidRPr="00BB7497">
        <w:rPr>
          <w:b/>
          <w:sz w:val="52"/>
          <w:szCs w:val="52"/>
        </w:rPr>
        <w:t xml:space="preserve">о результатах деятельности </w:t>
      </w:r>
    </w:p>
    <w:p w:rsidR="00AB2486" w:rsidRPr="00BB7497" w:rsidRDefault="00F57245" w:rsidP="00BB7497">
      <w:pPr>
        <w:pBdr>
          <w:top w:val="thinThickThinLargeGap" w:sz="24" w:space="16" w:color="auto"/>
          <w:left w:val="thinThickThinLargeGap" w:sz="24" w:space="0" w:color="auto"/>
          <w:bottom w:val="thinThickThinLargeGap" w:sz="24" w:space="31" w:color="auto"/>
          <w:right w:val="thinThickThinLargeGap" w:sz="24" w:space="0" w:color="auto"/>
        </w:pBdr>
        <w:spacing w:line="360" w:lineRule="auto"/>
        <w:jc w:val="center"/>
        <w:rPr>
          <w:b/>
          <w:sz w:val="52"/>
          <w:szCs w:val="52"/>
        </w:rPr>
      </w:pPr>
      <w:r w:rsidRPr="00BB7497">
        <w:rPr>
          <w:b/>
          <w:sz w:val="52"/>
          <w:szCs w:val="52"/>
        </w:rPr>
        <w:t xml:space="preserve">управы </w:t>
      </w:r>
      <w:r w:rsidR="00651E79" w:rsidRPr="00BB7497">
        <w:rPr>
          <w:b/>
          <w:sz w:val="52"/>
          <w:szCs w:val="52"/>
        </w:rPr>
        <w:t>района</w:t>
      </w:r>
    </w:p>
    <w:p w:rsidR="00621F36" w:rsidRDefault="00651E79" w:rsidP="00BB7497">
      <w:pPr>
        <w:pBdr>
          <w:top w:val="thinThickThinLargeGap" w:sz="24" w:space="16" w:color="auto"/>
          <w:left w:val="thinThickThinLargeGap" w:sz="24" w:space="0" w:color="auto"/>
          <w:bottom w:val="thinThickThinLargeGap" w:sz="24" w:space="31" w:color="auto"/>
          <w:right w:val="thinThickThinLargeGap" w:sz="24" w:space="0" w:color="auto"/>
        </w:pBdr>
        <w:spacing w:line="360" w:lineRule="auto"/>
        <w:jc w:val="center"/>
        <w:rPr>
          <w:b/>
          <w:sz w:val="52"/>
          <w:szCs w:val="52"/>
        </w:rPr>
      </w:pPr>
      <w:r w:rsidRPr="00BB7497">
        <w:rPr>
          <w:b/>
          <w:sz w:val="52"/>
          <w:szCs w:val="52"/>
        </w:rPr>
        <w:t>Северное Медведково</w:t>
      </w:r>
    </w:p>
    <w:p w:rsidR="00F57245" w:rsidRPr="00BB7497" w:rsidRDefault="00F57245" w:rsidP="00BB7497">
      <w:pPr>
        <w:pBdr>
          <w:top w:val="thinThickThinLargeGap" w:sz="24" w:space="16" w:color="auto"/>
          <w:left w:val="thinThickThinLargeGap" w:sz="24" w:space="0" w:color="auto"/>
          <w:bottom w:val="thinThickThinLargeGap" w:sz="24" w:space="31" w:color="auto"/>
          <w:right w:val="thinThickThinLargeGap" w:sz="24" w:space="0" w:color="auto"/>
        </w:pBdr>
        <w:spacing w:line="360" w:lineRule="auto"/>
        <w:jc w:val="center"/>
        <w:rPr>
          <w:b/>
          <w:sz w:val="52"/>
          <w:szCs w:val="52"/>
        </w:rPr>
      </w:pPr>
      <w:r w:rsidRPr="00BB7497">
        <w:rPr>
          <w:b/>
          <w:sz w:val="52"/>
          <w:szCs w:val="52"/>
        </w:rPr>
        <w:t xml:space="preserve"> города Москвы </w:t>
      </w:r>
    </w:p>
    <w:p w:rsidR="00BB7497" w:rsidRDefault="00F57245" w:rsidP="00BB7497">
      <w:pPr>
        <w:pBdr>
          <w:top w:val="thinThickThinLargeGap" w:sz="24" w:space="16" w:color="auto"/>
          <w:left w:val="thinThickThinLargeGap" w:sz="24" w:space="0" w:color="auto"/>
          <w:bottom w:val="thinThickThinLargeGap" w:sz="24" w:space="31" w:color="auto"/>
          <w:right w:val="thinThickThinLargeGap" w:sz="24" w:space="0" w:color="auto"/>
        </w:pBdr>
        <w:spacing w:line="360" w:lineRule="auto"/>
        <w:jc w:val="center"/>
        <w:rPr>
          <w:b/>
          <w:sz w:val="52"/>
          <w:szCs w:val="52"/>
        </w:rPr>
      </w:pPr>
      <w:r w:rsidRPr="00BB7497">
        <w:rPr>
          <w:b/>
          <w:sz w:val="52"/>
          <w:szCs w:val="52"/>
        </w:rPr>
        <w:t>в 201</w:t>
      </w:r>
      <w:r w:rsidR="00F93F40" w:rsidRPr="00BB7497">
        <w:rPr>
          <w:b/>
          <w:sz w:val="52"/>
          <w:szCs w:val="52"/>
        </w:rPr>
        <w:t>7</w:t>
      </w:r>
      <w:r w:rsidRPr="00BB7497">
        <w:rPr>
          <w:b/>
          <w:sz w:val="52"/>
          <w:szCs w:val="52"/>
        </w:rPr>
        <w:t xml:space="preserve"> году </w:t>
      </w:r>
    </w:p>
    <w:p w:rsidR="00BB7497" w:rsidRDefault="00BB7497" w:rsidP="00BB7497">
      <w:pPr>
        <w:pBdr>
          <w:top w:val="thinThickThinLargeGap" w:sz="24" w:space="16" w:color="auto"/>
          <w:left w:val="thinThickThinLargeGap" w:sz="24" w:space="0" w:color="auto"/>
          <w:bottom w:val="thinThickThinLargeGap" w:sz="24" w:space="31" w:color="auto"/>
          <w:right w:val="thinThickThinLargeGap" w:sz="24" w:space="0" w:color="auto"/>
        </w:pBdr>
        <w:spacing w:line="360" w:lineRule="auto"/>
        <w:jc w:val="center"/>
        <w:rPr>
          <w:b/>
          <w:sz w:val="52"/>
          <w:szCs w:val="52"/>
        </w:rPr>
      </w:pPr>
    </w:p>
    <w:p w:rsidR="00BB7497" w:rsidRDefault="00BB7497" w:rsidP="00BB7497">
      <w:pPr>
        <w:pBdr>
          <w:top w:val="thinThickThinLargeGap" w:sz="24" w:space="16" w:color="auto"/>
          <w:left w:val="thinThickThinLargeGap" w:sz="24" w:space="0" w:color="auto"/>
          <w:bottom w:val="thinThickThinLargeGap" w:sz="24" w:space="31" w:color="auto"/>
          <w:right w:val="thinThickThinLargeGap" w:sz="24" w:space="0" w:color="auto"/>
        </w:pBdr>
        <w:spacing w:line="360" w:lineRule="auto"/>
        <w:jc w:val="center"/>
        <w:rPr>
          <w:b/>
          <w:sz w:val="52"/>
          <w:szCs w:val="52"/>
        </w:rPr>
      </w:pPr>
    </w:p>
    <w:p w:rsidR="00BB7497" w:rsidRPr="00BB7497" w:rsidRDefault="00BB7497" w:rsidP="00BB7497">
      <w:pPr>
        <w:pBdr>
          <w:top w:val="thinThickThinLargeGap" w:sz="24" w:space="16" w:color="auto"/>
          <w:left w:val="thinThickThinLargeGap" w:sz="24" w:space="0" w:color="auto"/>
          <w:bottom w:val="thinThickThinLargeGap" w:sz="24" w:space="31" w:color="auto"/>
          <w:right w:val="thinThickThinLargeGap" w:sz="24" w:space="0" w:color="auto"/>
        </w:pBdr>
        <w:spacing w:line="360" w:lineRule="auto"/>
        <w:jc w:val="center"/>
        <w:rPr>
          <w:b/>
          <w:sz w:val="52"/>
          <w:szCs w:val="52"/>
        </w:rPr>
      </w:pPr>
    </w:p>
    <w:p w:rsidR="00F57245" w:rsidRDefault="00F57245" w:rsidP="00BB7497">
      <w:pPr>
        <w:pBdr>
          <w:top w:val="thinThickThinLargeGap" w:sz="24" w:space="16" w:color="auto"/>
          <w:left w:val="thinThickThinLargeGap" w:sz="24" w:space="0" w:color="auto"/>
          <w:bottom w:val="thinThickThinLargeGap" w:sz="24" w:space="31" w:color="auto"/>
          <w:right w:val="thinThickThinLargeGap" w:sz="24" w:space="0" w:color="auto"/>
        </w:pBdr>
        <w:spacing w:line="360" w:lineRule="auto"/>
        <w:jc w:val="right"/>
        <w:rPr>
          <w:b/>
          <w:sz w:val="96"/>
          <w:szCs w:val="96"/>
        </w:rPr>
      </w:pPr>
    </w:p>
    <w:sdt>
      <w:sdtPr>
        <w:rPr>
          <w:rFonts w:eastAsiaTheme="minorHAnsi" w:cs="Times New Roman"/>
          <w:b w:val="0"/>
          <w:color w:val="auto"/>
          <w:szCs w:val="28"/>
          <w:lang w:eastAsia="en-US"/>
        </w:rPr>
        <w:id w:val="327103990"/>
        <w:docPartObj>
          <w:docPartGallery w:val="Table of Contents"/>
          <w:docPartUnique/>
        </w:docPartObj>
      </w:sdtPr>
      <w:sdtEndPr>
        <w:rPr>
          <w:bCs/>
        </w:rPr>
      </w:sdtEndPr>
      <w:sdtContent>
        <w:p w:rsidR="00637746" w:rsidRPr="005E3247" w:rsidRDefault="00637746">
          <w:pPr>
            <w:pStyle w:val="af2"/>
            <w:rPr>
              <w:rFonts w:cs="Times New Roman"/>
              <w:szCs w:val="28"/>
            </w:rPr>
          </w:pPr>
          <w:r w:rsidRPr="005E3247">
            <w:rPr>
              <w:rFonts w:cs="Times New Roman"/>
              <w:szCs w:val="28"/>
            </w:rPr>
            <w:t>Оглавление</w:t>
          </w:r>
        </w:p>
        <w:p w:rsidR="00201107" w:rsidRDefault="00637746">
          <w:pPr>
            <w:pStyle w:val="14"/>
            <w:tabs>
              <w:tab w:val="right" w:leader="dot" w:pos="9487"/>
            </w:tabs>
            <w:rPr>
              <w:rFonts w:cstheme="minorBidi"/>
              <w:noProof/>
            </w:rPr>
          </w:pPr>
          <w:r w:rsidRPr="005E3247">
            <w:rPr>
              <w:rFonts w:ascii="Times New Roman" w:hAnsi="Times New Roman"/>
              <w:sz w:val="28"/>
              <w:szCs w:val="28"/>
            </w:rPr>
            <w:fldChar w:fldCharType="begin"/>
          </w:r>
          <w:r w:rsidRPr="005E3247">
            <w:rPr>
              <w:rFonts w:ascii="Times New Roman" w:hAnsi="Times New Roman"/>
              <w:sz w:val="28"/>
              <w:szCs w:val="28"/>
            </w:rPr>
            <w:instrText xml:space="preserve"> TOC \o "1-3" \h \z \u </w:instrText>
          </w:r>
          <w:r w:rsidRPr="005E3247">
            <w:rPr>
              <w:rFonts w:ascii="Times New Roman" w:hAnsi="Times New Roman"/>
              <w:sz w:val="28"/>
              <w:szCs w:val="28"/>
            </w:rPr>
            <w:fldChar w:fldCharType="separate"/>
          </w:r>
          <w:hyperlink w:anchor="_Toc509318565" w:history="1">
            <w:r w:rsidR="00201107" w:rsidRPr="00A5617A">
              <w:rPr>
                <w:rStyle w:val="ad"/>
                <w:noProof/>
              </w:rPr>
              <w:t>I. О РЕЗУЛЬТАТАХ ВЫПОЛНЕНИЯ КОМПЛЕКСНОЙ ПРОГРАММЫ РАЗВИТИЯ РАЙОНА</w:t>
            </w:r>
            <w:r w:rsidR="00201107">
              <w:rPr>
                <w:noProof/>
                <w:webHidden/>
              </w:rPr>
              <w:tab/>
            </w:r>
            <w:r w:rsidR="00201107">
              <w:rPr>
                <w:noProof/>
                <w:webHidden/>
              </w:rPr>
              <w:fldChar w:fldCharType="begin"/>
            </w:r>
            <w:r w:rsidR="00201107">
              <w:rPr>
                <w:noProof/>
                <w:webHidden/>
              </w:rPr>
              <w:instrText xml:space="preserve"> PAGEREF _Toc509318565 \h </w:instrText>
            </w:r>
            <w:r w:rsidR="00201107">
              <w:rPr>
                <w:noProof/>
                <w:webHidden/>
              </w:rPr>
            </w:r>
            <w:r w:rsidR="00201107">
              <w:rPr>
                <w:noProof/>
                <w:webHidden/>
              </w:rPr>
              <w:fldChar w:fldCharType="separate"/>
            </w:r>
            <w:r w:rsidR="00201107">
              <w:rPr>
                <w:noProof/>
                <w:webHidden/>
              </w:rPr>
              <w:t>3</w:t>
            </w:r>
            <w:r w:rsidR="00201107">
              <w:rPr>
                <w:noProof/>
                <w:webHidden/>
              </w:rPr>
              <w:fldChar w:fldCharType="end"/>
            </w:r>
          </w:hyperlink>
        </w:p>
        <w:p w:rsidR="00201107" w:rsidRDefault="00B32316">
          <w:pPr>
            <w:pStyle w:val="23"/>
            <w:tabs>
              <w:tab w:val="left" w:pos="660"/>
              <w:tab w:val="right" w:leader="dot" w:pos="9487"/>
            </w:tabs>
            <w:rPr>
              <w:rFonts w:cstheme="minorBidi"/>
              <w:noProof/>
            </w:rPr>
          </w:pPr>
          <w:hyperlink w:anchor="_Toc509318566" w:history="1">
            <w:r w:rsidR="00201107" w:rsidRPr="00A5617A">
              <w:rPr>
                <w:rStyle w:val="ad"/>
                <w:noProof/>
              </w:rPr>
              <w:t>1.</w:t>
            </w:r>
            <w:r w:rsidR="00201107">
              <w:rPr>
                <w:rFonts w:cstheme="minorBidi"/>
                <w:noProof/>
              </w:rPr>
              <w:tab/>
            </w:r>
            <w:r w:rsidR="00201107" w:rsidRPr="00A5617A">
              <w:rPr>
                <w:rStyle w:val="ad"/>
                <w:noProof/>
              </w:rPr>
              <w:t>В сфере благоустройства и жилищно-коммунального хозяйства, праздничного оформления, гаражно-стояночного хозяйства</w:t>
            </w:r>
            <w:r w:rsidR="00201107">
              <w:rPr>
                <w:noProof/>
                <w:webHidden/>
              </w:rPr>
              <w:tab/>
            </w:r>
            <w:r w:rsidR="00201107">
              <w:rPr>
                <w:noProof/>
                <w:webHidden/>
              </w:rPr>
              <w:fldChar w:fldCharType="begin"/>
            </w:r>
            <w:r w:rsidR="00201107">
              <w:rPr>
                <w:noProof/>
                <w:webHidden/>
              </w:rPr>
              <w:instrText xml:space="preserve"> PAGEREF _Toc509318566 \h </w:instrText>
            </w:r>
            <w:r w:rsidR="00201107">
              <w:rPr>
                <w:noProof/>
                <w:webHidden/>
              </w:rPr>
            </w:r>
            <w:r w:rsidR="00201107">
              <w:rPr>
                <w:noProof/>
                <w:webHidden/>
              </w:rPr>
              <w:fldChar w:fldCharType="separate"/>
            </w:r>
            <w:r w:rsidR="00201107">
              <w:rPr>
                <w:noProof/>
                <w:webHidden/>
              </w:rPr>
              <w:t>3</w:t>
            </w:r>
            <w:r w:rsidR="00201107">
              <w:rPr>
                <w:noProof/>
                <w:webHidden/>
              </w:rPr>
              <w:fldChar w:fldCharType="end"/>
            </w:r>
          </w:hyperlink>
        </w:p>
        <w:p w:rsidR="00201107" w:rsidRDefault="00B32316">
          <w:pPr>
            <w:pStyle w:val="34"/>
            <w:tabs>
              <w:tab w:val="right" w:leader="dot" w:pos="9487"/>
            </w:tabs>
            <w:rPr>
              <w:rFonts w:cstheme="minorBidi"/>
              <w:noProof/>
            </w:rPr>
          </w:pPr>
          <w:hyperlink w:anchor="_Toc509318567" w:history="1">
            <w:r w:rsidR="00201107" w:rsidRPr="00A5617A">
              <w:rPr>
                <w:rStyle w:val="ad"/>
                <w:noProof/>
              </w:rPr>
              <w:t>1.1. Благоустройство дворовых территорий</w:t>
            </w:r>
            <w:r w:rsidR="00201107">
              <w:rPr>
                <w:noProof/>
                <w:webHidden/>
              </w:rPr>
              <w:tab/>
            </w:r>
            <w:r w:rsidR="00201107">
              <w:rPr>
                <w:noProof/>
                <w:webHidden/>
              </w:rPr>
              <w:fldChar w:fldCharType="begin"/>
            </w:r>
            <w:r w:rsidR="00201107">
              <w:rPr>
                <w:noProof/>
                <w:webHidden/>
              </w:rPr>
              <w:instrText xml:space="preserve"> PAGEREF _Toc509318567 \h </w:instrText>
            </w:r>
            <w:r w:rsidR="00201107">
              <w:rPr>
                <w:noProof/>
                <w:webHidden/>
              </w:rPr>
            </w:r>
            <w:r w:rsidR="00201107">
              <w:rPr>
                <w:noProof/>
                <w:webHidden/>
              </w:rPr>
              <w:fldChar w:fldCharType="separate"/>
            </w:r>
            <w:r w:rsidR="00201107">
              <w:rPr>
                <w:noProof/>
                <w:webHidden/>
              </w:rPr>
              <w:t>3</w:t>
            </w:r>
            <w:r w:rsidR="00201107">
              <w:rPr>
                <w:noProof/>
                <w:webHidden/>
              </w:rPr>
              <w:fldChar w:fldCharType="end"/>
            </w:r>
          </w:hyperlink>
        </w:p>
        <w:p w:rsidR="00201107" w:rsidRDefault="00B32316">
          <w:pPr>
            <w:pStyle w:val="34"/>
            <w:tabs>
              <w:tab w:val="right" w:leader="dot" w:pos="9487"/>
            </w:tabs>
            <w:rPr>
              <w:rFonts w:cstheme="minorBidi"/>
              <w:noProof/>
            </w:rPr>
          </w:pPr>
          <w:hyperlink w:anchor="_Toc509318568" w:history="1">
            <w:r w:rsidR="00201107" w:rsidRPr="00A5617A">
              <w:rPr>
                <w:rStyle w:val="ad"/>
                <w:noProof/>
              </w:rPr>
              <w:t>1.2. Благоустройство зон отдыха, в том числе Народных парков</w:t>
            </w:r>
            <w:r w:rsidR="00201107">
              <w:rPr>
                <w:noProof/>
                <w:webHidden/>
              </w:rPr>
              <w:tab/>
            </w:r>
            <w:r w:rsidR="00201107">
              <w:rPr>
                <w:noProof/>
                <w:webHidden/>
              </w:rPr>
              <w:fldChar w:fldCharType="begin"/>
            </w:r>
            <w:r w:rsidR="00201107">
              <w:rPr>
                <w:noProof/>
                <w:webHidden/>
              </w:rPr>
              <w:instrText xml:space="preserve"> PAGEREF _Toc509318568 \h </w:instrText>
            </w:r>
            <w:r w:rsidR="00201107">
              <w:rPr>
                <w:noProof/>
                <w:webHidden/>
              </w:rPr>
            </w:r>
            <w:r w:rsidR="00201107">
              <w:rPr>
                <w:noProof/>
                <w:webHidden/>
              </w:rPr>
              <w:fldChar w:fldCharType="separate"/>
            </w:r>
            <w:r w:rsidR="00201107">
              <w:rPr>
                <w:noProof/>
                <w:webHidden/>
              </w:rPr>
              <w:t>4</w:t>
            </w:r>
            <w:r w:rsidR="00201107">
              <w:rPr>
                <w:noProof/>
                <w:webHidden/>
              </w:rPr>
              <w:fldChar w:fldCharType="end"/>
            </w:r>
          </w:hyperlink>
        </w:p>
        <w:p w:rsidR="00201107" w:rsidRDefault="00B32316">
          <w:pPr>
            <w:pStyle w:val="34"/>
            <w:tabs>
              <w:tab w:val="right" w:leader="dot" w:pos="9487"/>
            </w:tabs>
            <w:rPr>
              <w:rFonts w:cstheme="minorBidi"/>
              <w:noProof/>
            </w:rPr>
          </w:pPr>
          <w:hyperlink w:anchor="_Toc509318569" w:history="1">
            <w:r w:rsidR="00201107" w:rsidRPr="00A5617A">
              <w:rPr>
                <w:rStyle w:val="ad"/>
                <w:noProof/>
              </w:rPr>
              <w:t>1.3. Благоустройство объектов образования</w:t>
            </w:r>
            <w:r w:rsidR="00201107">
              <w:rPr>
                <w:noProof/>
                <w:webHidden/>
              </w:rPr>
              <w:tab/>
            </w:r>
            <w:r w:rsidR="00201107">
              <w:rPr>
                <w:noProof/>
                <w:webHidden/>
              </w:rPr>
              <w:fldChar w:fldCharType="begin"/>
            </w:r>
            <w:r w:rsidR="00201107">
              <w:rPr>
                <w:noProof/>
                <w:webHidden/>
              </w:rPr>
              <w:instrText xml:space="preserve"> PAGEREF _Toc509318569 \h </w:instrText>
            </w:r>
            <w:r w:rsidR="00201107">
              <w:rPr>
                <w:noProof/>
                <w:webHidden/>
              </w:rPr>
            </w:r>
            <w:r w:rsidR="00201107">
              <w:rPr>
                <w:noProof/>
                <w:webHidden/>
              </w:rPr>
              <w:fldChar w:fldCharType="separate"/>
            </w:r>
            <w:r w:rsidR="00201107">
              <w:rPr>
                <w:noProof/>
                <w:webHidden/>
              </w:rPr>
              <w:t>4</w:t>
            </w:r>
            <w:r w:rsidR="00201107">
              <w:rPr>
                <w:noProof/>
                <w:webHidden/>
              </w:rPr>
              <w:fldChar w:fldCharType="end"/>
            </w:r>
          </w:hyperlink>
        </w:p>
        <w:p w:rsidR="00201107" w:rsidRDefault="00B32316">
          <w:pPr>
            <w:pStyle w:val="34"/>
            <w:tabs>
              <w:tab w:val="right" w:leader="dot" w:pos="9487"/>
            </w:tabs>
            <w:rPr>
              <w:rFonts w:cstheme="minorBidi"/>
              <w:noProof/>
            </w:rPr>
          </w:pPr>
          <w:hyperlink w:anchor="_Toc509318570" w:history="1">
            <w:r w:rsidR="00201107" w:rsidRPr="00A5617A">
              <w:rPr>
                <w:rStyle w:val="ad"/>
                <w:noProof/>
              </w:rPr>
              <w:t>1.4. Озеленение</w:t>
            </w:r>
            <w:r w:rsidR="00201107">
              <w:rPr>
                <w:noProof/>
                <w:webHidden/>
              </w:rPr>
              <w:tab/>
            </w:r>
            <w:r w:rsidR="00201107">
              <w:rPr>
                <w:noProof/>
                <w:webHidden/>
              </w:rPr>
              <w:fldChar w:fldCharType="begin"/>
            </w:r>
            <w:r w:rsidR="00201107">
              <w:rPr>
                <w:noProof/>
                <w:webHidden/>
              </w:rPr>
              <w:instrText xml:space="preserve"> PAGEREF _Toc509318570 \h </w:instrText>
            </w:r>
            <w:r w:rsidR="00201107">
              <w:rPr>
                <w:noProof/>
                <w:webHidden/>
              </w:rPr>
            </w:r>
            <w:r w:rsidR="00201107">
              <w:rPr>
                <w:noProof/>
                <w:webHidden/>
              </w:rPr>
              <w:fldChar w:fldCharType="separate"/>
            </w:r>
            <w:r w:rsidR="00201107">
              <w:rPr>
                <w:noProof/>
                <w:webHidden/>
              </w:rPr>
              <w:t>5</w:t>
            </w:r>
            <w:r w:rsidR="00201107">
              <w:rPr>
                <w:noProof/>
                <w:webHidden/>
              </w:rPr>
              <w:fldChar w:fldCharType="end"/>
            </w:r>
          </w:hyperlink>
        </w:p>
        <w:p w:rsidR="00201107" w:rsidRDefault="00B32316">
          <w:pPr>
            <w:pStyle w:val="34"/>
            <w:tabs>
              <w:tab w:val="right" w:leader="dot" w:pos="9487"/>
            </w:tabs>
            <w:rPr>
              <w:rFonts w:cstheme="minorBidi"/>
              <w:noProof/>
            </w:rPr>
          </w:pPr>
          <w:hyperlink w:anchor="_Toc509318571" w:history="1">
            <w:r w:rsidR="00201107" w:rsidRPr="00A5617A">
              <w:rPr>
                <w:rStyle w:val="ad"/>
                <w:noProof/>
              </w:rPr>
              <w:t>1.5. Содержание и уборка территории (уборка снега), контейнерных площадок</w:t>
            </w:r>
            <w:r w:rsidR="00201107">
              <w:rPr>
                <w:noProof/>
                <w:webHidden/>
              </w:rPr>
              <w:tab/>
            </w:r>
            <w:r w:rsidR="00201107">
              <w:rPr>
                <w:noProof/>
                <w:webHidden/>
              </w:rPr>
              <w:fldChar w:fldCharType="begin"/>
            </w:r>
            <w:r w:rsidR="00201107">
              <w:rPr>
                <w:noProof/>
                <w:webHidden/>
              </w:rPr>
              <w:instrText xml:space="preserve"> PAGEREF _Toc509318571 \h </w:instrText>
            </w:r>
            <w:r w:rsidR="00201107">
              <w:rPr>
                <w:noProof/>
                <w:webHidden/>
              </w:rPr>
            </w:r>
            <w:r w:rsidR="00201107">
              <w:rPr>
                <w:noProof/>
                <w:webHidden/>
              </w:rPr>
              <w:fldChar w:fldCharType="separate"/>
            </w:r>
            <w:r w:rsidR="00201107">
              <w:rPr>
                <w:noProof/>
                <w:webHidden/>
              </w:rPr>
              <w:t>6</w:t>
            </w:r>
            <w:r w:rsidR="00201107">
              <w:rPr>
                <w:noProof/>
                <w:webHidden/>
              </w:rPr>
              <w:fldChar w:fldCharType="end"/>
            </w:r>
          </w:hyperlink>
        </w:p>
        <w:p w:rsidR="00201107" w:rsidRDefault="00B32316">
          <w:pPr>
            <w:pStyle w:val="34"/>
            <w:tabs>
              <w:tab w:val="right" w:leader="dot" w:pos="9487"/>
            </w:tabs>
            <w:rPr>
              <w:rFonts w:cstheme="minorBidi"/>
              <w:noProof/>
            </w:rPr>
          </w:pPr>
          <w:hyperlink w:anchor="_Toc509318572" w:history="1">
            <w:r w:rsidR="00201107" w:rsidRPr="00A5617A">
              <w:rPr>
                <w:rStyle w:val="ad"/>
                <w:noProof/>
              </w:rPr>
              <w:t>1.6. Установка опор наружного освещения</w:t>
            </w:r>
            <w:r w:rsidR="00201107">
              <w:rPr>
                <w:noProof/>
                <w:webHidden/>
              </w:rPr>
              <w:tab/>
            </w:r>
            <w:r w:rsidR="00201107">
              <w:rPr>
                <w:noProof/>
                <w:webHidden/>
              </w:rPr>
              <w:fldChar w:fldCharType="begin"/>
            </w:r>
            <w:r w:rsidR="00201107">
              <w:rPr>
                <w:noProof/>
                <w:webHidden/>
              </w:rPr>
              <w:instrText xml:space="preserve"> PAGEREF _Toc509318572 \h </w:instrText>
            </w:r>
            <w:r w:rsidR="00201107">
              <w:rPr>
                <w:noProof/>
                <w:webHidden/>
              </w:rPr>
            </w:r>
            <w:r w:rsidR="00201107">
              <w:rPr>
                <w:noProof/>
                <w:webHidden/>
              </w:rPr>
              <w:fldChar w:fldCharType="separate"/>
            </w:r>
            <w:r w:rsidR="00201107">
              <w:rPr>
                <w:noProof/>
                <w:webHidden/>
              </w:rPr>
              <w:t>7</w:t>
            </w:r>
            <w:r w:rsidR="00201107">
              <w:rPr>
                <w:noProof/>
                <w:webHidden/>
              </w:rPr>
              <w:fldChar w:fldCharType="end"/>
            </w:r>
          </w:hyperlink>
        </w:p>
        <w:p w:rsidR="00201107" w:rsidRDefault="00B32316">
          <w:pPr>
            <w:pStyle w:val="34"/>
            <w:tabs>
              <w:tab w:val="right" w:leader="dot" w:pos="9487"/>
            </w:tabs>
            <w:rPr>
              <w:rFonts w:cstheme="minorBidi"/>
              <w:noProof/>
            </w:rPr>
          </w:pPr>
          <w:hyperlink w:anchor="_Toc509318573" w:history="1">
            <w:r w:rsidR="00201107" w:rsidRPr="00A5617A">
              <w:rPr>
                <w:rStyle w:val="ad"/>
                <w:noProof/>
              </w:rPr>
              <w:t>1.7. Подготовка к зиме объектов жилищного фонда, коммунального хозяйства и социально-культурного назначения</w:t>
            </w:r>
            <w:r w:rsidR="00201107">
              <w:rPr>
                <w:noProof/>
                <w:webHidden/>
              </w:rPr>
              <w:tab/>
            </w:r>
            <w:r w:rsidR="00201107">
              <w:rPr>
                <w:noProof/>
                <w:webHidden/>
              </w:rPr>
              <w:fldChar w:fldCharType="begin"/>
            </w:r>
            <w:r w:rsidR="00201107">
              <w:rPr>
                <w:noProof/>
                <w:webHidden/>
              </w:rPr>
              <w:instrText xml:space="preserve"> PAGEREF _Toc509318573 \h </w:instrText>
            </w:r>
            <w:r w:rsidR="00201107">
              <w:rPr>
                <w:noProof/>
                <w:webHidden/>
              </w:rPr>
            </w:r>
            <w:r w:rsidR="00201107">
              <w:rPr>
                <w:noProof/>
                <w:webHidden/>
              </w:rPr>
              <w:fldChar w:fldCharType="separate"/>
            </w:r>
            <w:r w:rsidR="00201107">
              <w:rPr>
                <w:noProof/>
                <w:webHidden/>
              </w:rPr>
              <w:t>7</w:t>
            </w:r>
            <w:r w:rsidR="00201107">
              <w:rPr>
                <w:noProof/>
                <w:webHidden/>
              </w:rPr>
              <w:fldChar w:fldCharType="end"/>
            </w:r>
          </w:hyperlink>
        </w:p>
        <w:p w:rsidR="00201107" w:rsidRDefault="00B32316">
          <w:pPr>
            <w:pStyle w:val="34"/>
            <w:tabs>
              <w:tab w:val="right" w:leader="dot" w:pos="9487"/>
            </w:tabs>
            <w:rPr>
              <w:rFonts w:cstheme="minorBidi"/>
              <w:noProof/>
            </w:rPr>
          </w:pPr>
          <w:hyperlink w:anchor="_Toc509318574" w:history="1">
            <w:r w:rsidR="00201107" w:rsidRPr="00A5617A">
              <w:rPr>
                <w:rStyle w:val="ad"/>
                <w:noProof/>
              </w:rPr>
              <w:t>1.8. Работа с управляющими организациями по обеспечению содержания жилищного фонда</w:t>
            </w:r>
            <w:r w:rsidR="00201107">
              <w:rPr>
                <w:noProof/>
                <w:webHidden/>
              </w:rPr>
              <w:tab/>
            </w:r>
            <w:r w:rsidR="00201107">
              <w:rPr>
                <w:noProof/>
                <w:webHidden/>
              </w:rPr>
              <w:fldChar w:fldCharType="begin"/>
            </w:r>
            <w:r w:rsidR="00201107">
              <w:rPr>
                <w:noProof/>
                <w:webHidden/>
              </w:rPr>
              <w:instrText xml:space="preserve"> PAGEREF _Toc509318574 \h </w:instrText>
            </w:r>
            <w:r w:rsidR="00201107">
              <w:rPr>
                <w:noProof/>
                <w:webHidden/>
              </w:rPr>
            </w:r>
            <w:r w:rsidR="00201107">
              <w:rPr>
                <w:noProof/>
                <w:webHidden/>
              </w:rPr>
              <w:fldChar w:fldCharType="separate"/>
            </w:r>
            <w:r w:rsidR="00201107">
              <w:rPr>
                <w:noProof/>
                <w:webHidden/>
              </w:rPr>
              <w:t>8</w:t>
            </w:r>
            <w:r w:rsidR="00201107">
              <w:rPr>
                <w:noProof/>
                <w:webHidden/>
              </w:rPr>
              <w:fldChar w:fldCharType="end"/>
            </w:r>
          </w:hyperlink>
        </w:p>
        <w:p w:rsidR="00201107" w:rsidRDefault="00B32316">
          <w:pPr>
            <w:pStyle w:val="34"/>
            <w:tabs>
              <w:tab w:val="right" w:leader="dot" w:pos="9487"/>
            </w:tabs>
            <w:rPr>
              <w:rFonts w:cstheme="minorBidi"/>
              <w:noProof/>
            </w:rPr>
          </w:pPr>
          <w:hyperlink w:anchor="_Toc509318575" w:history="1">
            <w:r w:rsidR="00201107" w:rsidRPr="00A5617A">
              <w:rPr>
                <w:rStyle w:val="ad"/>
                <w:noProof/>
              </w:rPr>
              <w:t>1.9. Работа по контролю за состоянием подвалов, чердаков, подъездов, домовладений</w:t>
            </w:r>
            <w:r w:rsidR="00201107">
              <w:rPr>
                <w:noProof/>
                <w:webHidden/>
              </w:rPr>
              <w:tab/>
            </w:r>
            <w:r w:rsidR="00201107">
              <w:rPr>
                <w:noProof/>
                <w:webHidden/>
              </w:rPr>
              <w:fldChar w:fldCharType="begin"/>
            </w:r>
            <w:r w:rsidR="00201107">
              <w:rPr>
                <w:noProof/>
                <w:webHidden/>
              </w:rPr>
              <w:instrText xml:space="preserve"> PAGEREF _Toc509318575 \h </w:instrText>
            </w:r>
            <w:r w:rsidR="00201107">
              <w:rPr>
                <w:noProof/>
                <w:webHidden/>
              </w:rPr>
            </w:r>
            <w:r w:rsidR="00201107">
              <w:rPr>
                <w:noProof/>
                <w:webHidden/>
              </w:rPr>
              <w:fldChar w:fldCharType="separate"/>
            </w:r>
            <w:r w:rsidR="00201107">
              <w:rPr>
                <w:noProof/>
                <w:webHidden/>
              </w:rPr>
              <w:t>9</w:t>
            </w:r>
            <w:r w:rsidR="00201107">
              <w:rPr>
                <w:noProof/>
                <w:webHidden/>
              </w:rPr>
              <w:fldChar w:fldCharType="end"/>
            </w:r>
          </w:hyperlink>
        </w:p>
        <w:p w:rsidR="00201107" w:rsidRDefault="00B32316">
          <w:pPr>
            <w:pStyle w:val="34"/>
            <w:tabs>
              <w:tab w:val="right" w:leader="dot" w:pos="9487"/>
            </w:tabs>
            <w:rPr>
              <w:rFonts w:cstheme="minorBidi"/>
              <w:noProof/>
            </w:rPr>
          </w:pPr>
          <w:hyperlink w:anchor="_Toc509318576" w:history="1">
            <w:r w:rsidR="00201107" w:rsidRPr="00A5617A">
              <w:rPr>
                <w:rStyle w:val="ad"/>
                <w:noProof/>
              </w:rPr>
              <w:t>1.10. Работа с собственниками помещений в МКД</w:t>
            </w:r>
            <w:r w:rsidR="00201107">
              <w:rPr>
                <w:noProof/>
                <w:webHidden/>
              </w:rPr>
              <w:tab/>
            </w:r>
            <w:r w:rsidR="00201107">
              <w:rPr>
                <w:noProof/>
                <w:webHidden/>
              </w:rPr>
              <w:fldChar w:fldCharType="begin"/>
            </w:r>
            <w:r w:rsidR="00201107">
              <w:rPr>
                <w:noProof/>
                <w:webHidden/>
              </w:rPr>
              <w:instrText xml:space="preserve"> PAGEREF _Toc509318576 \h </w:instrText>
            </w:r>
            <w:r w:rsidR="00201107">
              <w:rPr>
                <w:noProof/>
                <w:webHidden/>
              </w:rPr>
            </w:r>
            <w:r w:rsidR="00201107">
              <w:rPr>
                <w:noProof/>
                <w:webHidden/>
              </w:rPr>
              <w:fldChar w:fldCharType="separate"/>
            </w:r>
            <w:r w:rsidR="00201107">
              <w:rPr>
                <w:noProof/>
                <w:webHidden/>
              </w:rPr>
              <w:t>9</w:t>
            </w:r>
            <w:r w:rsidR="00201107">
              <w:rPr>
                <w:noProof/>
                <w:webHidden/>
              </w:rPr>
              <w:fldChar w:fldCharType="end"/>
            </w:r>
          </w:hyperlink>
        </w:p>
        <w:p w:rsidR="00201107" w:rsidRDefault="00B32316">
          <w:pPr>
            <w:pStyle w:val="34"/>
            <w:tabs>
              <w:tab w:val="right" w:leader="dot" w:pos="9487"/>
            </w:tabs>
            <w:rPr>
              <w:rFonts w:cstheme="minorBidi"/>
              <w:noProof/>
            </w:rPr>
          </w:pPr>
          <w:hyperlink w:anchor="_Toc509318577" w:history="1">
            <w:r w:rsidR="00201107" w:rsidRPr="00A5617A">
              <w:rPr>
                <w:rStyle w:val="ad"/>
                <w:noProof/>
              </w:rPr>
              <w:t>1.11. Праздничное оформление, вывешивание государственных флагов</w:t>
            </w:r>
            <w:r w:rsidR="00201107">
              <w:rPr>
                <w:noProof/>
                <w:webHidden/>
              </w:rPr>
              <w:tab/>
            </w:r>
            <w:r w:rsidR="00201107">
              <w:rPr>
                <w:noProof/>
                <w:webHidden/>
              </w:rPr>
              <w:fldChar w:fldCharType="begin"/>
            </w:r>
            <w:r w:rsidR="00201107">
              <w:rPr>
                <w:noProof/>
                <w:webHidden/>
              </w:rPr>
              <w:instrText xml:space="preserve"> PAGEREF _Toc509318577 \h </w:instrText>
            </w:r>
            <w:r w:rsidR="00201107">
              <w:rPr>
                <w:noProof/>
                <w:webHidden/>
              </w:rPr>
            </w:r>
            <w:r w:rsidR="00201107">
              <w:rPr>
                <w:noProof/>
                <w:webHidden/>
              </w:rPr>
              <w:fldChar w:fldCharType="separate"/>
            </w:r>
            <w:r w:rsidR="00201107">
              <w:rPr>
                <w:noProof/>
                <w:webHidden/>
              </w:rPr>
              <w:t>10</w:t>
            </w:r>
            <w:r w:rsidR="00201107">
              <w:rPr>
                <w:noProof/>
                <w:webHidden/>
              </w:rPr>
              <w:fldChar w:fldCharType="end"/>
            </w:r>
          </w:hyperlink>
        </w:p>
        <w:p w:rsidR="00201107" w:rsidRDefault="00B32316">
          <w:pPr>
            <w:pStyle w:val="23"/>
            <w:tabs>
              <w:tab w:val="left" w:pos="660"/>
              <w:tab w:val="right" w:leader="dot" w:pos="9487"/>
            </w:tabs>
            <w:rPr>
              <w:rFonts w:cstheme="minorBidi"/>
              <w:noProof/>
            </w:rPr>
          </w:pPr>
          <w:hyperlink w:anchor="_Toc509318578" w:history="1">
            <w:r w:rsidR="00201107" w:rsidRPr="00A5617A">
              <w:rPr>
                <w:rStyle w:val="ad"/>
                <w:noProof/>
              </w:rPr>
              <w:t>2.</w:t>
            </w:r>
            <w:r w:rsidR="00201107">
              <w:rPr>
                <w:rFonts w:cstheme="minorBidi"/>
                <w:noProof/>
              </w:rPr>
              <w:tab/>
            </w:r>
            <w:r w:rsidR="00201107" w:rsidRPr="00A5617A">
              <w:rPr>
                <w:rStyle w:val="ad"/>
                <w:noProof/>
              </w:rPr>
              <w:t>В сфере имущественно-земельных и жилищных отношений, выявление освободившейся жилой площади, самовольно занятой жилой площади</w:t>
            </w:r>
            <w:r w:rsidR="00201107">
              <w:rPr>
                <w:noProof/>
                <w:webHidden/>
              </w:rPr>
              <w:tab/>
            </w:r>
            <w:r w:rsidR="00201107">
              <w:rPr>
                <w:noProof/>
                <w:webHidden/>
              </w:rPr>
              <w:fldChar w:fldCharType="begin"/>
            </w:r>
            <w:r w:rsidR="00201107">
              <w:rPr>
                <w:noProof/>
                <w:webHidden/>
              </w:rPr>
              <w:instrText xml:space="preserve"> PAGEREF _Toc509318578 \h </w:instrText>
            </w:r>
            <w:r w:rsidR="00201107">
              <w:rPr>
                <w:noProof/>
                <w:webHidden/>
              </w:rPr>
            </w:r>
            <w:r w:rsidR="00201107">
              <w:rPr>
                <w:noProof/>
                <w:webHidden/>
              </w:rPr>
              <w:fldChar w:fldCharType="separate"/>
            </w:r>
            <w:r w:rsidR="00201107">
              <w:rPr>
                <w:noProof/>
                <w:webHidden/>
              </w:rPr>
              <w:t>11</w:t>
            </w:r>
            <w:r w:rsidR="00201107">
              <w:rPr>
                <w:noProof/>
                <w:webHidden/>
              </w:rPr>
              <w:fldChar w:fldCharType="end"/>
            </w:r>
          </w:hyperlink>
        </w:p>
        <w:p w:rsidR="00201107" w:rsidRDefault="00B32316">
          <w:pPr>
            <w:pStyle w:val="34"/>
            <w:tabs>
              <w:tab w:val="right" w:leader="dot" w:pos="9487"/>
            </w:tabs>
            <w:rPr>
              <w:rFonts w:cstheme="minorBidi"/>
              <w:noProof/>
            </w:rPr>
          </w:pPr>
          <w:hyperlink w:anchor="_Toc509318579" w:history="1">
            <w:r w:rsidR="00201107" w:rsidRPr="00A5617A">
              <w:rPr>
                <w:rStyle w:val="ad"/>
                <w:noProof/>
              </w:rPr>
              <w:t>2.1. Выявление самовольного строительства и незаконно размещенных некапитальных объектов</w:t>
            </w:r>
            <w:r w:rsidR="00201107">
              <w:rPr>
                <w:noProof/>
                <w:webHidden/>
              </w:rPr>
              <w:tab/>
            </w:r>
            <w:r w:rsidR="00201107">
              <w:rPr>
                <w:noProof/>
                <w:webHidden/>
              </w:rPr>
              <w:fldChar w:fldCharType="begin"/>
            </w:r>
            <w:r w:rsidR="00201107">
              <w:rPr>
                <w:noProof/>
                <w:webHidden/>
              </w:rPr>
              <w:instrText xml:space="preserve"> PAGEREF _Toc509318579 \h </w:instrText>
            </w:r>
            <w:r w:rsidR="00201107">
              <w:rPr>
                <w:noProof/>
                <w:webHidden/>
              </w:rPr>
            </w:r>
            <w:r w:rsidR="00201107">
              <w:rPr>
                <w:noProof/>
                <w:webHidden/>
              </w:rPr>
              <w:fldChar w:fldCharType="separate"/>
            </w:r>
            <w:r w:rsidR="00201107">
              <w:rPr>
                <w:noProof/>
                <w:webHidden/>
              </w:rPr>
              <w:t>11</w:t>
            </w:r>
            <w:r w:rsidR="00201107">
              <w:rPr>
                <w:noProof/>
                <w:webHidden/>
              </w:rPr>
              <w:fldChar w:fldCharType="end"/>
            </w:r>
          </w:hyperlink>
        </w:p>
        <w:p w:rsidR="00201107" w:rsidRDefault="00B32316">
          <w:pPr>
            <w:pStyle w:val="34"/>
            <w:tabs>
              <w:tab w:val="right" w:leader="dot" w:pos="9487"/>
            </w:tabs>
            <w:rPr>
              <w:rFonts w:cstheme="minorBidi"/>
              <w:noProof/>
            </w:rPr>
          </w:pPr>
          <w:hyperlink w:anchor="_Toc509318580" w:history="1">
            <w:r w:rsidR="00201107" w:rsidRPr="00A5617A">
              <w:rPr>
                <w:rStyle w:val="ad"/>
                <w:noProof/>
              </w:rPr>
              <w:t>2.2. Выявление освободившейся жилой площади, самовольно занятой площади</w:t>
            </w:r>
            <w:r w:rsidR="00201107">
              <w:rPr>
                <w:noProof/>
                <w:webHidden/>
              </w:rPr>
              <w:tab/>
            </w:r>
            <w:r w:rsidR="00201107">
              <w:rPr>
                <w:noProof/>
                <w:webHidden/>
              </w:rPr>
              <w:fldChar w:fldCharType="begin"/>
            </w:r>
            <w:r w:rsidR="00201107">
              <w:rPr>
                <w:noProof/>
                <w:webHidden/>
              </w:rPr>
              <w:instrText xml:space="preserve"> PAGEREF _Toc509318580 \h </w:instrText>
            </w:r>
            <w:r w:rsidR="00201107">
              <w:rPr>
                <w:noProof/>
                <w:webHidden/>
              </w:rPr>
            </w:r>
            <w:r w:rsidR="00201107">
              <w:rPr>
                <w:noProof/>
                <w:webHidden/>
              </w:rPr>
              <w:fldChar w:fldCharType="separate"/>
            </w:r>
            <w:r w:rsidR="00201107">
              <w:rPr>
                <w:noProof/>
                <w:webHidden/>
              </w:rPr>
              <w:t>11</w:t>
            </w:r>
            <w:r w:rsidR="00201107">
              <w:rPr>
                <w:noProof/>
                <w:webHidden/>
              </w:rPr>
              <w:fldChar w:fldCharType="end"/>
            </w:r>
          </w:hyperlink>
        </w:p>
        <w:p w:rsidR="00201107" w:rsidRDefault="00B32316">
          <w:pPr>
            <w:pStyle w:val="23"/>
            <w:tabs>
              <w:tab w:val="right" w:leader="dot" w:pos="9487"/>
            </w:tabs>
            <w:rPr>
              <w:rFonts w:cstheme="minorBidi"/>
              <w:noProof/>
            </w:rPr>
          </w:pPr>
          <w:hyperlink w:anchor="_Toc509318581" w:history="1">
            <w:r w:rsidR="00201107" w:rsidRPr="00A5617A">
              <w:rPr>
                <w:rStyle w:val="ad"/>
                <w:noProof/>
              </w:rPr>
              <w:t>3. В сфере градостроительной деятельности, строительства, транспорта и дорожно-транспортной инфраструктуры</w:t>
            </w:r>
            <w:r w:rsidR="00201107">
              <w:rPr>
                <w:noProof/>
                <w:webHidden/>
              </w:rPr>
              <w:tab/>
            </w:r>
            <w:r w:rsidR="00201107">
              <w:rPr>
                <w:noProof/>
                <w:webHidden/>
              </w:rPr>
              <w:fldChar w:fldCharType="begin"/>
            </w:r>
            <w:r w:rsidR="00201107">
              <w:rPr>
                <w:noProof/>
                <w:webHidden/>
              </w:rPr>
              <w:instrText xml:space="preserve"> PAGEREF _Toc509318581 \h </w:instrText>
            </w:r>
            <w:r w:rsidR="00201107">
              <w:rPr>
                <w:noProof/>
                <w:webHidden/>
              </w:rPr>
            </w:r>
            <w:r w:rsidR="00201107">
              <w:rPr>
                <w:noProof/>
                <w:webHidden/>
              </w:rPr>
              <w:fldChar w:fldCharType="separate"/>
            </w:r>
            <w:r w:rsidR="00201107">
              <w:rPr>
                <w:noProof/>
                <w:webHidden/>
              </w:rPr>
              <w:t>12</w:t>
            </w:r>
            <w:r w:rsidR="00201107">
              <w:rPr>
                <w:noProof/>
                <w:webHidden/>
              </w:rPr>
              <w:fldChar w:fldCharType="end"/>
            </w:r>
          </w:hyperlink>
        </w:p>
        <w:p w:rsidR="00201107" w:rsidRDefault="00B32316">
          <w:pPr>
            <w:pStyle w:val="34"/>
            <w:tabs>
              <w:tab w:val="right" w:leader="dot" w:pos="9487"/>
            </w:tabs>
            <w:rPr>
              <w:rFonts w:cstheme="minorBidi"/>
              <w:noProof/>
            </w:rPr>
          </w:pPr>
          <w:hyperlink w:anchor="_Toc509318582" w:history="1">
            <w:r w:rsidR="00201107" w:rsidRPr="00A5617A">
              <w:rPr>
                <w:rStyle w:val="ad"/>
                <w:noProof/>
              </w:rPr>
              <w:t>3.1. В сфере транспорта и дорожно-транспортной инфраструктуры</w:t>
            </w:r>
            <w:r w:rsidR="00201107">
              <w:rPr>
                <w:noProof/>
                <w:webHidden/>
              </w:rPr>
              <w:tab/>
            </w:r>
            <w:r w:rsidR="00201107">
              <w:rPr>
                <w:noProof/>
                <w:webHidden/>
              </w:rPr>
              <w:fldChar w:fldCharType="begin"/>
            </w:r>
            <w:r w:rsidR="00201107">
              <w:rPr>
                <w:noProof/>
                <w:webHidden/>
              </w:rPr>
              <w:instrText xml:space="preserve"> PAGEREF _Toc509318582 \h </w:instrText>
            </w:r>
            <w:r w:rsidR="00201107">
              <w:rPr>
                <w:noProof/>
                <w:webHidden/>
              </w:rPr>
            </w:r>
            <w:r w:rsidR="00201107">
              <w:rPr>
                <w:noProof/>
                <w:webHidden/>
              </w:rPr>
              <w:fldChar w:fldCharType="separate"/>
            </w:r>
            <w:r w:rsidR="00201107">
              <w:rPr>
                <w:noProof/>
                <w:webHidden/>
              </w:rPr>
              <w:t>12</w:t>
            </w:r>
            <w:r w:rsidR="00201107">
              <w:rPr>
                <w:noProof/>
                <w:webHidden/>
              </w:rPr>
              <w:fldChar w:fldCharType="end"/>
            </w:r>
          </w:hyperlink>
        </w:p>
        <w:p w:rsidR="00201107" w:rsidRDefault="00B32316">
          <w:pPr>
            <w:pStyle w:val="34"/>
            <w:tabs>
              <w:tab w:val="right" w:leader="dot" w:pos="9487"/>
            </w:tabs>
            <w:rPr>
              <w:rFonts w:cstheme="minorBidi"/>
              <w:noProof/>
            </w:rPr>
          </w:pPr>
          <w:hyperlink w:anchor="_Toc509318583" w:history="1">
            <w:r w:rsidR="00201107" w:rsidRPr="00A5617A">
              <w:rPr>
                <w:rStyle w:val="ad"/>
                <w:noProof/>
              </w:rPr>
              <w:t>3.2. О работе по выявлению и вывозу брошенного, разукомплектованного транспортного средства БРТС в районе Северное Медведково</w:t>
            </w:r>
            <w:r w:rsidR="00201107">
              <w:rPr>
                <w:noProof/>
                <w:webHidden/>
              </w:rPr>
              <w:tab/>
            </w:r>
            <w:r w:rsidR="00201107">
              <w:rPr>
                <w:noProof/>
                <w:webHidden/>
              </w:rPr>
              <w:fldChar w:fldCharType="begin"/>
            </w:r>
            <w:r w:rsidR="00201107">
              <w:rPr>
                <w:noProof/>
                <w:webHidden/>
              </w:rPr>
              <w:instrText xml:space="preserve"> PAGEREF _Toc509318583 \h </w:instrText>
            </w:r>
            <w:r w:rsidR="00201107">
              <w:rPr>
                <w:noProof/>
                <w:webHidden/>
              </w:rPr>
            </w:r>
            <w:r w:rsidR="00201107">
              <w:rPr>
                <w:noProof/>
                <w:webHidden/>
              </w:rPr>
              <w:fldChar w:fldCharType="separate"/>
            </w:r>
            <w:r w:rsidR="00201107">
              <w:rPr>
                <w:noProof/>
                <w:webHidden/>
              </w:rPr>
              <w:t>12</w:t>
            </w:r>
            <w:r w:rsidR="00201107">
              <w:rPr>
                <w:noProof/>
                <w:webHidden/>
              </w:rPr>
              <w:fldChar w:fldCharType="end"/>
            </w:r>
          </w:hyperlink>
        </w:p>
        <w:p w:rsidR="00201107" w:rsidRDefault="00B32316">
          <w:pPr>
            <w:pStyle w:val="34"/>
            <w:tabs>
              <w:tab w:val="right" w:leader="dot" w:pos="9487"/>
            </w:tabs>
            <w:rPr>
              <w:rFonts w:cstheme="minorBidi"/>
              <w:noProof/>
            </w:rPr>
          </w:pPr>
          <w:hyperlink w:anchor="_Toc509318584" w:history="1">
            <w:r w:rsidR="00201107" w:rsidRPr="00A5617A">
              <w:rPr>
                <w:rStyle w:val="ad"/>
                <w:noProof/>
              </w:rPr>
              <w:t>3.3. В области строительства и жилищной политики</w:t>
            </w:r>
            <w:r w:rsidR="00201107">
              <w:rPr>
                <w:noProof/>
                <w:webHidden/>
              </w:rPr>
              <w:tab/>
            </w:r>
            <w:r w:rsidR="00201107">
              <w:rPr>
                <w:noProof/>
                <w:webHidden/>
              </w:rPr>
              <w:fldChar w:fldCharType="begin"/>
            </w:r>
            <w:r w:rsidR="00201107">
              <w:rPr>
                <w:noProof/>
                <w:webHidden/>
              </w:rPr>
              <w:instrText xml:space="preserve"> PAGEREF _Toc509318584 \h </w:instrText>
            </w:r>
            <w:r w:rsidR="00201107">
              <w:rPr>
                <w:noProof/>
                <w:webHidden/>
              </w:rPr>
            </w:r>
            <w:r w:rsidR="00201107">
              <w:rPr>
                <w:noProof/>
                <w:webHidden/>
              </w:rPr>
              <w:fldChar w:fldCharType="separate"/>
            </w:r>
            <w:r w:rsidR="00201107">
              <w:rPr>
                <w:noProof/>
                <w:webHidden/>
              </w:rPr>
              <w:t>12</w:t>
            </w:r>
            <w:r w:rsidR="00201107">
              <w:rPr>
                <w:noProof/>
                <w:webHidden/>
              </w:rPr>
              <w:fldChar w:fldCharType="end"/>
            </w:r>
          </w:hyperlink>
        </w:p>
        <w:p w:rsidR="00201107" w:rsidRDefault="00B32316">
          <w:pPr>
            <w:pStyle w:val="23"/>
            <w:tabs>
              <w:tab w:val="right" w:leader="dot" w:pos="9487"/>
            </w:tabs>
            <w:rPr>
              <w:rFonts w:cstheme="minorBidi"/>
              <w:noProof/>
            </w:rPr>
          </w:pPr>
          <w:hyperlink w:anchor="_Toc509318585" w:history="1">
            <w:r w:rsidR="00201107" w:rsidRPr="00A5617A">
              <w:rPr>
                <w:rStyle w:val="ad"/>
                <w:rFonts w:eastAsia="Times New Roman"/>
                <w:noProof/>
              </w:rPr>
              <w:t>4</w:t>
            </w:r>
            <w:r w:rsidR="00201107" w:rsidRPr="00A5617A">
              <w:rPr>
                <w:rStyle w:val="ad"/>
                <w:noProof/>
              </w:rPr>
              <w:t>. Капитальный ремонт по программе Выборочного капитального ремонта</w:t>
            </w:r>
            <w:r w:rsidR="00201107">
              <w:rPr>
                <w:noProof/>
                <w:webHidden/>
              </w:rPr>
              <w:tab/>
            </w:r>
            <w:r w:rsidR="00201107">
              <w:rPr>
                <w:noProof/>
                <w:webHidden/>
              </w:rPr>
              <w:fldChar w:fldCharType="begin"/>
            </w:r>
            <w:r w:rsidR="00201107">
              <w:rPr>
                <w:noProof/>
                <w:webHidden/>
              </w:rPr>
              <w:instrText xml:space="preserve"> PAGEREF _Toc509318585 \h </w:instrText>
            </w:r>
            <w:r w:rsidR="00201107">
              <w:rPr>
                <w:noProof/>
                <w:webHidden/>
              </w:rPr>
            </w:r>
            <w:r w:rsidR="00201107">
              <w:rPr>
                <w:noProof/>
                <w:webHidden/>
              </w:rPr>
              <w:fldChar w:fldCharType="separate"/>
            </w:r>
            <w:r w:rsidR="00201107">
              <w:rPr>
                <w:noProof/>
                <w:webHidden/>
              </w:rPr>
              <w:t>14</w:t>
            </w:r>
            <w:r w:rsidR="00201107">
              <w:rPr>
                <w:noProof/>
                <w:webHidden/>
              </w:rPr>
              <w:fldChar w:fldCharType="end"/>
            </w:r>
          </w:hyperlink>
        </w:p>
        <w:p w:rsidR="00201107" w:rsidRDefault="00B32316">
          <w:pPr>
            <w:pStyle w:val="23"/>
            <w:tabs>
              <w:tab w:val="right" w:leader="dot" w:pos="9487"/>
            </w:tabs>
            <w:rPr>
              <w:rFonts w:cstheme="minorBidi"/>
              <w:noProof/>
            </w:rPr>
          </w:pPr>
          <w:hyperlink w:anchor="_Toc509318586" w:history="1">
            <w:r w:rsidR="00201107" w:rsidRPr="00A5617A">
              <w:rPr>
                <w:rStyle w:val="ad"/>
                <w:noProof/>
              </w:rPr>
              <w:t>5.В социальной области</w:t>
            </w:r>
            <w:r w:rsidR="00201107">
              <w:rPr>
                <w:noProof/>
                <w:webHidden/>
              </w:rPr>
              <w:tab/>
            </w:r>
            <w:r w:rsidR="00201107">
              <w:rPr>
                <w:noProof/>
                <w:webHidden/>
              </w:rPr>
              <w:fldChar w:fldCharType="begin"/>
            </w:r>
            <w:r w:rsidR="00201107">
              <w:rPr>
                <w:noProof/>
                <w:webHidden/>
              </w:rPr>
              <w:instrText xml:space="preserve"> PAGEREF _Toc509318586 \h </w:instrText>
            </w:r>
            <w:r w:rsidR="00201107">
              <w:rPr>
                <w:noProof/>
                <w:webHidden/>
              </w:rPr>
            </w:r>
            <w:r w:rsidR="00201107">
              <w:rPr>
                <w:noProof/>
                <w:webHidden/>
              </w:rPr>
              <w:fldChar w:fldCharType="separate"/>
            </w:r>
            <w:r w:rsidR="00201107">
              <w:rPr>
                <w:noProof/>
                <w:webHidden/>
              </w:rPr>
              <w:t>16</w:t>
            </w:r>
            <w:r w:rsidR="00201107">
              <w:rPr>
                <w:noProof/>
                <w:webHidden/>
              </w:rPr>
              <w:fldChar w:fldCharType="end"/>
            </w:r>
          </w:hyperlink>
        </w:p>
        <w:p w:rsidR="00201107" w:rsidRDefault="00B32316">
          <w:pPr>
            <w:pStyle w:val="34"/>
            <w:tabs>
              <w:tab w:val="right" w:leader="dot" w:pos="9487"/>
            </w:tabs>
            <w:rPr>
              <w:rFonts w:cstheme="minorBidi"/>
              <w:noProof/>
            </w:rPr>
          </w:pPr>
          <w:hyperlink w:anchor="_Toc509318587" w:history="1">
            <w:r w:rsidR="00201107" w:rsidRPr="00A5617A">
              <w:rPr>
                <w:rStyle w:val="ad"/>
                <w:noProof/>
              </w:rPr>
              <w:t>5.1. Ремонт квартир льготных категорий граждан, приспособление квартир инвалидов-колясочников</w:t>
            </w:r>
            <w:r w:rsidR="00201107">
              <w:rPr>
                <w:noProof/>
                <w:webHidden/>
              </w:rPr>
              <w:tab/>
            </w:r>
            <w:r w:rsidR="00201107">
              <w:rPr>
                <w:noProof/>
                <w:webHidden/>
              </w:rPr>
              <w:fldChar w:fldCharType="begin"/>
            </w:r>
            <w:r w:rsidR="00201107">
              <w:rPr>
                <w:noProof/>
                <w:webHidden/>
              </w:rPr>
              <w:instrText xml:space="preserve"> PAGEREF _Toc509318587 \h </w:instrText>
            </w:r>
            <w:r w:rsidR="00201107">
              <w:rPr>
                <w:noProof/>
                <w:webHidden/>
              </w:rPr>
            </w:r>
            <w:r w:rsidR="00201107">
              <w:rPr>
                <w:noProof/>
                <w:webHidden/>
              </w:rPr>
              <w:fldChar w:fldCharType="separate"/>
            </w:r>
            <w:r w:rsidR="00201107">
              <w:rPr>
                <w:noProof/>
                <w:webHidden/>
              </w:rPr>
              <w:t>16</w:t>
            </w:r>
            <w:r w:rsidR="00201107">
              <w:rPr>
                <w:noProof/>
                <w:webHidden/>
              </w:rPr>
              <w:fldChar w:fldCharType="end"/>
            </w:r>
          </w:hyperlink>
        </w:p>
        <w:p w:rsidR="00201107" w:rsidRDefault="00B32316">
          <w:pPr>
            <w:pStyle w:val="34"/>
            <w:tabs>
              <w:tab w:val="right" w:leader="dot" w:pos="9487"/>
            </w:tabs>
            <w:rPr>
              <w:rFonts w:cstheme="minorBidi"/>
              <w:noProof/>
            </w:rPr>
          </w:pPr>
          <w:hyperlink w:anchor="_Toc509318588" w:history="1">
            <w:r w:rsidR="00201107" w:rsidRPr="00A5617A">
              <w:rPr>
                <w:rStyle w:val="ad"/>
                <w:noProof/>
              </w:rPr>
              <w:t>5.2. Оказание адресной социальной помощи гражданам, оказавшимся в трудной жизненной ситуации</w:t>
            </w:r>
            <w:r w:rsidR="00201107">
              <w:rPr>
                <w:noProof/>
                <w:webHidden/>
              </w:rPr>
              <w:tab/>
            </w:r>
            <w:r w:rsidR="00201107">
              <w:rPr>
                <w:noProof/>
                <w:webHidden/>
              </w:rPr>
              <w:fldChar w:fldCharType="begin"/>
            </w:r>
            <w:r w:rsidR="00201107">
              <w:rPr>
                <w:noProof/>
                <w:webHidden/>
              </w:rPr>
              <w:instrText xml:space="preserve"> PAGEREF _Toc509318588 \h </w:instrText>
            </w:r>
            <w:r w:rsidR="00201107">
              <w:rPr>
                <w:noProof/>
                <w:webHidden/>
              </w:rPr>
            </w:r>
            <w:r w:rsidR="00201107">
              <w:rPr>
                <w:noProof/>
                <w:webHidden/>
              </w:rPr>
              <w:fldChar w:fldCharType="separate"/>
            </w:r>
            <w:r w:rsidR="00201107">
              <w:rPr>
                <w:noProof/>
                <w:webHidden/>
              </w:rPr>
              <w:t>17</w:t>
            </w:r>
            <w:r w:rsidR="00201107">
              <w:rPr>
                <w:noProof/>
                <w:webHidden/>
              </w:rPr>
              <w:fldChar w:fldCharType="end"/>
            </w:r>
          </w:hyperlink>
        </w:p>
        <w:p w:rsidR="00201107" w:rsidRDefault="00B32316">
          <w:pPr>
            <w:pStyle w:val="34"/>
            <w:tabs>
              <w:tab w:val="right" w:leader="dot" w:pos="9487"/>
            </w:tabs>
            <w:rPr>
              <w:rFonts w:cstheme="minorBidi"/>
              <w:noProof/>
            </w:rPr>
          </w:pPr>
          <w:hyperlink w:anchor="_Toc509318589" w:history="1">
            <w:r w:rsidR="00201107" w:rsidRPr="00A5617A">
              <w:rPr>
                <w:rStyle w:val="ad"/>
                <w:noProof/>
              </w:rPr>
              <w:t>5.3. Участие в работе по приспособлению общественной инфраструктуры для инвалидов и других маломобильных групп населения</w:t>
            </w:r>
            <w:r w:rsidR="00201107">
              <w:rPr>
                <w:noProof/>
                <w:webHidden/>
              </w:rPr>
              <w:tab/>
            </w:r>
            <w:r w:rsidR="00201107">
              <w:rPr>
                <w:noProof/>
                <w:webHidden/>
              </w:rPr>
              <w:fldChar w:fldCharType="begin"/>
            </w:r>
            <w:r w:rsidR="00201107">
              <w:rPr>
                <w:noProof/>
                <w:webHidden/>
              </w:rPr>
              <w:instrText xml:space="preserve"> PAGEREF _Toc509318589 \h </w:instrText>
            </w:r>
            <w:r w:rsidR="00201107">
              <w:rPr>
                <w:noProof/>
                <w:webHidden/>
              </w:rPr>
            </w:r>
            <w:r w:rsidR="00201107">
              <w:rPr>
                <w:noProof/>
                <w:webHidden/>
              </w:rPr>
              <w:fldChar w:fldCharType="separate"/>
            </w:r>
            <w:r w:rsidR="00201107">
              <w:rPr>
                <w:noProof/>
                <w:webHidden/>
              </w:rPr>
              <w:t>17</w:t>
            </w:r>
            <w:r w:rsidR="00201107">
              <w:rPr>
                <w:noProof/>
                <w:webHidden/>
              </w:rPr>
              <w:fldChar w:fldCharType="end"/>
            </w:r>
          </w:hyperlink>
        </w:p>
        <w:p w:rsidR="00201107" w:rsidRDefault="00B32316">
          <w:pPr>
            <w:pStyle w:val="34"/>
            <w:tabs>
              <w:tab w:val="right" w:leader="dot" w:pos="9487"/>
            </w:tabs>
            <w:rPr>
              <w:rFonts w:cstheme="minorBidi"/>
              <w:noProof/>
            </w:rPr>
          </w:pPr>
          <w:hyperlink w:anchor="_Toc509318590" w:history="1">
            <w:r w:rsidR="00201107" w:rsidRPr="00A5617A">
              <w:rPr>
                <w:rStyle w:val="ad"/>
                <w:noProof/>
              </w:rPr>
              <w:t>5.4. Организация отдыха, оздоровление детей и занятости подростков</w:t>
            </w:r>
            <w:r w:rsidR="00201107">
              <w:rPr>
                <w:noProof/>
                <w:webHidden/>
              </w:rPr>
              <w:tab/>
            </w:r>
            <w:r w:rsidR="00201107">
              <w:rPr>
                <w:noProof/>
                <w:webHidden/>
              </w:rPr>
              <w:fldChar w:fldCharType="begin"/>
            </w:r>
            <w:r w:rsidR="00201107">
              <w:rPr>
                <w:noProof/>
                <w:webHidden/>
              </w:rPr>
              <w:instrText xml:space="preserve"> PAGEREF _Toc509318590 \h </w:instrText>
            </w:r>
            <w:r w:rsidR="00201107">
              <w:rPr>
                <w:noProof/>
                <w:webHidden/>
              </w:rPr>
            </w:r>
            <w:r w:rsidR="00201107">
              <w:rPr>
                <w:noProof/>
                <w:webHidden/>
              </w:rPr>
              <w:fldChar w:fldCharType="separate"/>
            </w:r>
            <w:r w:rsidR="00201107">
              <w:rPr>
                <w:noProof/>
                <w:webHidden/>
              </w:rPr>
              <w:t>17</w:t>
            </w:r>
            <w:r w:rsidR="00201107">
              <w:rPr>
                <w:noProof/>
                <w:webHidden/>
              </w:rPr>
              <w:fldChar w:fldCharType="end"/>
            </w:r>
          </w:hyperlink>
        </w:p>
        <w:p w:rsidR="00201107" w:rsidRDefault="00B32316">
          <w:pPr>
            <w:pStyle w:val="34"/>
            <w:tabs>
              <w:tab w:val="right" w:leader="dot" w:pos="9487"/>
            </w:tabs>
            <w:rPr>
              <w:rFonts w:cstheme="minorBidi"/>
              <w:noProof/>
            </w:rPr>
          </w:pPr>
          <w:hyperlink w:anchor="_Toc509318591" w:history="1">
            <w:r w:rsidR="00201107" w:rsidRPr="00A5617A">
              <w:rPr>
                <w:rStyle w:val="ad"/>
                <w:noProof/>
              </w:rPr>
              <w:t>5.5. Работа комиссии по делам несовершеннолетних</w:t>
            </w:r>
            <w:r w:rsidR="00201107">
              <w:rPr>
                <w:noProof/>
                <w:webHidden/>
              </w:rPr>
              <w:tab/>
            </w:r>
            <w:r w:rsidR="00201107">
              <w:rPr>
                <w:noProof/>
                <w:webHidden/>
              </w:rPr>
              <w:fldChar w:fldCharType="begin"/>
            </w:r>
            <w:r w:rsidR="00201107">
              <w:rPr>
                <w:noProof/>
                <w:webHidden/>
              </w:rPr>
              <w:instrText xml:space="preserve"> PAGEREF _Toc509318591 \h </w:instrText>
            </w:r>
            <w:r w:rsidR="00201107">
              <w:rPr>
                <w:noProof/>
                <w:webHidden/>
              </w:rPr>
            </w:r>
            <w:r w:rsidR="00201107">
              <w:rPr>
                <w:noProof/>
                <w:webHidden/>
              </w:rPr>
              <w:fldChar w:fldCharType="separate"/>
            </w:r>
            <w:r w:rsidR="00201107">
              <w:rPr>
                <w:noProof/>
                <w:webHidden/>
              </w:rPr>
              <w:t>17</w:t>
            </w:r>
            <w:r w:rsidR="00201107">
              <w:rPr>
                <w:noProof/>
                <w:webHidden/>
              </w:rPr>
              <w:fldChar w:fldCharType="end"/>
            </w:r>
          </w:hyperlink>
        </w:p>
        <w:p w:rsidR="00201107" w:rsidRDefault="00B32316">
          <w:pPr>
            <w:pStyle w:val="34"/>
            <w:tabs>
              <w:tab w:val="right" w:leader="dot" w:pos="9487"/>
            </w:tabs>
            <w:rPr>
              <w:rFonts w:cstheme="minorBidi"/>
              <w:noProof/>
            </w:rPr>
          </w:pPr>
          <w:hyperlink w:anchor="_Toc509318592" w:history="1">
            <w:r w:rsidR="00201107" w:rsidRPr="00A5617A">
              <w:rPr>
                <w:rStyle w:val="ad"/>
                <w:noProof/>
              </w:rPr>
              <w:t>5.6. Творческие конкурсы для молодежи и пожилых людей</w:t>
            </w:r>
            <w:r w:rsidR="00201107">
              <w:rPr>
                <w:noProof/>
                <w:webHidden/>
              </w:rPr>
              <w:tab/>
            </w:r>
            <w:r w:rsidR="00201107">
              <w:rPr>
                <w:noProof/>
                <w:webHidden/>
              </w:rPr>
              <w:fldChar w:fldCharType="begin"/>
            </w:r>
            <w:r w:rsidR="00201107">
              <w:rPr>
                <w:noProof/>
                <w:webHidden/>
              </w:rPr>
              <w:instrText xml:space="preserve"> PAGEREF _Toc509318592 \h </w:instrText>
            </w:r>
            <w:r w:rsidR="00201107">
              <w:rPr>
                <w:noProof/>
                <w:webHidden/>
              </w:rPr>
            </w:r>
            <w:r w:rsidR="00201107">
              <w:rPr>
                <w:noProof/>
                <w:webHidden/>
              </w:rPr>
              <w:fldChar w:fldCharType="separate"/>
            </w:r>
            <w:r w:rsidR="00201107">
              <w:rPr>
                <w:noProof/>
                <w:webHidden/>
              </w:rPr>
              <w:t>18</w:t>
            </w:r>
            <w:r w:rsidR="00201107">
              <w:rPr>
                <w:noProof/>
                <w:webHidden/>
              </w:rPr>
              <w:fldChar w:fldCharType="end"/>
            </w:r>
          </w:hyperlink>
        </w:p>
        <w:p w:rsidR="00201107" w:rsidRDefault="00B32316">
          <w:pPr>
            <w:pStyle w:val="34"/>
            <w:tabs>
              <w:tab w:val="right" w:leader="dot" w:pos="9487"/>
            </w:tabs>
            <w:rPr>
              <w:rFonts w:cstheme="minorBidi"/>
              <w:noProof/>
            </w:rPr>
          </w:pPr>
          <w:hyperlink w:anchor="_Toc509318593" w:history="1">
            <w:r w:rsidR="00201107" w:rsidRPr="00A5617A">
              <w:rPr>
                <w:rStyle w:val="ad"/>
                <w:noProof/>
              </w:rPr>
              <w:t>5.7. Физкультурно-оздоровительная работа управы</w:t>
            </w:r>
            <w:r w:rsidR="00201107">
              <w:rPr>
                <w:noProof/>
                <w:webHidden/>
              </w:rPr>
              <w:tab/>
            </w:r>
            <w:r w:rsidR="00201107">
              <w:rPr>
                <w:noProof/>
                <w:webHidden/>
              </w:rPr>
              <w:fldChar w:fldCharType="begin"/>
            </w:r>
            <w:r w:rsidR="00201107">
              <w:rPr>
                <w:noProof/>
                <w:webHidden/>
              </w:rPr>
              <w:instrText xml:space="preserve"> PAGEREF _Toc509318593 \h </w:instrText>
            </w:r>
            <w:r w:rsidR="00201107">
              <w:rPr>
                <w:noProof/>
                <w:webHidden/>
              </w:rPr>
            </w:r>
            <w:r w:rsidR="00201107">
              <w:rPr>
                <w:noProof/>
                <w:webHidden/>
              </w:rPr>
              <w:fldChar w:fldCharType="separate"/>
            </w:r>
            <w:r w:rsidR="00201107">
              <w:rPr>
                <w:noProof/>
                <w:webHidden/>
              </w:rPr>
              <w:t>19</w:t>
            </w:r>
            <w:r w:rsidR="00201107">
              <w:rPr>
                <w:noProof/>
                <w:webHidden/>
              </w:rPr>
              <w:fldChar w:fldCharType="end"/>
            </w:r>
          </w:hyperlink>
        </w:p>
        <w:p w:rsidR="00201107" w:rsidRDefault="00B32316">
          <w:pPr>
            <w:pStyle w:val="34"/>
            <w:tabs>
              <w:tab w:val="right" w:leader="dot" w:pos="9487"/>
            </w:tabs>
            <w:rPr>
              <w:rFonts w:cstheme="minorBidi"/>
              <w:noProof/>
            </w:rPr>
          </w:pPr>
          <w:hyperlink w:anchor="_Toc509318594" w:history="1">
            <w:r w:rsidR="00201107" w:rsidRPr="00A5617A">
              <w:rPr>
                <w:rStyle w:val="ad"/>
                <w:noProof/>
              </w:rPr>
              <w:t>5.8. Ремонт, оснащение мебелью и офисной техникой помещений Совета Ветеранов</w:t>
            </w:r>
            <w:r w:rsidR="00201107">
              <w:rPr>
                <w:noProof/>
                <w:webHidden/>
              </w:rPr>
              <w:tab/>
            </w:r>
            <w:r w:rsidR="00201107">
              <w:rPr>
                <w:noProof/>
                <w:webHidden/>
              </w:rPr>
              <w:fldChar w:fldCharType="begin"/>
            </w:r>
            <w:r w:rsidR="00201107">
              <w:rPr>
                <w:noProof/>
                <w:webHidden/>
              </w:rPr>
              <w:instrText xml:space="preserve"> PAGEREF _Toc509318594 \h </w:instrText>
            </w:r>
            <w:r w:rsidR="00201107">
              <w:rPr>
                <w:noProof/>
                <w:webHidden/>
              </w:rPr>
            </w:r>
            <w:r w:rsidR="00201107">
              <w:rPr>
                <w:noProof/>
                <w:webHidden/>
              </w:rPr>
              <w:fldChar w:fldCharType="separate"/>
            </w:r>
            <w:r w:rsidR="00201107">
              <w:rPr>
                <w:noProof/>
                <w:webHidden/>
              </w:rPr>
              <w:t>20</w:t>
            </w:r>
            <w:r w:rsidR="00201107">
              <w:rPr>
                <w:noProof/>
                <w:webHidden/>
              </w:rPr>
              <w:fldChar w:fldCharType="end"/>
            </w:r>
          </w:hyperlink>
        </w:p>
        <w:p w:rsidR="00201107" w:rsidRDefault="00B32316">
          <w:pPr>
            <w:pStyle w:val="23"/>
            <w:tabs>
              <w:tab w:val="right" w:leader="dot" w:pos="9487"/>
            </w:tabs>
            <w:rPr>
              <w:rFonts w:cstheme="minorBidi"/>
              <w:noProof/>
            </w:rPr>
          </w:pPr>
          <w:hyperlink w:anchor="_Toc509318595" w:history="1">
            <w:r w:rsidR="00201107" w:rsidRPr="00A5617A">
              <w:rPr>
                <w:rStyle w:val="ad"/>
                <w:noProof/>
              </w:rPr>
              <w:t>6.Работа с нестационарными торговыми объектами, пресечение несанкционированной торговли</w:t>
            </w:r>
            <w:r w:rsidR="00201107">
              <w:rPr>
                <w:noProof/>
                <w:webHidden/>
              </w:rPr>
              <w:tab/>
            </w:r>
            <w:r w:rsidR="00201107">
              <w:rPr>
                <w:noProof/>
                <w:webHidden/>
              </w:rPr>
              <w:fldChar w:fldCharType="begin"/>
            </w:r>
            <w:r w:rsidR="00201107">
              <w:rPr>
                <w:noProof/>
                <w:webHidden/>
              </w:rPr>
              <w:instrText xml:space="preserve"> PAGEREF _Toc509318595 \h </w:instrText>
            </w:r>
            <w:r w:rsidR="00201107">
              <w:rPr>
                <w:noProof/>
                <w:webHidden/>
              </w:rPr>
            </w:r>
            <w:r w:rsidR="00201107">
              <w:rPr>
                <w:noProof/>
                <w:webHidden/>
              </w:rPr>
              <w:fldChar w:fldCharType="separate"/>
            </w:r>
            <w:r w:rsidR="00201107">
              <w:rPr>
                <w:noProof/>
                <w:webHidden/>
              </w:rPr>
              <w:t>21</w:t>
            </w:r>
            <w:r w:rsidR="00201107">
              <w:rPr>
                <w:noProof/>
                <w:webHidden/>
              </w:rPr>
              <w:fldChar w:fldCharType="end"/>
            </w:r>
          </w:hyperlink>
        </w:p>
        <w:p w:rsidR="00201107" w:rsidRDefault="00B32316">
          <w:pPr>
            <w:pStyle w:val="34"/>
            <w:tabs>
              <w:tab w:val="right" w:leader="dot" w:pos="9487"/>
            </w:tabs>
            <w:rPr>
              <w:rFonts w:cstheme="minorBidi"/>
              <w:noProof/>
            </w:rPr>
          </w:pPr>
          <w:hyperlink w:anchor="_Toc509318596" w:history="1">
            <w:r w:rsidR="00201107" w:rsidRPr="00A5617A">
              <w:rPr>
                <w:rStyle w:val="ad"/>
                <w:rFonts w:eastAsia="Times New Roman"/>
                <w:noProof/>
              </w:rPr>
              <w:t>6.1. Несанкционированная торговля</w:t>
            </w:r>
            <w:r w:rsidR="00201107">
              <w:rPr>
                <w:noProof/>
                <w:webHidden/>
              </w:rPr>
              <w:tab/>
            </w:r>
            <w:r w:rsidR="00201107">
              <w:rPr>
                <w:noProof/>
                <w:webHidden/>
              </w:rPr>
              <w:fldChar w:fldCharType="begin"/>
            </w:r>
            <w:r w:rsidR="00201107">
              <w:rPr>
                <w:noProof/>
                <w:webHidden/>
              </w:rPr>
              <w:instrText xml:space="preserve"> PAGEREF _Toc509318596 \h </w:instrText>
            </w:r>
            <w:r w:rsidR="00201107">
              <w:rPr>
                <w:noProof/>
                <w:webHidden/>
              </w:rPr>
            </w:r>
            <w:r w:rsidR="00201107">
              <w:rPr>
                <w:noProof/>
                <w:webHidden/>
              </w:rPr>
              <w:fldChar w:fldCharType="separate"/>
            </w:r>
            <w:r w:rsidR="00201107">
              <w:rPr>
                <w:noProof/>
                <w:webHidden/>
              </w:rPr>
              <w:t>21</w:t>
            </w:r>
            <w:r w:rsidR="00201107">
              <w:rPr>
                <w:noProof/>
                <w:webHidden/>
              </w:rPr>
              <w:fldChar w:fldCharType="end"/>
            </w:r>
          </w:hyperlink>
        </w:p>
        <w:p w:rsidR="00201107" w:rsidRDefault="00B32316">
          <w:pPr>
            <w:pStyle w:val="34"/>
            <w:tabs>
              <w:tab w:val="right" w:leader="dot" w:pos="9487"/>
            </w:tabs>
            <w:rPr>
              <w:rFonts w:cstheme="minorBidi"/>
              <w:noProof/>
            </w:rPr>
          </w:pPr>
          <w:hyperlink w:anchor="_Toc509318597" w:history="1">
            <w:r w:rsidR="00201107" w:rsidRPr="00A5617A">
              <w:rPr>
                <w:rStyle w:val="ad"/>
                <w:noProof/>
              </w:rPr>
              <w:t>6.2. Выявления объектов азартных игр и лотерей</w:t>
            </w:r>
            <w:r w:rsidR="00201107">
              <w:rPr>
                <w:noProof/>
                <w:webHidden/>
              </w:rPr>
              <w:tab/>
            </w:r>
            <w:r w:rsidR="00201107">
              <w:rPr>
                <w:noProof/>
                <w:webHidden/>
              </w:rPr>
              <w:fldChar w:fldCharType="begin"/>
            </w:r>
            <w:r w:rsidR="00201107">
              <w:rPr>
                <w:noProof/>
                <w:webHidden/>
              </w:rPr>
              <w:instrText xml:space="preserve"> PAGEREF _Toc509318597 \h </w:instrText>
            </w:r>
            <w:r w:rsidR="00201107">
              <w:rPr>
                <w:noProof/>
                <w:webHidden/>
              </w:rPr>
            </w:r>
            <w:r w:rsidR="00201107">
              <w:rPr>
                <w:noProof/>
                <w:webHidden/>
              </w:rPr>
              <w:fldChar w:fldCharType="separate"/>
            </w:r>
            <w:r w:rsidR="00201107">
              <w:rPr>
                <w:noProof/>
                <w:webHidden/>
              </w:rPr>
              <w:t>21</w:t>
            </w:r>
            <w:r w:rsidR="00201107">
              <w:rPr>
                <w:noProof/>
                <w:webHidden/>
              </w:rPr>
              <w:fldChar w:fldCharType="end"/>
            </w:r>
          </w:hyperlink>
        </w:p>
        <w:p w:rsidR="00201107" w:rsidRDefault="00B32316">
          <w:pPr>
            <w:pStyle w:val="23"/>
            <w:tabs>
              <w:tab w:val="right" w:leader="dot" w:pos="9487"/>
            </w:tabs>
            <w:rPr>
              <w:rFonts w:cstheme="minorBidi"/>
              <w:noProof/>
            </w:rPr>
          </w:pPr>
          <w:hyperlink w:anchor="_Toc509318598" w:history="1">
            <w:r w:rsidR="00201107" w:rsidRPr="00A5617A">
              <w:rPr>
                <w:rStyle w:val="ad"/>
                <w:noProof/>
              </w:rPr>
              <w:t>7.Участие в проведении месячников, общегородских субботников</w:t>
            </w:r>
            <w:r w:rsidR="00201107">
              <w:rPr>
                <w:noProof/>
                <w:webHidden/>
              </w:rPr>
              <w:tab/>
            </w:r>
            <w:r w:rsidR="00201107">
              <w:rPr>
                <w:noProof/>
                <w:webHidden/>
              </w:rPr>
              <w:fldChar w:fldCharType="begin"/>
            </w:r>
            <w:r w:rsidR="00201107">
              <w:rPr>
                <w:noProof/>
                <w:webHidden/>
              </w:rPr>
              <w:instrText xml:space="preserve"> PAGEREF _Toc509318598 \h </w:instrText>
            </w:r>
            <w:r w:rsidR="00201107">
              <w:rPr>
                <w:noProof/>
                <w:webHidden/>
              </w:rPr>
            </w:r>
            <w:r w:rsidR="00201107">
              <w:rPr>
                <w:noProof/>
                <w:webHidden/>
              </w:rPr>
              <w:fldChar w:fldCharType="separate"/>
            </w:r>
            <w:r w:rsidR="00201107">
              <w:rPr>
                <w:noProof/>
                <w:webHidden/>
              </w:rPr>
              <w:t>22</w:t>
            </w:r>
            <w:r w:rsidR="00201107">
              <w:rPr>
                <w:noProof/>
                <w:webHidden/>
              </w:rPr>
              <w:fldChar w:fldCharType="end"/>
            </w:r>
          </w:hyperlink>
        </w:p>
        <w:p w:rsidR="00201107" w:rsidRDefault="00B32316">
          <w:pPr>
            <w:pStyle w:val="23"/>
            <w:tabs>
              <w:tab w:val="right" w:leader="dot" w:pos="9487"/>
            </w:tabs>
            <w:rPr>
              <w:rFonts w:cstheme="minorBidi"/>
              <w:noProof/>
            </w:rPr>
          </w:pPr>
          <w:hyperlink w:anchor="_Toc509318599" w:history="1">
            <w:r w:rsidR="00201107" w:rsidRPr="00A5617A">
              <w:rPr>
                <w:rStyle w:val="ad"/>
                <w:noProof/>
              </w:rPr>
              <w:t>8.Организация деятельности ОПОП и НД на территории района</w:t>
            </w:r>
            <w:r w:rsidR="00201107">
              <w:rPr>
                <w:noProof/>
                <w:webHidden/>
              </w:rPr>
              <w:tab/>
            </w:r>
            <w:r w:rsidR="00201107">
              <w:rPr>
                <w:noProof/>
                <w:webHidden/>
              </w:rPr>
              <w:fldChar w:fldCharType="begin"/>
            </w:r>
            <w:r w:rsidR="00201107">
              <w:rPr>
                <w:noProof/>
                <w:webHidden/>
              </w:rPr>
              <w:instrText xml:space="preserve"> PAGEREF _Toc509318599 \h </w:instrText>
            </w:r>
            <w:r w:rsidR="00201107">
              <w:rPr>
                <w:noProof/>
                <w:webHidden/>
              </w:rPr>
            </w:r>
            <w:r w:rsidR="00201107">
              <w:rPr>
                <w:noProof/>
                <w:webHidden/>
              </w:rPr>
              <w:fldChar w:fldCharType="separate"/>
            </w:r>
            <w:r w:rsidR="00201107">
              <w:rPr>
                <w:noProof/>
                <w:webHidden/>
              </w:rPr>
              <w:t>22</w:t>
            </w:r>
            <w:r w:rsidR="00201107">
              <w:rPr>
                <w:noProof/>
                <w:webHidden/>
              </w:rPr>
              <w:fldChar w:fldCharType="end"/>
            </w:r>
          </w:hyperlink>
        </w:p>
        <w:p w:rsidR="00201107" w:rsidRDefault="00B32316">
          <w:pPr>
            <w:pStyle w:val="23"/>
            <w:tabs>
              <w:tab w:val="right" w:leader="dot" w:pos="9487"/>
            </w:tabs>
            <w:rPr>
              <w:rFonts w:cstheme="minorBidi"/>
              <w:noProof/>
            </w:rPr>
          </w:pPr>
          <w:hyperlink w:anchor="_Toc509318600" w:history="1">
            <w:r w:rsidR="00201107" w:rsidRPr="00A5617A">
              <w:rPr>
                <w:rStyle w:val="ad"/>
                <w:noProof/>
              </w:rPr>
              <w:t>9.Участие в работе по предупреждению и ликвидации чрезвычайных ситуаций и обеспечению пожарной безопасности</w:t>
            </w:r>
            <w:r w:rsidR="00201107">
              <w:rPr>
                <w:noProof/>
                <w:webHidden/>
              </w:rPr>
              <w:tab/>
            </w:r>
            <w:r w:rsidR="00201107">
              <w:rPr>
                <w:noProof/>
                <w:webHidden/>
              </w:rPr>
              <w:fldChar w:fldCharType="begin"/>
            </w:r>
            <w:r w:rsidR="00201107">
              <w:rPr>
                <w:noProof/>
                <w:webHidden/>
              </w:rPr>
              <w:instrText xml:space="preserve"> PAGEREF _Toc509318600 \h </w:instrText>
            </w:r>
            <w:r w:rsidR="00201107">
              <w:rPr>
                <w:noProof/>
                <w:webHidden/>
              </w:rPr>
            </w:r>
            <w:r w:rsidR="00201107">
              <w:rPr>
                <w:noProof/>
                <w:webHidden/>
              </w:rPr>
              <w:fldChar w:fldCharType="separate"/>
            </w:r>
            <w:r w:rsidR="00201107">
              <w:rPr>
                <w:noProof/>
                <w:webHidden/>
              </w:rPr>
              <w:t>23</w:t>
            </w:r>
            <w:r w:rsidR="00201107">
              <w:rPr>
                <w:noProof/>
                <w:webHidden/>
              </w:rPr>
              <w:fldChar w:fldCharType="end"/>
            </w:r>
          </w:hyperlink>
        </w:p>
        <w:p w:rsidR="00201107" w:rsidRDefault="00B32316">
          <w:pPr>
            <w:pStyle w:val="23"/>
            <w:tabs>
              <w:tab w:val="right" w:leader="dot" w:pos="9487"/>
            </w:tabs>
            <w:rPr>
              <w:rFonts w:cstheme="minorBidi"/>
              <w:noProof/>
            </w:rPr>
          </w:pPr>
          <w:hyperlink w:anchor="_Toc509318601" w:history="1">
            <w:r w:rsidR="00201107" w:rsidRPr="00A5617A">
              <w:rPr>
                <w:rStyle w:val="ad"/>
                <w:noProof/>
              </w:rPr>
              <w:t>10. Назначение мест отбывания наказания по исправительным и обязательным работам</w:t>
            </w:r>
            <w:r w:rsidR="00201107">
              <w:rPr>
                <w:noProof/>
                <w:webHidden/>
              </w:rPr>
              <w:tab/>
            </w:r>
            <w:r w:rsidR="00201107">
              <w:rPr>
                <w:noProof/>
                <w:webHidden/>
              </w:rPr>
              <w:fldChar w:fldCharType="begin"/>
            </w:r>
            <w:r w:rsidR="00201107">
              <w:rPr>
                <w:noProof/>
                <w:webHidden/>
              </w:rPr>
              <w:instrText xml:space="preserve"> PAGEREF _Toc509318601 \h </w:instrText>
            </w:r>
            <w:r w:rsidR="00201107">
              <w:rPr>
                <w:noProof/>
                <w:webHidden/>
              </w:rPr>
            </w:r>
            <w:r w:rsidR="00201107">
              <w:rPr>
                <w:noProof/>
                <w:webHidden/>
              </w:rPr>
              <w:fldChar w:fldCharType="separate"/>
            </w:r>
            <w:r w:rsidR="00201107">
              <w:rPr>
                <w:noProof/>
                <w:webHidden/>
              </w:rPr>
              <w:t>24</w:t>
            </w:r>
            <w:r w:rsidR="00201107">
              <w:rPr>
                <w:noProof/>
                <w:webHidden/>
              </w:rPr>
              <w:fldChar w:fldCharType="end"/>
            </w:r>
          </w:hyperlink>
        </w:p>
        <w:p w:rsidR="00201107" w:rsidRDefault="00B32316">
          <w:pPr>
            <w:pStyle w:val="14"/>
            <w:tabs>
              <w:tab w:val="right" w:leader="dot" w:pos="9487"/>
            </w:tabs>
            <w:rPr>
              <w:rFonts w:cstheme="minorBidi"/>
              <w:noProof/>
            </w:rPr>
          </w:pPr>
          <w:hyperlink w:anchor="_Toc509318602" w:history="1">
            <w:r w:rsidR="00201107" w:rsidRPr="00A5617A">
              <w:rPr>
                <w:rStyle w:val="ad"/>
                <w:noProof/>
              </w:rPr>
              <w:t>II. О ВЗАИМОДЕЙСТВИИ УПРАВЫ РАЙОНА И ЖИТЕЛЕЙ РАЙОНА ПО РЕШЕНИЮ ВОПРОСОВ СОЦИАЛЬНО- ЭКОНОМИЧЕСКОГО РАЗВИТИЯ РАЙОНА</w:t>
            </w:r>
            <w:r w:rsidR="00201107">
              <w:rPr>
                <w:noProof/>
                <w:webHidden/>
              </w:rPr>
              <w:tab/>
            </w:r>
            <w:r w:rsidR="00201107">
              <w:rPr>
                <w:noProof/>
                <w:webHidden/>
              </w:rPr>
              <w:fldChar w:fldCharType="begin"/>
            </w:r>
            <w:r w:rsidR="00201107">
              <w:rPr>
                <w:noProof/>
                <w:webHidden/>
              </w:rPr>
              <w:instrText xml:space="preserve"> PAGEREF _Toc509318602 \h </w:instrText>
            </w:r>
            <w:r w:rsidR="00201107">
              <w:rPr>
                <w:noProof/>
                <w:webHidden/>
              </w:rPr>
            </w:r>
            <w:r w:rsidR="00201107">
              <w:rPr>
                <w:noProof/>
                <w:webHidden/>
              </w:rPr>
              <w:fldChar w:fldCharType="separate"/>
            </w:r>
            <w:r w:rsidR="00201107">
              <w:rPr>
                <w:noProof/>
                <w:webHidden/>
              </w:rPr>
              <w:t>24</w:t>
            </w:r>
            <w:r w:rsidR="00201107">
              <w:rPr>
                <w:noProof/>
                <w:webHidden/>
              </w:rPr>
              <w:fldChar w:fldCharType="end"/>
            </w:r>
          </w:hyperlink>
        </w:p>
        <w:p w:rsidR="00201107" w:rsidRDefault="00B32316">
          <w:pPr>
            <w:pStyle w:val="23"/>
            <w:tabs>
              <w:tab w:val="right" w:leader="dot" w:pos="9487"/>
            </w:tabs>
            <w:rPr>
              <w:rFonts w:cstheme="minorBidi"/>
              <w:noProof/>
            </w:rPr>
          </w:pPr>
          <w:hyperlink w:anchor="_Toc509318603" w:history="1">
            <w:r w:rsidR="00201107" w:rsidRPr="00A5617A">
              <w:rPr>
                <w:rStyle w:val="ad"/>
                <w:noProof/>
              </w:rPr>
              <w:t>1.Работа с обращениями жителей района Северное Медведково</w:t>
            </w:r>
            <w:r w:rsidR="00201107">
              <w:rPr>
                <w:noProof/>
                <w:webHidden/>
              </w:rPr>
              <w:tab/>
            </w:r>
            <w:r w:rsidR="00201107">
              <w:rPr>
                <w:noProof/>
                <w:webHidden/>
              </w:rPr>
              <w:fldChar w:fldCharType="begin"/>
            </w:r>
            <w:r w:rsidR="00201107">
              <w:rPr>
                <w:noProof/>
                <w:webHidden/>
              </w:rPr>
              <w:instrText xml:space="preserve"> PAGEREF _Toc509318603 \h </w:instrText>
            </w:r>
            <w:r w:rsidR="00201107">
              <w:rPr>
                <w:noProof/>
                <w:webHidden/>
              </w:rPr>
            </w:r>
            <w:r w:rsidR="00201107">
              <w:rPr>
                <w:noProof/>
                <w:webHidden/>
              </w:rPr>
              <w:fldChar w:fldCharType="separate"/>
            </w:r>
            <w:r w:rsidR="00201107">
              <w:rPr>
                <w:noProof/>
                <w:webHidden/>
              </w:rPr>
              <w:t>24</w:t>
            </w:r>
            <w:r w:rsidR="00201107">
              <w:rPr>
                <w:noProof/>
                <w:webHidden/>
              </w:rPr>
              <w:fldChar w:fldCharType="end"/>
            </w:r>
          </w:hyperlink>
        </w:p>
        <w:p w:rsidR="00201107" w:rsidRDefault="00B32316">
          <w:pPr>
            <w:pStyle w:val="23"/>
            <w:tabs>
              <w:tab w:val="right" w:leader="dot" w:pos="9487"/>
            </w:tabs>
            <w:rPr>
              <w:rFonts w:cstheme="minorBidi"/>
              <w:noProof/>
            </w:rPr>
          </w:pPr>
          <w:hyperlink w:anchor="_Toc509318604" w:history="1">
            <w:r w:rsidR="00201107" w:rsidRPr="00A5617A">
              <w:rPr>
                <w:rStyle w:val="ad"/>
                <w:noProof/>
              </w:rPr>
              <w:t>2. Встречи главы управы с населением района</w:t>
            </w:r>
            <w:r w:rsidR="00201107">
              <w:rPr>
                <w:noProof/>
                <w:webHidden/>
              </w:rPr>
              <w:tab/>
            </w:r>
            <w:r w:rsidR="00201107">
              <w:rPr>
                <w:noProof/>
                <w:webHidden/>
              </w:rPr>
              <w:fldChar w:fldCharType="begin"/>
            </w:r>
            <w:r w:rsidR="00201107">
              <w:rPr>
                <w:noProof/>
                <w:webHidden/>
              </w:rPr>
              <w:instrText xml:space="preserve"> PAGEREF _Toc509318604 \h </w:instrText>
            </w:r>
            <w:r w:rsidR="00201107">
              <w:rPr>
                <w:noProof/>
                <w:webHidden/>
              </w:rPr>
            </w:r>
            <w:r w:rsidR="00201107">
              <w:rPr>
                <w:noProof/>
                <w:webHidden/>
              </w:rPr>
              <w:fldChar w:fldCharType="separate"/>
            </w:r>
            <w:r w:rsidR="00201107">
              <w:rPr>
                <w:noProof/>
                <w:webHidden/>
              </w:rPr>
              <w:t>25</w:t>
            </w:r>
            <w:r w:rsidR="00201107">
              <w:rPr>
                <w:noProof/>
                <w:webHidden/>
              </w:rPr>
              <w:fldChar w:fldCharType="end"/>
            </w:r>
          </w:hyperlink>
        </w:p>
        <w:p w:rsidR="00201107" w:rsidRDefault="00B32316">
          <w:pPr>
            <w:pStyle w:val="23"/>
            <w:tabs>
              <w:tab w:val="right" w:leader="dot" w:pos="9487"/>
            </w:tabs>
            <w:rPr>
              <w:rFonts w:cstheme="minorBidi"/>
              <w:noProof/>
            </w:rPr>
          </w:pPr>
          <w:hyperlink w:anchor="_Toc509318605" w:history="1">
            <w:r w:rsidR="00201107" w:rsidRPr="00A5617A">
              <w:rPr>
                <w:rStyle w:val="ad"/>
                <w:rFonts w:eastAsia="Times New Roman"/>
                <w:noProof/>
              </w:rPr>
              <w:t>3. Информирование жителей</w:t>
            </w:r>
            <w:r w:rsidR="00201107">
              <w:rPr>
                <w:noProof/>
                <w:webHidden/>
              </w:rPr>
              <w:tab/>
            </w:r>
            <w:r w:rsidR="00201107">
              <w:rPr>
                <w:noProof/>
                <w:webHidden/>
              </w:rPr>
              <w:fldChar w:fldCharType="begin"/>
            </w:r>
            <w:r w:rsidR="00201107">
              <w:rPr>
                <w:noProof/>
                <w:webHidden/>
              </w:rPr>
              <w:instrText xml:space="preserve"> PAGEREF _Toc509318605 \h </w:instrText>
            </w:r>
            <w:r w:rsidR="00201107">
              <w:rPr>
                <w:noProof/>
                <w:webHidden/>
              </w:rPr>
            </w:r>
            <w:r w:rsidR="00201107">
              <w:rPr>
                <w:noProof/>
                <w:webHidden/>
              </w:rPr>
              <w:fldChar w:fldCharType="separate"/>
            </w:r>
            <w:r w:rsidR="00201107">
              <w:rPr>
                <w:noProof/>
                <w:webHidden/>
              </w:rPr>
              <w:t>26</w:t>
            </w:r>
            <w:r w:rsidR="00201107">
              <w:rPr>
                <w:noProof/>
                <w:webHidden/>
              </w:rPr>
              <w:fldChar w:fldCharType="end"/>
            </w:r>
          </w:hyperlink>
        </w:p>
        <w:p w:rsidR="00201107" w:rsidRDefault="00B32316">
          <w:pPr>
            <w:pStyle w:val="34"/>
            <w:tabs>
              <w:tab w:val="right" w:leader="dot" w:pos="9487"/>
            </w:tabs>
            <w:rPr>
              <w:rFonts w:cstheme="minorBidi"/>
              <w:noProof/>
            </w:rPr>
          </w:pPr>
          <w:hyperlink w:anchor="_Toc509318606" w:history="1">
            <w:r w:rsidR="00201107" w:rsidRPr="00A5617A">
              <w:rPr>
                <w:rStyle w:val="ad"/>
                <w:noProof/>
              </w:rPr>
              <w:t>3.1. Официальный сайт управы района Северное Медведково</w:t>
            </w:r>
            <w:r w:rsidR="00201107">
              <w:rPr>
                <w:noProof/>
                <w:webHidden/>
              </w:rPr>
              <w:tab/>
            </w:r>
            <w:r w:rsidR="00201107">
              <w:rPr>
                <w:noProof/>
                <w:webHidden/>
              </w:rPr>
              <w:fldChar w:fldCharType="begin"/>
            </w:r>
            <w:r w:rsidR="00201107">
              <w:rPr>
                <w:noProof/>
                <w:webHidden/>
              </w:rPr>
              <w:instrText xml:space="preserve"> PAGEREF _Toc509318606 \h </w:instrText>
            </w:r>
            <w:r w:rsidR="00201107">
              <w:rPr>
                <w:noProof/>
                <w:webHidden/>
              </w:rPr>
            </w:r>
            <w:r w:rsidR="00201107">
              <w:rPr>
                <w:noProof/>
                <w:webHidden/>
              </w:rPr>
              <w:fldChar w:fldCharType="separate"/>
            </w:r>
            <w:r w:rsidR="00201107">
              <w:rPr>
                <w:noProof/>
                <w:webHidden/>
              </w:rPr>
              <w:t>26</w:t>
            </w:r>
            <w:r w:rsidR="00201107">
              <w:rPr>
                <w:noProof/>
                <w:webHidden/>
              </w:rPr>
              <w:fldChar w:fldCharType="end"/>
            </w:r>
          </w:hyperlink>
        </w:p>
        <w:p w:rsidR="00201107" w:rsidRDefault="00B32316">
          <w:pPr>
            <w:pStyle w:val="23"/>
            <w:tabs>
              <w:tab w:val="right" w:leader="dot" w:pos="9487"/>
            </w:tabs>
            <w:rPr>
              <w:rFonts w:cstheme="minorBidi"/>
              <w:noProof/>
            </w:rPr>
          </w:pPr>
          <w:hyperlink w:anchor="_Toc509318607" w:history="1">
            <w:r w:rsidR="00201107" w:rsidRPr="00A5617A">
              <w:rPr>
                <w:rStyle w:val="ad"/>
                <w:noProof/>
              </w:rPr>
              <w:t>4. Взаимодействие управы района с органами местного самоуправления</w:t>
            </w:r>
            <w:r w:rsidR="00201107">
              <w:rPr>
                <w:noProof/>
                <w:webHidden/>
              </w:rPr>
              <w:tab/>
            </w:r>
            <w:r w:rsidR="00201107">
              <w:rPr>
                <w:noProof/>
                <w:webHidden/>
              </w:rPr>
              <w:fldChar w:fldCharType="begin"/>
            </w:r>
            <w:r w:rsidR="00201107">
              <w:rPr>
                <w:noProof/>
                <w:webHidden/>
              </w:rPr>
              <w:instrText xml:space="preserve"> PAGEREF _Toc509318607 \h </w:instrText>
            </w:r>
            <w:r w:rsidR="00201107">
              <w:rPr>
                <w:noProof/>
                <w:webHidden/>
              </w:rPr>
            </w:r>
            <w:r w:rsidR="00201107">
              <w:rPr>
                <w:noProof/>
                <w:webHidden/>
              </w:rPr>
              <w:fldChar w:fldCharType="separate"/>
            </w:r>
            <w:r w:rsidR="00201107">
              <w:rPr>
                <w:noProof/>
                <w:webHidden/>
              </w:rPr>
              <w:t>26</w:t>
            </w:r>
            <w:r w:rsidR="00201107">
              <w:rPr>
                <w:noProof/>
                <w:webHidden/>
              </w:rPr>
              <w:fldChar w:fldCharType="end"/>
            </w:r>
          </w:hyperlink>
        </w:p>
        <w:p w:rsidR="00201107" w:rsidRDefault="00B32316">
          <w:pPr>
            <w:pStyle w:val="23"/>
            <w:tabs>
              <w:tab w:val="right" w:leader="dot" w:pos="9487"/>
            </w:tabs>
            <w:rPr>
              <w:rFonts w:cstheme="minorBidi"/>
              <w:noProof/>
            </w:rPr>
          </w:pPr>
          <w:hyperlink w:anchor="_Toc509318608" w:history="1">
            <w:r w:rsidR="00201107" w:rsidRPr="00A5617A">
              <w:rPr>
                <w:rStyle w:val="ad"/>
                <w:rFonts w:eastAsia="Calibri"/>
                <w:noProof/>
              </w:rPr>
              <w:t>5. Участие в работе по организации призыва на военную службу жителей муниципального округа Северное Медведково</w:t>
            </w:r>
            <w:r w:rsidR="00201107">
              <w:rPr>
                <w:noProof/>
                <w:webHidden/>
              </w:rPr>
              <w:tab/>
            </w:r>
            <w:r w:rsidR="00201107">
              <w:rPr>
                <w:noProof/>
                <w:webHidden/>
              </w:rPr>
              <w:fldChar w:fldCharType="begin"/>
            </w:r>
            <w:r w:rsidR="00201107">
              <w:rPr>
                <w:noProof/>
                <w:webHidden/>
              </w:rPr>
              <w:instrText xml:space="preserve"> PAGEREF _Toc509318608 \h </w:instrText>
            </w:r>
            <w:r w:rsidR="00201107">
              <w:rPr>
                <w:noProof/>
                <w:webHidden/>
              </w:rPr>
            </w:r>
            <w:r w:rsidR="00201107">
              <w:rPr>
                <w:noProof/>
                <w:webHidden/>
              </w:rPr>
              <w:fldChar w:fldCharType="separate"/>
            </w:r>
            <w:r w:rsidR="00201107">
              <w:rPr>
                <w:noProof/>
                <w:webHidden/>
              </w:rPr>
              <w:t>27</w:t>
            </w:r>
            <w:r w:rsidR="00201107">
              <w:rPr>
                <w:noProof/>
                <w:webHidden/>
              </w:rPr>
              <w:fldChar w:fldCharType="end"/>
            </w:r>
          </w:hyperlink>
        </w:p>
        <w:p w:rsidR="00201107" w:rsidRDefault="00B32316">
          <w:pPr>
            <w:pStyle w:val="23"/>
            <w:tabs>
              <w:tab w:val="right" w:leader="dot" w:pos="9487"/>
            </w:tabs>
            <w:rPr>
              <w:rFonts w:cstheme="minorBidi"/>
              <w:noProof/>
            </w:rPr>
          </w:pPr>
          <w:hyperlink w:anchor="_Toc509318609" w:history="1">
            <w:r w:rsidR="00201107" w:rsidRPr="00A5617A">
              <w:rPr>
                <w:rStyle w:val="ad"/>
                <w:noProof/>
              </w:rPr>
              <w:t>6. Общественные советники главы управы</w:t>
            </w:r>
            <w:r w:rsidR="00201107">
              <w:rPr>
                <w:noProof/>
                <w:webHidden/>
              </w:rPr>
              <w:tab/>
            </w:r>
            <w:r w:rsidR="00201107">
              <w:rPr>
                <w:noProof/>
                <w:webHidden/>
              </w:rPr>
              <w:fldChar w:fldCharType="begin"/>
            </w:r>
            <w:r w:rsidR="00201107">
              <w:rPr>
                <w:noProof/>
                <w:webHidden/>
              </w:rPr>
              <w:instrText xml:space="preserve"> PAGEREF _Toc509318609 \h </w:instrText>
            </w:r>
            <w:r w:rsidR="00201107">
              <w:rPr>
                <w:noProof/>
                <w:webHidden/>
              </w:rPr>
            </w:r>
            <w:r w:rsidR="00201107">
              <w:rPr>
                <w:noProof/>
                <w:webHidden/>
              </w:rPr>
              <w:fldChar w:fldCharType="separate"/>
            </w:r>
            <w:r w:rsidR="00201107">
              <w:rPr>
                <w:noProof/>
                <w:webHidden/>
              </w:rPr>
              <w:t>27</w:t>
            </w:r>
            <w:r w:rsidR="00201107">
              <w:rPr>
                <w:noProof/>
                <w:webHidden/>
              </w:rPr>
              <w:fldChar w:fldCharType="end"/>
            </w:r>
          </w:hyperlink>
        </w:p>
        <w:p w:rsidR="00201107" w:rsidRDefault="00B32316">
          <w:pPr>
            <w:pStyle w:val="23"/>
            <w:tabs>
              <w:tab w:val="right" w:leader="dot" w:pos="9487"/>
            </w:tabs>
            <w:rPr>
              <w:rFonts w:cstheme="minorBidi"/>
              <w:noProof/>
            </w:rPr>
          </w:pPr>
          <w:hyperlink w:anchor="_Toc509318610" w:history="1">
            <w:r w:rsidR="00201107" w:rsidRPr="00A5617A">
              <w:rPr>
                <w:rStyle w:val="ad"/>
                <w:noProof/>
              </w:rPr>
              <w:t>7. Публичные слушания, общественные обсуждения, проведенные на территории района в 2017 году</w:t>
            </w:r>
            <w:r w:rsidR="00201107">
              <w:rPr>
                <w:noProof/>
                <w:webHidden/>
              </w:rPr>
              <w:tab/>
            </w:r>
            <w:r w:rsidR="00201107">
              <w:rPr>
                <w:noProof/>
                <w:webHidden/>
              </w:rPr>
              <w:fldChar w:fldCharType="begin"/>
            </w:r>
            <w:r w:rsidR="00201107">
              <w:rPr>
                <w:noProof/>
                <w:webHidden/>
              </w:rPr>
              <w:instrText xml:space="preserve"> PAGEREF _Toc509318610 \h </w:instrText>
            </w:r>
            <w:r w:rsidR="00201107">
              <w:rPr>
                <w:noProof/>
                <w:webHidden/>
              </w:rPr>
            </w:r>
            <w:r w:rsidR="00201107">
              <w:rPr>
                <w:noProof/>
                <w:webHidden/>
              </w:rPr>
              <w:fldChar w:fldCharType="separate"/>
            </w:r>
            <w:r w:rsidR="00201107">
              <w:rPr>
                <w:noProof/>
                <w:webHidden/>
              </w:rPr>
              <w:t>28</w:t>
            </w:r>
            <w:r w:rsidR="00201107">
              <w:rPr>
                <w:noProof/>
                <w:webHidden/>
              </w:rPr>
              <w:fldChar w:fldCharType="end"/>
            </w:r>
          </w:hyperlink>
        </w:p>
        <w:p w:rsidR="00201107" w:rsidRDefault="00B32316">
          <w:pPr>
            <w:pStyle w:val="23"/>
            <w:tabs>
              <w:tab w:val="right" w:leader="dot" w:pos="9487"/>
            </w:tabs>
            <w:rPr>
              <w:rFonts w:cstheme="minorBidi"/>
              <w:noProof/>
            </w:rPr>
          </w:pPr>
          <w:hyperlink w:anchor="_Toc509318611" w:history="1">
            <w:r w:rsidR="00201107" w:rsidRPr="00A5617A">
              <w:rPr>
                <w:rStyle w:val="ad"/>
                <w:noProof/>
              </w:rPr>
              <w:t>8. Организация материально-технического обеспечения проведения выборов</w:t>
            </w:r>
            <w:r w:rsidR="00201107">
              <w:rPr>
                <w:noProof/>
                <w:webHidden/>
              </w:rPr>
              <w:tab/>
            </w:r>
            <w:r w:rsidR="00201107">
              <w:rPr>
                <w:noProof/>
                <w:webHidden/>
              </w:rPr>
              <w:fldChar w:fldCharType="begin"/>
            </w:r>
            <w:r w:rsidR="00201107">
              <w:rPr>
                <w:noProof/>
                <w:webHidden/>
              </w:rPr>
              <w:instrText xml:space="preserve"> PAGEREF _Toc509318611 \h </w:instrText>
            </w:r>
            <w:r w:rsidR="00201107">
              <w:rPr>
                <w:noProof/>
                <w:webHidden/>
              </w:rPr>
            </w:r>
            <w:r w:rsidR="00201107">
              <w:rPr>
                <w:noProof/>
                <w:webHidden/>
              </w:rPr>
              <w:fldChar w:fldCharType="separate"/>
            </w:r>
            <w:r w:rsidR="00201107">
              <w:rPr>
                <w:noProof/>
                <w:webHidden/>
              </w:rPr>
              <w:t>28</w:t>
            </w:r>
            <w:r w:rsidR="00201107">
              <w:rPr>
                <w:noProof/>
                <w:webHidden/>
              </w:rPr>
              <w:fldChar w:fldCharType="end"/>
            </w:r>
          </w:hyperlink>
        </w:p>
        <w:p w:rsidR="00201107" w:rsidRDefault="00B32316">
          <w:pPr>
            <w:pStyle w:val="23"/>
            <w:tabs>
              <w:tab w:val="right" w:leader="dot" w:pos="9487"/>
            </w:tabs>
            <w:rPr>
              <w:rFonts w:cstheme="minorBidi"/>
              <w:noProof/>
            </w:rPr>
          </w:pPr>
          <w:hyperlink w:anchor="_Toc509318612" w:history="1">
            <w:r w:rsidR="00201107" w:rsidRPr="00A5617A">
              <w:rPr>
                <w:rStyle w:val="ad"/>
                <w:noProof/>
              </w:rPr>
              <w:t>9. Справочная информация</w:t>
            </w:r>
            <w:r w:rsidR="00201107">
              <w:rPr>
                <w:noProof/>
                <w:webHidden/>
              </w:rPr>
              <w:tab/>
            </w:r>
            <w:r w:rsidR="00201107">
              <w:rPr>
                <w:noProof/>
                <w:webHidden/>
              </w:rPr>
              <w:fldChar w:fldCharType="begin"/>
            </w:r>
            <w:r w:rsidR="00201107">
              <w:rPr>
                <w:noProof/>
                <w:webHidden/>
              </w:rPr>
              <w:instrText xml:space="preserve"> PAGEREF _Toc509318612 \h </w:instrText>
            </w:r>
            <w:r w:rsidR="00201107">
              <w:rPr>
                <w:noProof/>
                <w:webHidden/>
              </w:rPr>
            </w:r>
            <w:r w:rsidR="00201107">
              <w:rPr>
                <w:noProof/>
                <w:webHidden/>
              </w:rPr>
              <w:fldChar w:fldCharType="separate"/>
            </w:r>
            <w:r w:rsidR="00201107">
              <w:rPr>
                <w:noProof/>
                <w:webHidden/>
              </w:rPr>
              <w:t>29</w:t>
            </w:r>
            <w:r w:rsidR="00201107">
              <w:rPr>
                <w:noProof/>
                <w:webHidden/>
              </w:rPr>
              <w:fldChar w:fldCharType="end"/>
            </w:r>
          </w:hyperlink>
        </w:p>
        <w:p w:rsidR="00201107" w:rsidRDefault="00B32316">
          <w:pPr>
            <w:pStyle w:val="14"/>
            <w:tabs>
              <w:tab w:val="right" w:leader="dot" w:pos="9487"/>
            </w:tabs>
            <w:rPr>
              <w:rFonts w:cstheme="minorBidi"/>
              <w:noProof/>
            </w:rPr>
          </w:pPr>
          <w:hyperlink w:anchor="_Toc509318613" w:history="1">
            <w:r w:rsidR="00201107" w:rsidRPr="00A5617A">
              <w:rPr>
                <w:rStyle w:val="ad"/>
                <w:rFonts w:eastAsia="Times New Roman"/>
                <w:noProof/>
                <w:lang w:val="en-US"/>
              </w:rPr>
              <w:t>III</w:t>
            </w:r>
            <w:r w:rsidR="00201107" w:rsidRPr="00A5617A">
              <w:rPr>
                <w:rStyle w:val="ad"/>
                <w:rFonts w:eastAsia="Times New Roman"/>
                <w:noProof/>
              </w:rPr>
              <w:t>. ОТВЕТЫ НА ВОПРОСЫ, ПОСТАВЛЕННЫЕ В ПИСЬМЕННОМ ВИДЕ СОВЕТОМ ДЕПУТАТОВ МО СЕВЕРНОЕ МЕДВЕДКОВО</w:t>
            </w:r>
            <w:r w:rsidR="00201107">
              <w:rPr>
                <w:noProof/>
                <w:webHidden/>
              </w:rPr>
              <w:tab/>
            </w:r>
            <w:r w:rsidR="00201107">
              <w:rPr>
                <w:noProof/>
                <w:webHidden/>
              </w:rPr>
              <w:fldChar w:fldCharType="begin"/>
            </w:r>
            <w:r w:rsidR="00201107">
              <w:rPr>
                <w:noProof/>
                <w:webHidden/>
              </w:rPr>
              <w:instrText xml:space="preserve"> PAGEREF _Toc509318613 \h </w:instrText>
            </w:r>
            <w:r w:rsidR="00201107">
              <w:rPr>
                <w:noProof/>
                <w:webHidden/>
              </w:rPr>
            </w:r>
            <w:r w:rsidR="00201107">
              <w:rPr>
                <w:noProof/>
                <w:webHidden/>
              </w:rPr>
              <w:fldChar w:fldCharType="separate"/>
            </w:r>
            <w:r w:rsidR="00201107">
              <w:rPr>
                <w:noProof/>
                <w:webHidden/>
              </w:rPr>
              <w:t>29</w:t>
            </w:r>
            <w:r w:rsidR="00201107">
              <w:rPr>
                <w:noProof/>
                <w:webHidden/>
              </w:rPr>
              <w:fldChar w:fldCharType="end"/>
            </w:r>
          </w:hyperlink>
        </w:p>
        <w:p w:rsidR="00637746" w:rsidRPr="00C77ED8" w:rsidRDefault="00637746">
          <w:r w:rsidRPr="005E3247">
            <w:rPr>
              <w:b/>
              <w:bCs/>
            </w:rPr>
            <w:fldChar w:fldCharType="end"/>
          </w:r>
        </w:p>
      </w:sdtContent>
    </w:sdt>
    <w:p w:rsidR="00BB25AA" w:rsidRPr="00C77ED8" w:rsidRDefault="00BB25AA" w:rsidP="00BB25AA">
      <w:pPr>
        <w:ind w:firstLine="567"/>
        <w:jc w:val="center"/>
        <w:rPr>
          <w:b/>
        </w:rPr>
      </w:pPr>
    </w:p>
    <w:p w:rsidR="00BB25AA" w:rsidRPr="00C91F07" w:rsidRDefault="00BB25AA" w:rsidP="00BB25AA">
      <w:pPr>
        <w:ind w:firstLine="567"/>
        <w:jc w:val="center"/>
        <w:rPr>
          <w:b/>
        </w:rPr>
      </w:pPr>
    </w:p>
    <w:p w:rsidR="00BB25AA" w:rsidRPr="00C91F07" w:rsidRDefault="00BB25AA" w:rsidP="00BB25AA">
      <w:pPr>
        <w:ind w:firstLine="567"/>
        <w:jc w:val="center"/>
        <w:rPr>
          <w:b/>
        </w:rPr>
      </w:pPr>
    </w:p>
    <w:p w:rsidR="00E04CF7" w:rsidRPr="00C91F07" w:rsidRDefault="00E04CF7" w:rsidP="00BB25AA">
      <w:pPr>
        <w:ind w:firstLine="567"/>
        <w:jc w:val="center"/>
        <w:rPr>
          <w:b/>
        </w:rPr>
      </w:pPr>
    </w:p>
    <w:p w:rsidR="00E04CF7" w:rsidRPr="00C91F07" w:rsidRDefault="00E04CF7" w:rsidP="00BB25AA">
      <w:pPr>
        <w:ind w:firstLine="567"/>
        <w:jc w:val="center"/>
        <w:rPr>
          <w:b/>
        </w:rPr>
      </w:pPr>
    </w:p>
    <w:p w:rsidR="00E04CF7" w:rsidRPr="00C91F07" w:rsidRDefault="00E04CF7" w:rsidP="00BB25AA">
      <w:pPr>
        <w:ind w:firstLine="567"/>
        <w:jc w:val="center"/>
        <w:rPr>
          <w:b/>
        </w:rPr>
      </w:pPr>
    </w:p>
    <w:p w:rsidR="00E04CF7" w:rsidRDefault="00E04CF7" w:rsidP="00BB25AA">
      <w:pPr>
        <w:ind w:firstLine="567"/>
        <w:jc w:val="center"/>
        <w:rPr>
          <w:b/>
        </w:rPr>
      </w:pPr>
    </w:p>
    <w:p w:rsidR="00E04CF7" w:rsidRDefault="00E04CF7" w:rsidP="00BB25AA">
      <w:pPr>
        <w:ind w:firstLine="567"/>
        <w:jc w:val="center"/>
        <w:rPr>
          <w:b/>
        </w:rPr>
      </w:pPr>
    </w:p>
    <w:p w:rsidR="00E04CF7" w:rsidRDefault="00E04CF7" w:rsidP="00BB25AA">
      <w:pPr>
        <w:ind w:firstLine="567"/>
        <w:jc w:val="center"/>
        <w:rPr>
          <w:b/>
        </w:rPr>
      </w:pPr>
    </w:p>
    <w:p w:rsidR="00621F36" w:rsidRDefault="00621F36" w:rsidP="00BB25AA">
      <w:pPr>
        <w:ind w:firstLine="567"/>
        <w:jc w:val="center"/>
        <w:rPr>
          <w:b/>
        </w:rPr>
      </w:pPr>
    </w:p>
    <w:p w:rsidR="00E04CF7" w:rsidRDefault="00E04CF7" w:rsidP="00BB25AA">
      <w:pPr>
        <w:ind w:firstLine="567"/>
        <w:jc w:val="center"/>
        <w:rPr>
          <w:b/>
        </w:rPr>
      </w:pPr>
    </w:p>
    <w:p w:rsidR="00E04CF7" w:rsidRDefault="00E04CF7" w:rsidP="00BB25AA">
      <w:pPr>
        <w:ind w:firstLine="567"/>
        <w:jc w:val="center"/>
        <w:rPr>
          <w:b/>
        </w:rPr>
      </w:pPr>
    </w:p>
    <w:p w:rsidR="00E04CF7" w:rsidRDefault="00E04CF7" w:rsidP="00BB25AA">
      <w:pPr>
        <w:ind w:firstLine="567"/>
        <w:jc w:val="center"/>
        <w:rPr>
          <w:b/>
        </w:rPr>
      </w:pPr>
    </w:p>
    <w:p w:rsidR="00BB25AA" w:rsidRPr="002861B9" w:rsidRDefault="00BB25AA" w:rsidP="00BB7497">
      <w:pPr>
        <w:jc w:val="center"/>
        <w:rPr>
          <w:b/>
        </w:rPr>
      </w:pPr>
      <w:r w:rsidRPr="002861B9">
        <w:rPr>
          <w:b/>
        </w:rPr>
        <w:lastRenderedPageBreak/>
        <w:t>Уважаемые депутаты, коллеги, жители!</w:t>
      </w:r>
    </w:p>
    <w:p w:rsidR="00BB25AA" w:rsidRPr="004D038C" w:rsidRDefault="00BB25AA" w:rsidP="00BB25AA">
      <w:pPr>
        <w:ind w:firstLine="567"/>
        <w:jc w:val="center"/>
        <w:rPr>
          <w:b/>
        </w:rPr>
      </w:pPr>
    </w:p>
    <w:p w:rsidR="00BB25AA" w:rsidRPr="00D86090" w:rsidRDefault="00BB25AA" w:rsidP="00BB25AA">
      <w:pPr>
        <w:ind w:firstLine="567"/>
        <w:jc w:val="both"/>
      </w:pPr>
      <w:r>
        <w:t>В соответствии с Законом города Москвы от 11 июля 2012 г. № 39 «О наделении органов местного самоуправления муниципальных округов в городе Москве отдельными полномочиями города Москвы» и постановлением Правительства Москвы от 10.09.2012 года № 474-ПП «О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 представляю отчет о результатах деятельности управы района Северное Медведково города Москвы в 201</w:t>
      </w:r>
      <w:r w:rsidR="000A37FA">
        <w:t>7</w:t>
      </w:r>
      <w:r>
        <w:t xml:space="preserve"> году</w:t>
      </w:r>
      <w:r w:rsidRPr="00D77111">
        <w:t>.</w:t>
      </w:r>
      <w:r w:rsidR="00D86090" w:rsidRPr="00D77111">
        <w:t xml:space="preserve"> Этот отчет – первый отчет </w:t>
      </w:r>
      <w:r w:rsidR="00D57796" w:rsidRPr="00D77111">
        <w:t xml:space="preserve">в роли </w:t>
      </w:r>
      <w:r w:rsidR="00D86090" w:rsidRPr="00D77111">
        <w:t xml:space="preserve">главы управы района Северного Медведково и первый для заслушивания </w:t>
      </w:r>
      <w:r w:rsidR="00D57796" w:rsidRPr="00D77111">
        <w:t xml:space="preserve">обновленным </w:t>
      </w:r>
      <w:r w:rsidR="00D86090" w:rsidRPr="00D77111">
        <w:t>составом депутатов, избранных в сентябре 2017 года</w:t>
      </w:r>
      <w:r w:rsidR="00D86090" w:rsidRPr="00E20FE3">
        <w:rPr>
          <w:highlight w:val="lightGray"/>
        </w:rPr>
        <w:t>.</w:t>
      </w:r>
      <w:r w:rsidR="00D86090">
        <w:t xml:space="preserve"> </w:t>
      </w:r>
    </w:p>
    <w:p w:rsidR="005F518D" w:rsidRPr="005F518D" w:rsidRDefault="005F518D" w:rsidP="00BB25AA">
      <w:pPr>
        <w:ind w:firstLine="567"/>
        <w:jc w:val="both"/>
      </w:pPr>
    </w:p>
    <w:p w:rsidR="00BB25AA" w:rsidRDefault="005F518D" w:rsidP="00637746">
      <w:pPr>
        <w:pStyle w:val="1"/>
        <w:jc w:val="center"/>
      </w:pPr>
      <w:bookmarkStart w:id="1" w:name="_Toc509318565"/>
      <w:r w:rsidRPr="005F518D">
        <w:t>I. О РЕЗУЛЬТАТАХ ВЫПОЛНЕНИЯ КОМПЛЕКСНОЙ</w:t>
      </w:r>
      <w:r w:rsidR="00637746">
        <w:t xml:space="preserve"> </w:t>
      </w:r>
      <w:r w:rsidRPr="005F518D">
        <w:t>ПРОГРАММЫ РАЗВИТИЯ РАЙОНА</w:t>
      </w:r>
      <w:bookmarkEnd w:id="1"/>
    </w:p>
    <w:p w:rsidR="00BB25AA" w:rsidRDefault="00BB25AA" w:rsidP="00637746">
      <w:pPr>
        <w:pStyle w:val="2"/>
        <w:numPr>
          <w:ilvl w:val="0"/>
          <w:numId w:val="11"/>
        </w:numPr>
        <w:spacing w:line="240" w:lineRule="auto"/>
      </w:pPr>
      <w:bookmarkStart w:id="2" w:name="_Toc509318566"/>
      <w:r w:rsidRPr="00BB25AA">
        <w:t>В сфере благоустройства и жилищно-коммунального хозяйства, праздничного оформления, гаражно-стояночного хозяйства</w:t>
      </w:r>
      <w:bookmarkEnd w:id="2"/>
    </w:p>
    <w:p w:rsidR="00637746" w:rsidRPr="00637746" w:rsidRDefault="00637746" w:rsidP="00637746"/>
    <w:p w:rsidR="00BB25AA" w:rsidRPr="0009036D" w:rsidRDefault="005E3247" w:rsidP="005F518D">
      <w:pPr>
        <w:pStyle w:val="3"/>
      </w:pPr>
      <w:bookmarkStart w:id="3" w:name="_Toc509318567"/>
      <w:r w:rsidRPr="0009036D">
        <w:t xml:space="preserve">1.1. </w:t>
      </w:r>
      <w:r w:rsidR="00BB25AA" w:rsidRPr="0009036D">
        <w:t>Благоустройство дворовых территорий</w:t>
      </w:r>
      <w:bookmarkEnd w:id="3"/>
    </w:p>
    <w:p w:rsidR="00855362" w:rsidRPr="0009036D" w:rsidRDefault="00855362" w:rsidP="00855362"/>
    <w:p w:rsidR="009A2E77" w:rsidRPr="009A2E77" w:rsidRDefault="009A2E77" w:rsidP="009A2E77">
      <w:pPr>
        <w:pStyle w:val="ac"/>
        <w:shd w:val="clear" w:color="auto" w:fill="FFFFFF"/>
        <w:spacing w:after="0" w:afterAutospacing="0"/>
        <w:ind w:firstLine="851"/>
        <w:jc w:val="both"/>
        <w:rPr>
          <w:color w:val="000000"/>
          <w:sz w:val="28"/>
          <w:szCs w:val="28"/>
        </w:rPr>
      </w:pPr>
      <w:r w:rsidRPr="009A2E77">
        <w:rPr>
          <w:color w:val="000000"/>
          <w:sz w:val="28"/>
          <w:szCs w:val="28"/>
        </w:rPr>
        <w:t xml:space="preserve">В 2017 году в районе Северное Медведково выполнено благоустройство </w:t>
      </w:r>
      <w:r w:rsidRPr="009A2E77">
        <w:rPr>
          <w:b/>
          <w:color w:val="000000"/>
          <w:sz w:val="28"/>
          <w:szCs w:val="28"/>
        </w:rPr>
        <w:t>27 дворовых территорий</w:t>
      </w:r>
      <w:r w:rsidRPr="009A2E77">
        <w:rPr>
          <w:color w:val="000000"/>
          <w:sz w:val="28"/>
          <w:szCs w:val="28"/>
        </w:rPr>
        <w:t xml:space="preserve"> в рамках мероприятия «Благоустройство территории жилой застройки» за счет стимулирования управ района и экономии развития района на общую сумму </w:t>
      </w:r>
      <w:r w:rsidRPr="009A2E77">
        <w:rPr>
          <w:b/>
          <w:color w:val="000000"/>
          <w:sz w:val="28"/>
          <w:szCs w:val="28"/>
        </w:rPr>
        <w:t>54,5 млн. рублей</w:t>
      </w:r>
      <w:r w:rsidRPr="009A2E77">
        <w:rPr>
          <w:color w:val="000000"/>
          <w:sz w:val="28"/>
          <w:szCs w:val="28"/>
        </w:rPr>
        <w:t xml:space="preserve">. </w:t>
      </w:r>
    </w:p>
    <w:p w:rsidR="009A2E77" w:rsidRPr="009A2E77" w:rsidRDefault="009A2E77" w:rsidP="009A2E77">
      <w:pPr>
        <w:pStyle w:val="ac"/>
        <w:shd w:val="clear" w:color="auto" w:fill="FFFFFF"/>
        <w:spacing w:before="0" w:beforeAutospacing="0" w:after="0" w:afterAutospacing="0"/>
        <w:ind w:firstLine="851"/>
        <w:jc w:val="both"/>
        <w:rPr>
          <w:color w:val="000000"/>
          <w:sz w:val="28"/>
          <w:szCs w:val="28"/>
        </w:rPr>
      </w:pPr>
      <w:r w:rsidRPr="009A2E77">
        <w:rPr>
          <w:color w:val="000000"/>
          <w:sz w:val="28"/>
          <w:szCs w:val="28"/>
        </w:rPr>
        <w:t>Выполнены следующие работы:</w:t>
      </w:r>
    </w:p>
    <w:p w:rsidR="009A2E77" w:rsidRPr="009A2E77" w:rsidRDefault="009A2E77" w:rsidP="009A2E77">
      <w:pPr>
        <w:pStyle w:val="ac"/>
        <w:shd w:val="clear" w:color="auto" w:fill="FFFFFF"/>
        <w:spacing w:before="0" w:beforeAutospacing="0" w:after="0" w:afterAutospacing="0"/>
        <w:ind w:firstLine="851"/>
        <w:jc w:val="both"/>
        <w:rPr>
          <w:color w:val="000000"/>
          <w:sz w:val="28"/>
          <w:szCs w:val="28"/>
        </w:rPr>
      </w:pPr>
      <w:r w:rsidRPr="009A2E77">
        <w:rPr>
          <w:color w:val="000000"/>
          <w:sz w:val="28"/>
          <w:szCs w:val="28"/>
        </w:rPr>
        <w:t>1. ремонт асфальтовых покрытий - 12,62 тыс. кв.м.</w:t>
      </w:r>
    </w:p>
    <w:p w:rsidR="009A2E77" w:rsidRPr="009A2E77" w:rsidRDefault="009A2E77" w:rsidP="009A2E77">
      <w:pPr>
        <w:pStyle w:val="ac"/>
        <w:shd w:val="clear" w:color="auto" w:fill="FFFFFF"/>
        <w:spacing w:before="0" w:beforeAutospacing="0" w:after="0" w:afterAutospacing="0"/>
        <w:ind w:firstLine="851"/>
        <w:jc w:val="both"/>
        <w:rPr>
          <w:color w:val="000000"/>
          <w:sz w:val="28"/>
          <w:szCs w:val="28"/>
        </w:rPr>
      </w:pPr>
      <w:r w:rsidRPr="009A2E77">
        <w:rPr>
          <w:color w:val="000000"/>
          <w:sz w:val="28"/>
          <w:szCs w:val="28"/>
        </w:rPr>
        <w:t xml:space="preserve">2. замена бортового камня - 160 </w:t>
      </w:r>
      <w:proofErr w:type="spellStart"/>
      <w:r w:rsidRPr="009A2E77">
        <w:rPr>
          <w:color w:val="000000"/>
          <w:sz w:val="28"/>
          <w:szCs w:val="28"/>
        </w:rPr>
        <w:t>пог.м</w:t>
      </w:r>
      <w:proofErr w:type="spellEnd"/>
      <w:r w:rsidRPr="009A2E77">
        <w:rPr>
          <w:color w:val="000000"/>
          <w:sz w:val="28"/>
          <w:szCs w:val="28"/>
        </w:rPr>
        <w:t>.</w:t>
      </w:r>
    </w:p>
    <w:p w:rsidR="009A2E77" w:rsidRPr="009A2E77" w:rsidRDefault="009A2E77" w:rsidP="009A2E77">
      <w:pPr>
        <w:pStyle w:val="ac"/>
        <w:shd w:val="clear" w:color="auto" w:fill="FFFFFF"/>
        <w:spacing w:before="0" w:beforeAutospacing="0" w:after="0" w:afterAutospacing="0"/>
        <w:ind w:firstLine="851"/>
        <w:jc w:val="both"/>
        <w:rPr>
          <w:color w:val="000000"/>
          <w:sz w:val="28"/>
          <w:szCs w:val="28"/>
        </w:rPr>
      </w:pPr>
      <w:r w:rsidRPr="009A2E77">
        <w:rPr>
          <w:color w:val="000000"/>
          <w:sz w:val="28"/>
          <w:szCs w:val="28"/>
        </w:rPr>
        <w:t xml:space="preserve">3. устройство ограждений - 400 </w:t>
      </w:r>
      <w:proofErr w:type="spellStart"/>
      <w:r w:rsidRPr="009A2E77">
        <w:rPr>
          <w:color w:val="000000"/>
          <w:sz w:val="28"/>
          <w:szCs w:val="28"/>
        </w:rPr>
        <w:t>пог.м</w:t>
      </w:r>
      <w:proofErr w:type="spellEnd"/>
      <w:r w:rsidRPr="009A2E77">
        <w:rPr>
          <w:color w:val="000000"/>
          <w:sz w:val="28"/>
          <w:szCs w:val="28"/>
        </w:rPr>
        <w:t>.</w:t>
      </w:r>
    </w:p>
    <w:p w:rsidR="009A2E77" w:rsidRPr="009A2E77" w:rsidRDefault="009A2E77" w:rsidP="009A2E77">
      <w:pPr>
        <w:pStyle w:val="ac"/>
        <w:shd w:val="clear" w:color="auto" w:fill="FFFFFF"/>
        <w:spacing w:before="0" w:beforeAutospacing="0" w:after="0" w:afterAutospacing="0"/>
        <w:ind w:firstLine="851"/>
        <w:jc w:val="both"/>
        <w:rPr>
          <w:color w:val="000000"/>
          <w:sz w:val="28"/>
          <w:szCs w:val="28"/>
        </w:rPr>
      </w:pPr>
      <w:r w:rsidRPr="009A2E77">
        <w:rPr>
          <w:color w:val="000000"/>
          <w:sz w:val="28"/>
          <w:szCs w:val="28"/>
        </w:rPr>
        <w:t>4. Модернизация детских площадок – 10 ед.</w:t>
      </w:r>
    </w:p>
    <w:p w:rsidR="009A2E77" w:rsidRPr="009A2E77" w:rsidRDefault="009A2E77" w:rsidP="009A2E77">
      <w:pPr>
        <w:pStyle w:val="ac"/>
        <w:shd w:val="clear" w:color="auto" w:fill="FFFFFF"/>
        <w:spacing w:before="0" w:beforeAutospacing="0" w:after="0" w:afterAutospacing="0"/>
        <w:ind w:firstLine="851"/>
        <w:jc w:val="both"/>
        <w:rPr>
          <w:color w:val="000000"/>
          <w:sz w:val="28"/>
          <w:szCs w:val="28"/>
        </w:rPr>
      </w:pPr>
      <w:r w:rsidRPr="009A2E77">
        <w:rPr>
          <w:color w:val="000000"/>
          <w:sz w:val="28"/>
          <w:szCs w:val="28"/>
        </w:rPr>
        <w:t>5. замена малых архитектурных форм – 176 шт.</w:t>
      </w:r>
    </w:p>
    <w:p w:rsidR="009A2E77" w:rsidRPr="009A2E77" w:rsidRDefault="009A2E77" w:rsidP="009A2E77">
      <w:pPr>
        <w:pStyle w:val="ac"/>
        <w:shd w:val="clear" w:color="auto" w:fill="FFFFFF"/>
        <w:spacing w:before="0" w:beforeAutospacing="0" w:after="0" w:afterAutospacing="0"/>
        <w:ind w:firstLine="851"/>
        <w:jc w:val="both"/>
        <w:rPr>
          <w:color w:val="000000"/>
          <w:sz w:val="28"/>
          <w:szCs w:val="28"/>
        </w:rPr>
      </w:pPr>
      <w:r w:rsidRPr="009A2E77">
        <w:rPr>
          <w:color w:val="000000"/>
          <w:sz w:val="28"/>
          <w:szCs w:val="28"/>
        </w:rPr>
        <w:t>6. Модернизация спортивных площадок – 4 ед.</w:t>
      </w:r>
    </w:p>
    <w:p w:rsidR="009A2E77" w:rsidRPr="009A2E77" w:rsidRDefault="009A2E77" w:rsidP="009A2E77">
      <w:pPr>
        <w:pStyle w:val="ac"/>
        <w:shd w:val="clear" w:color="auto" w:fill="FFFFFF"/>
        <w:spacing w:before="0" w:beforeAutospacing="0" w:after="0" w:afterAutospacing="0"/>
        <w:ind w:firstLine="851"/>
        <w:jc w:val="both"/>
        <w:rPr>
          <w:color w:val="000000"/>
          <w:sz w:val="28"/>
          <w:szCs w:val="28"/>
        </w:rPr>
      </w:pPr>
      <w:r w:rsidRPr="009A2E77">
        <w:rPr>
          <w:color w:val="000000"/>
          <w:sz w:val="28"/>
          <w:szCs w:val="28"/>
        </w:rPr>
        <w:t xml:space="preserve">7. Устройство площадок тихого отдыха – 2 ед. </w:t>
      </w:r>
    </w:p>
    <w:p w:rsidR="009A2E77" w:rsidRPr="009A2E77" w:rsidRDefault="009A2E77" w:rsidP="009A2E77">
      <w:pPr>
        <w:pStyle w:val="ac"/>
        <w:shd w:val="clear" w:color="auto" w:fill="FFFFFF"/>
        <w:spacing w:after="0" w:afterAutospacing="0"/>
        <w:ind w:firstLine="851"/>
        <w:jc w:val="both"/>
        <w:rPr>
          <w:color w:val="000000"/>
          <w:sz w:val="28"/>
          <w:szCs w:val="28"/>
        </w:rPr>
      </w:pPr>
      <w:r w:rsidRPr="009A2E77">
        <w:rPr>
          <w:color w:val="000000"/>
          <w:sz w:val="28"/>
          <w:szCs w:val="28"/>
        </w:rPr>
        <w:t xml:space="preserve">Также за счет средств стимулирования управы района произведена реконструкция </w:t>
      </w:r>
      <w:r w:rsidRPr="009A2E77">
        <w:rPr>
          <w:b/>
          <w:color w:val="000000"/>
          <w:sz w:val="28"/>
          <w:szCs w:val="28"/>
        </w:rPr>
        <w:t>18 контейнерных площадок</w:t>
      </w:r>
      <w:r w:rsidRPr="009A2E77">
        <w:rPr>
          <w:color w:val="000000"/>
          <w:sz w:val="28"/>
          <w:szCs w:val="28"/>
        </w:rPr>
        <w:t xml:space="preserve"> на </w:t>
      </w:r>
      <w:r w:rsidRPr="009A2E77">
        <w:rPr>
          <w:b/>
          <w:color w:val="000000"/>
          <w:sz w:val="28"/>
          <w:szCs w:val="28"/>
        </w:rPr>
        <w:t>17 дворовых территориях</w:t>
      </w:r>
      <w:r w:rsidRPr="009A2E77">
        <w:rPr>
          <w:color w:val="000000"/>
          <w:sz w:val="28"/>
          <w:szCs w:val="28"/>
        </w:rPr>
        <w:t xml:space="preserve"> района Северное Медведково на общую сумму </w:t>
      </w:r>
      <w:r w:rsidRPr="009A2E77">
        <w:rPr>
          <w:b/>
          <w:color w:val="000000"/>
          <w:sz w:val="28"/>
          <w:szCs w:val="28"/>
        </w:rPr>
        <w:t xml:space="preserve">2,2 </w:t>
      </w:r>
      <w:proofErr w:type="spellStart"/>
      <w:r w:rsidRPr="009A2E77">
        <w:rPr>
          <w:b/>
          <w:color w:val="000000"/>
          <w:sz w:val="28"/>
          <w:szCs w:val="28"/>
        </w:rPr>
        <w:t>млн.руб</w:t>
      </w:r>
      <w:proofErr w:type="spellEnd"/>
      <w:r w:rsidRPr="009A2E77">
        <w:rPr>
          <w:color w:val="000000"/>
          <w:sz w:val="28"/>
          <w:szCs w:val="28"/>
        </w:rPr>
        <w:t xml:space="preserve">. </w:t>
      </w:r>
    </w:p>
    <w:p w:rsidR="009A2E77" w:rsidRPr="009A2E77" w:rsidRDefault="009A2E77" w:rsidP="009A2E77">
      <w:pPr>
        <w:pStyle w:val="ac"/>
        <w:shd w:val="clear" w:color="auto" w:fill="FFFFFF"/>
        <w:spacing w:after="0" w:afterAutospacing="0"/>
        <w:ind w:firstLine="851"/>
        <w:jc w:val="both"/>
        <w:rPr>
          <w:color w:val="000000"/>
          <w:sz w:val="28"/>
          <w:szCs w:val="28"/>
        </w:rPr>
      </w:pPr>
      <w:r w:rsidRPr="009A2E77">
        <w:rPr>
          <w:color w:val="000000"/>
          <w:sz w:val="28"/>
          <w:szCs w:val="28"/>
        </w:rPr>
        <w:t xml:space="preserve">Также за счет средств стимулирования управы района </w:t>
      </w:r>
      <w:r w:rsidRPr="009A2E77">
        <w:rPr>
          <w:b/>
          <w:color w:val="000000"/>
          <w:sz w:val="28"/>
          <w:szCs w:val="28"/>
        </w:rPr>
        <w:t>на 3х дворовых территориях</w:t>
      </w:r>
      <w:r w:rsidRPr="009A2E77">
        <w:rPr>
          <w:color w:val="000000"/>
          <w:sz w:val="28"/>
          <w:szCs w:val="28"/>
        </w:rPr>
        <w:t xml:space="preserve"> (Грекова дом 1, Грекова дом 3-2 и </w:t>
      </w:r>
      <w:proofErr w:type="spellStart"/>
      <w:r w:rsidRPr="009A2E77">
        <w:rPr>
          <w:color w:val="000000"/>
          <w:sz w:val="28"/>
          <w:szCs w:val="28"/>
        </w:rPr>
        <w:t>Зеревый</w:t>
      </w:r>
      <w:proofErr w:type="spellEnd"/>
      <w:r w:rsidRPr="009A2E77">
        <w:rPr>
          <w:color w:val="000000"/>
          <w:sz w:val="28"/>
          <w:szCs w:val="28"/>
        </w:rPr>
        <w:t xml:space="preserve"> 2-Шокальского 55-2,55-3) проведены работы по ремонту асфальтобетонного покрытия большими картами на общую сумму </w:t>
      </w:r>
      <w:r w:rsidRPr="009A2E77">
        <w:rPr>
          <w:b/>
          <w:color w:val="000000"/>
          <w:sz w:val="28"/>
          <w:szCs w:val="28"/>
        </w:rPr>
        <w:t>3 735,54</w:t>
      </w:r>
      <w:r w:rsidRPr="009A2E77">
        <w:rPr>
          <w:color w:val="000000"/>
          <w:sz w:val="28"/>
          <w:szCs w:val="28"/>
        </w:rPr>
        <w:t xml:space="preserve"> </w:t>
      </w:r>
      <w:proofErr w:type="spellStart"/>
      <w:r w:rsidRPr="009A2E77">
        <w:rPr>
          <w:color w:val="000000"/>
          <w:sz w:val="28"/>
          <w:szCs w:val="28"/>
        </w:rPr>
        <w:t>тыс.руб</w:t>
      </w:r>
      <w:proofErr w:type="spellEnd"/>
      <w:r w:rsidRPr="009A2E77">
        <w:rPr>
          <w:color w:val="000000"/>
          <w:sz w:val="28"/>
          <w:szCs w:val="28"/>
        </w:rPr>
        <w:t xml:space="preserve">. </w:t>
      </w:r>
    </w:p>
    <w:p w:rsidR="009A2E77" w:rsidRPr="009A2E77" w:rsidRDefault="009A2E77" w:rsidP="009A2E77">
      <w:pPr>
        <w:pStyle w:val="ac"/>
        <w:shd w:val="clear" w:color="auto" w:fill="FFFFFF"/>
        <w:spacing w:after="0" w:afterAutospacing="0"/>
        <w:ind w:firstLine="851"/>
        <w:jc w:val="both"/>
        <w:rPr>
          <w:color w:val="000000"/>
          <w:sz w:val="28"/>
          <w:szCs w:val="28"/>
        </w:rPr>
      </w:pPr>
      <w:r w:rsidRPr="009A2E77">
        <w:rPr>
          <w:color w:val="000000"/>
          <w:sz w:val="28"/>
          <w:szCs w:val="28"/>
        </w:rPr>
        <w:lastRenderedPageBreak/>
        <w:t xml:space="preserve">За счет средств социально-экономического развития района было благоустроено </w:t>
      </w:r>
      <w:r w:rsidRPr="009A2E77">
        <w:rPr>
          <w:b/>
          <w:color w:val="000000"/>
          <w:sz w:val="28"/>
          <w:szCs w:val="28"/>
        </w:rPr>
        <w:t>две дворовые территории</w:t>
      </w:r>
      <w:r w:rsidRPr="009A2E77">
        <w:rPr>
          <w:color w:val="000000"/>
          <w:sz w:val="28"/>
          <w:szCs w:val="28"/>
        </w:rPr>
        <w:t xml:space="preserve"> (Грекова дом 3д, Грекова дом 10) на общую сумму </w:t>
      </w:r>
      <w:r>
        <w:rPr>
          <w:b/>
          <w:color w:val="000000"/>
          <w:sz w:val="28"/>
          <w:szCs w:val="28"/>
        </w:rPr>
        <w:t xml:space="preserve">604 </w:t>
      </w:r>
      <w:r w:rsidRPr="009A2E77">
        <w:rPr>
          <w:b/>
          <w:color w:val="000000"/>
          <w:sz w:val="28"/>
          <w:szCs w:val="28"/>
        </w:rPr>
        <w:t>тыс.</w:t>
      </w:r>
      <w:r>
        <w:rPr>
          <w:b/>
          <w:color w:val="000000"/>
          <w:sz w:val="28"/>
          <w:szCs w:val="28"/>
        </w:rPr>
        <w:t xml:space="preserve"> </w:t>
      </w:r>
      <w:r w:rsidRPr="009A2E77">
        <w:rPr>
          <w:b/>
          <w:color w:val="000000"/>
          <w:sz w:val="28"/>
          <w:szCs w:val="28"/>
        </w:rPr>
        <w:t>руб.</w:t>
      </w:r>
      <w:r>
        <w:rPr>
          <w:b/>
          <w:color w:val="000000"/>
          <w:sz w:val="28"/>
          <w:szCs w:val="28"/>
        </w:rPr>
        <w:t xml:space="preserve"> </w:t>
      </w:r>
      <w:r w:rsidRPr="009A2E77">
        <w:rPr>
          <w:b/>
          <w:color w:val="000000"/>
          <w:sz w:val="28"/>
          <w:szCs w:val="28"/>
        </w:rPr>
        <w:t>00 копеек</w:t>
      </w:r>
      <w:r w:rsidRPr="009A2E77">
        <w:rPr>
          <w:color w:val="000000"/>
          <w:sz w:val="28"/>
          <w:szCs w:val="28"/>
        </w:rPr>
        <w:t xml:space="preserve"> с выполнение работ по ремонту газона и устройству ограждений в соответствии с обращениями граждан. </w:t>
      </w:r>
    </w:p>
    <w:p w:rsidR="009A2E77" w:rsidRPr="009A2E77" w:rsidRDefault="009A2E77" w:rsidP="009A2E77">
      <w:pPr>
        <w:pStyle w:val="ac"/>
        <w:shd w:val="clear" w:color="auto" w:fill="FFFFFF"/>
        <w:spacing w:after="0" w:afterAutospacing="0"/>
        <w:ind w:firstLine="851"/>
        <w:jc w:val="both"/>
        <w:rPr>
          <w:color w:val="000000"/>
          <w:sz w:val="28"/>
          <w:szCs w:val="28"/>
        </w:rPr>
      </w:pPr>
      <w:r w:rsidRPr="009A2E77">
        <w:rPr>
          <w:color w:val="000000"/>
          <w:sz w:val="28"/>
          <w:szCs w:val="28"/>
        </w:rPr>
        <w:t xml:space="preserve">За счет средств экономии от проведенных торгов по обращениям граждан были выполнены работы по: </w:t>
      </w:r>
    </w:p>
    <w:p w:rsidR="009A2E77" w:rsidRPr="009A2E77" w:rsidRDefault="009A2E77" w:rsidP="009A2E77">
      <w:pPr>
        <w:pStyle w:val="ac"/>
        <w:numPr>
          <w:ilvl w:val="0"/>
          <w:numId w:val="23"/>
        </w:numPr>
        <w:shd w:val="clear" w:color="auto" w:fill="FFFFFF"/>
        <w:spacing w:after="0" w:afterAutospacing="0"/>
        <w:ind w:left="709"/>
        <w:jc w:val="both"/>
        <w:rPr>
          <w:color w:val="000000"/>
          <w:sz w:val="28"/>
          <w:szCs w:val="28"/>
        </w:rPr>
      </w:pPr>
      <w:r w:rsidRPr="009A2E77">
        <w:rPr>
          <w:color w:val="000000"/>
          <w:sz w:val="28"/>
          <w:szCs w:val="28"/>
        </w:rPr>
        <w:t xml:space="preserve">ямочному ремонту </w:t>
      </w:r>
      <w:r w:rsidRPr="009A2E77">
        <w:rPr>
          <w:b/>
          <w:color w:val="000000"/>
          <w:sz w:val="28"/>
          <w:szCs w:val="28"/>
        </w:rPr>
        <w:t>61 дворовой территории</w:t>
      </w:r>
      <w:r w:rsidRPr="009A2E77">
        <w:rPr>
          <w:color w:val="000000"/>
          <w:sz w:val="28"/>
          <w:szCs w:val="28"/>
        </w:rPr>
        <w:t xml:space="preserve"> на общую сумму </w:t>
      </w:r>
      <w:r w:rsidRPr="009A2E77">
        <w:rPr>
          <w:b/>
          <w:color w:val="000000"/>
          <w:sz w:val="28"/>
          <w:szCs w:val="28"/>
        </w:rPr>
        <w:t>273 тыс.</w:t>
      </w:r>
      <w:r w:rsidR="00836F09">
        <w:rPr>
          <w:b/>
          <w:color w:val="000000"/>
          <w:sz w:val="28"/>
          <w:szCs w:val="28"/>
        </w:rPr>
        <w:t xml:space="preserve"> </w:t>
      </w:r>
      <w:r w:rsidRPr="009A2E77">
        <w:rPr>
          <w:b/>
          <w:color w:val="000000"/>
          <w:sz w:val="28"/>
          <w:szCs w:val="28"/>
        </w:rPr>
        <w:t>руб</w:t>
      </w:r>
      <w:r w:rsidRPr="009A2E77">
        <w:rPr>
          <w:color w:val="000000"/>
          <w:sz w:val="28"/>
          <w:szCs w:val="28"/>
        </w:rPr>
        <w:t xml:space="preserve">. </w:t>
      </w:r>
    </w:p>
    <w:p w:rsidR="009A2E77" w:rsidRPr="009A2E77" w:rsidRDefault="009A2E77" w:rsidP="009A2E77">
      <w:pPr>
        <w:pStyle w:val="ac"/>
        <w:numPr>
          <w:ilvl w:val="0"/>
          <w:numId w:val="23"/>
        </w:numPr>
        <w:shd w:val="clear" w:color="auto" w:fill="FFFFFF"/>
        <w:spacing w:after="0" w:afterAutospacing="0"/>
        <w:ind w:left="709"/>
        <w:jc w:val="both"/>
        <w:rPr>
          <w:b/>
          <w:color w:val="000000"/>
          <w:sz w:val="28"/>
          <w:szCs w:val="28"/>
        </w:rPr>
      </w:pPr>
      <w:r w:rsidRPr="009A2E77">
        <w:rPr>
          <w:color w:val="000000"/>
          <w:sz w:val="28"/>
          <w:szCs w:val="28"/>
        </w:rPr>
        <w:t xml:space="preserve">по модернизации детской площадки в части монтажа качелей и качели-гнездо по адресу Широкая улица дом 1 корпус 1 на общую стоимость </w:t>
      </w:r>
      <w:r w:rsidRPr="009A2E77">
        <w:rPr>
          <w:b/>
          <w:color w:val="000000"/>
          <w:sz w:val="28"/>
          <w:szCs w:val="28"/>
        </w:rPr>
        <w:t>100 тыс.</w:t>
      </w:r>
      <w:r w:rsidR="00836F09">
        <w:rPr>
          <w:b/>
          <w:color w:val="000000"/>
          <w:sz w:val="28"/>
          <w:szCs w:val="28"/>
        </w:rPr>
        <w:t xml:space="preserve"> </w:t>
      </w:r>
      <w:r w:rsidRPr="009A2E77">
        <w:rPr>
          <w:b/>
          <w:color w:val="000000"/>
          <w:sz w:val="28"/>
          <w:szCs w:val="28"/>
        </w:rPr>
        <w:t xml:space="preserve">руб.  </w:t>
      </w:r>
    </w:p>
    <w:p w:rsidR="002F1C0A" w:rsidRDefault="009A2E77" w:rsidP="009A2E77">
      <w:pPr>
        <w:pStyle w:val="ac"/>
        <w:shd w:val="clear" w:color="auto" w:fill="FFFFFF"/>
        <w:spacing w:after="0" w:afterAutospacing="0"/>
        <w:ind w:firstLine="851"/>
        <w:jc w:val="both"/>
        <w:rPr>
          <w:color w:val="000000"/>
          <w:sz w:val="28"/>
          <w:szCs w:val="28"/>
        </w:rPr>
      </w:pPr>
      <w:r w:rsidRPr="009A2E77">
        <w:rPr>
          <w:color w:val="000000"/>
          <w:sz w:val="28"/>
          <w:szCs w:val="28"/>
        </w:rPr>
        <w:t>Все вышеперечисленные работы выполнялись силами ГБУ «Жилищник района Северное Медведково». Работы выполнены в полном объеме.</w:t>
      </w:r>
    </w:p>
    <w:p w:rsidR="009A2E77" w:rsidRPr="009A2E77" w:rsidRDefault="009A2E77" w:rsidP="009A2E77">
      <w:pPr>
        <w:pStyle w:val="ac"/>
        <w:shd w:val="clear" w:color="auto" w:fill="FFFFFF"/>
        <w:spacing w:after="0" w:afterAutospacing="0"/>
        <w:ind w:firstLine="851"/>
        <w:jc w:val="both"/>
        <w:rPr>
          <w:color w:val="000000"/>
          <w:sz w:val="28"/>
          <w:szCs w:val="28"/>
        </w:rPr>
      </w:pPr>
    </w:p>
    <w:p w:rsidR="002F1C0A" w:rsidRDefault="002F1C0A" w:rsidP="002F1C0A">
      <w:pPr>
        <w:pStyle w:val="3"/>
      </w:pPr>
      <w:bookmarkStart w:id="4" w:name="_Toc503340495"/>
      <w:bookmarkStart w:id="5" w:name="_Toc509318568"/>
      <w:r w:rsidRPr="00855362">
        <w:t>1.2. Благоустройство зон отдыха</w:t>
      </w:r>
      <w:bookmarkEnd w:id="4"/>
      <w:r>
        <w:t>, в том числе Народных парков</w:t>
      </w:r>
      <w:bookmarkEnd w:id="5"/>
    </w:p>
    <w:p w:rsidR="002F1C0A" w:rsidRPr="002F1C0A" w:rsidRDefault="002F1C0A" w:rsidP="002F1C0A"/>
    <w:p w:rsidR="002F1C0A" w:rsidRPr="002F1C0A" w:rsidRDefault="002F1C0A" w:rsidP="002F1C0A">
      <w:pPr>
        <w:ind w:firstLine="851"/>
      </w:pPr>
      <w:r>
        <w:t>В 2017 году благоустройство зон отдыха не проводилось.</w:t>
      </w:r>
    </w:p>
    <w:p w:rsidR="002F1C0A" w:rsidRDefault="002F1C0A" w:rsidP="005F518D">
      <w:pPr>
        <w:pStyle w:val="3"/>
      </w:pPr>
    </w:p>
    <w:p w:rsidR="00F26D54" w:rsidRPr="0009036D" w:rsidRDefault="000A37FA" w:rsidP="005F518D">
      <w:pPr>
        <w:pStyle w:val="3"/>
      </w:pPr>
      <w:bookmarkStart w:id="6" w:name="_Toc509318569"/>
      <w:r w:rsidRPr="0009036D">
        <w:t>1.</w:t>
      </w:r>
      <w:r w:rsidR="002F1C0A">
        <w:t>3</w:t>
      </w:r>
      <w:r w:rsidR="005E3247" w:rsidRPr="0009036D">
        <w:t xml:space="preserve">. </w:t>
      </w:r>
      <w:r w:rsidR="00F26D54" w:rsidRPr="0009036D">
        <w:t>Благоустройство объектов образования</w:t>
      </w:r>
      <w:bookmarkEnd w:id="6"/>
      <w:r w:rsidR="00F26D54" w:rsidRPr="0009036D">
        <w:t xml:space="preserve"> </w:t>
      </w:r>
    </w:p>
    <w:p w:rsidR="00E72438" w:rsidRPr="00521A3B" w:rsidRDefault="00E75D4D" w:rsidP="00E72438">
      <w:pPr>
        <w:ind w:firstLine="567"/>
        <w:jc w:val="both"/>
      </w:pPr>
      <w:r w:rsidRPr="00521A3B">
        <w:t>Благоустройство объектов</w:t>
      </w:r>
      <w:r w:rsidR="00E72438" w:rsidRPr="00521A3B">
        <w:t xml:space="preserve"> образования в 201</w:t>
      </w:r>
      <w:r w:rsidR="00636879" w:rsidRPr="00521A3B">
        <w:t>7</w:t>
      </w:r>
      <w:r w:rsidR="00E72438" w:rsidRPr="00521A3B">
        <w:t xml:space="preserve"> году выполнено на сумму </w:t>
      </w:r>
      <w:r w:rsidR="00E72438" w:rsidRPr="00521A3B">
        <w:rPr>
          <w:b/>
        </w:rPr>
        <w:t>4</w:t>
      </w:r>
      <w:r w:rsidR="003C1330" w:rsidRPr="00521A3B">
        <w:rPr>
          <w:b/>
        </w:rPr>
        <w:t>2</w:t>
      </w:r>
      <w:r w:rsidR="00B71C90" w:rsidRPr="00521A3B">
        <w:rPr>
          <w:b/>
        </w:rPr>
        <w:t xml:space="preserve">,9 млн. </w:t>
      </w:r>
      <w:r w:rsidR="00E72438" w:rsidRPr="00521A3B">
        <w:rPr>
          <w:b/>
        </w:rPr>
        <w:t>руб</w:t>
      </w:r>
      <w:r w:rsidR="00E72438" w:rsidRPr="00521A3B">
        <w:t>.</w:t>
      </w:r>
      <w:r w:rsidR="00636879" w:rsidRPr="00521A3B">
        <w:t xml:space="preserve"> </w:t>
      </w:r>
    </w:p>
    <w:p w:rsidR="00B71C90" w:rsidRPr="00521A3B" w:rsidRDefault="00E72438" w:rsidP="00B71C90">
      <w:pPr>
        <w:ind w:firstLine="567"/>
        <w:jc w:val="both"/>
      </w:pPr>
      <w:r w:rsidRPr="00521A3B">
        <w:t>В рамках реализации Государственной программы города Москвы "Развитие образования города Москвы ("Столичное образование")" на 2012-2018 годы, благоустроено</w:t>
      </w:r>
      <w:r w:rsidR="00B71C90" w:rsidRPr="00521A3B">
        <w:t xml:space="preserve"> всего 8 территорий.</w:t>
      </w:r>
      <w:r w:rsidR="00191038" w:rsidRPr="00521A3B">
        <w:t xml:space="preserve"> </w:t>
      </w:r>
      <w:r w:rsidR="00D57796" w:rsidRPr="00521A3B">
        <w:t xml:space="preserve">Из них </w:t>
      </w:r>
      <w:r w:rsidR="00D57796" w:rsidRPr="00521A3B">
        <w:rPr>
          <w:b/>
        </w:rPr>
        <w:t>7 территорий</w:t>
      </w:r>
      <w:r w:rsidR="00D57796" w:rsidRPr="00521A3B">
        <w:t xml:space="preserve"> </w:t>
      </w:r>
      <w:r w:rsidR="00D57796" w:rsidRPr="00521A3B">
        <w:rPr>
          <w:b/>
        </w:rPr>
        <w:t>ГБОУ города Москвы «Школа №283»</w:t>
      </w:r>
      <w:r w:rsidR="00D57796" w:rsidRPr="00521A3B">
        <w:t>:</w:t>
      </w:r>
    </w:p>
    <w:p w:rsidR="00E72438" w:rsidRPr="0009036D" w:rsidRDefault="00B71C90" w:rsidP="00E72438">
      <w:pPr>
        <w:ind w:firstLine="567"/>
        <w:jc w:val="both"/>
      </w:pPr>
      <w:r w:rsidRPr="00521A3B">
        <w:t>1)</w:t>
      </w:r>
      <w:r w:rsidR="00E72438" w:rsidRPr="00521A3B">
        <w:t xml:space="preserve"> </w:t>
      </w:r>
      <w:r w:rsidR="00191038" w:rsidRPr="00521A3B">
        <w:t>Студеный</w:t>
      </w:r>
      <w:r w:rsidR="00D57796" w:rsidRPr="00521A3B">
        <w:t xml:space="preserve"> </w:t>
      </w:r>
      <w:proofErr w:type="spellStart"/>
      <w:r w:rsidR="00D57796" w:rsidRPr="00521A3B">
        <w:t>пр</w:t>
      </w:r>
      <w:proofErr w:type="spellEnd"/>
      <w:r w:rsidR="00D57796" w:rsidRPr="00521A3B">
        <w:t>-д</w:t>
      </w:r>
      <w:r w:rsidR="00191038" w:rsidRPr="00521A3B">
        <w:t>, д.26,</w:t>
      </w:r>
      <w:r w:rsidR="00855362" w:rsidRPr="00521A3B">
        <w:t xml:space="preserve"> </w:t>
      </w:r>
      <w:r w:rsidR="00191038" w:rsidRPr="00521A3B">
        <w:t>к.3.</w:t>
      </w:r>
      <w:r w:rsidR="00E72438" w:rsidRPr="00521A3B">
        <w:t xml:space="preserve"> В учебном подразделении проведены работы по ремонту асфальтового покрытия</w:t>
      </w:r>
      <w:r w:rsidR="00191038" w:rsidRPr="0009036D">
        <w:t xml:space="preserve"> </w:t>
      </w:r>
      <w:r w:rsidR="00855362" w:rsidRPr="0009036D">
        <w:t>–</w:t>
      </w:r>
      <w:r w:rsidR="00191038" w:rsidRPr="0009036D">
        <w:t xml:space="preserve"> 980</w:t>
      </w:r>
      <w:r w:rsidR="00855362" w:rsidRPr="0009036D">
        <w:t xml:space="preserve"> </w:t>
      </w:r>
      <w:r w:rsidR="00E72438" w:rsidRPr="0009036D">
        <w:t>кв.м</w:t>
      </w:r>
      <w:r w:rsidR="00855362" w:rsidRPr="0009036D">
        <w:t>.</w:t>
      </w:r>
      <w:r w:rsidR="00E72438" w:rsidRPr="0009036D">
        <w:t xml:space="preserve">, </w:t>
      </w:r>
      <w:r w:rsidR="00855362" w:rsidRPr="0009036D">
        <w:t>замена бортового камня-</w:t>
      </w:r>
      <w:r w:rsidR="00191038" w:rsidRPr="0009036D">
        <w:t xml:space="preserve">140 </w:t>
      </w:r>
      <w:proofErr w:type="spellStart"/>
      <w:r w:rsidR="00191038" w:rsidRPr="0009036D">
        <w:t>пог.м</w:t>
      </w:r>
      <w:proofErr w:type="spellEnd"/>
      <w:r w:rsidR="00191038" w:rsidRPr="0009036D">
        <w:t>., устройство бортовог</w:t>
      </w:r>
      <w:r w:rsidR="00855362" w:rsidRPr="0009036D">
        <w:t xml:space="preserve">о камня на площадке и дорожке-281 </w:t>
      </w:r>
      <w:proofErr w:type="spellStart"/>
      <w:r w:rsidR="00855362" w:rsidRPr="0009036D">
        <w:t>пог.м</w:t>
      </w:r>
      <w:proofErr w:type="spellEnd"/>
      <w:r w:rsidR="00855362" w:rsidRPr="0009036D">
        <w:t>., замена МАФ-</w:t>
      </w:r>
      <w:r w:rsidR="00191038" w:rsidRPr="0009036D">
        <w:t>26 ед.,</w:t>
      </w:r>
      <w:r w:rsidR="00855362" w:rsidRPr="0009036D">
        <w:t xml:space="preserve"> устройство дорожек из плитки-</w:t>
      </w:r>
      <w:r w:rsidR="00191038" w:rsidRPr="0009036D">
        <w:t>139 кв.м., ус</w:t>
      </w:r>
      <w:r w:rsidR="00855362" w:rsidRPr="0009036D">
        <w:t>тройство прогулочной площадки-</w:t>
      </w:r>
      <w:r w:rsidR="00191038" w:rsidRPr="0009036D">
        <w:t>204 кв.м.</w:t>
      </w:r>
    </w:p>
    <w:p w:rsidR="00191038" w:rsidRDefault="00B71C90" w:rsidP="00E72438">
      <w:pPr>
        <w:ind w:firstLine="567"/>
        <w:jc w:val="both"/>
      </w:pPr>
      <w:r w:rsidRPr="00B71C90">
        <w:t>2</w:t>
      </w:r>
      <w:r w:rsidR="00D57796">
        <w:t xml:space="preserve">) </w:t>
      </w:r>
      <w:r w:rsidR="00191038" w:rsidRPr="0009036D">
        <w:t>Студеный</w:t>
      </w:r>
      <w:r w:rsidR="00D57796">
        <w:t xml:space="preserve"> </w:t>
      </w:r>
      <w:proofErr w:type="spellStart"/>
      <w:r w:rsidR="00D57796">
        <w:t>пр</w:t>
      </w:r>
      <w:proofErr w:type="spellEnd"/>
      <w:r w:rsidR="00D57796">
        <w:t>-д</w:t>
      </w:r>
      <w:r w:rsidR="00191038" w:rsidRPr="0009036D">
        <w:t xml:space="preserve">, д.32А. В учебном подразделении проведены работы по ремонту дорожек с АБП - 1900 кв.м, устройство дорожек из АБП – 104 кв.м., устройство покрытий на детской площадке – 804 кв.м., замена бортового камня – 455 </w:t>
      </w:r>
      <w:proofErr w:type="spellStart"/>
      <w:r w:rsidR="00191038" w:rsidRPr="0009036D">
        <w:t>пог.м</w:t>
      </w:r>
      <w:proofErr w:type="spellEnd"/>
      <w:r w:rsidR="00191038" w:rsidRPr="0009036D">
        <w:t xml:space="preserve">., установка бортового камня на площадке и дорожке – 770 </w:t>
      </w:r>
      <w:proofErr w:type="spellStart"/>
      <w:r w:rsidR="00191038" w:rsidRPr="0009036D">
        <w:t>пог.м</w:t>
      </w:r>
      <w:proofErr w:type="spellEnd"/>
      <w:r w:rsidR="00191038" w:rsidRPr="0009036D">
        <w:t>., замена МАФ – 12 ед.</w:t>
      </w:r>
    </w:p>
    <w:p w:rsidR="00B71C90" w:rsidRPr="0009036D" w:rsidRDefault="00B71C90" w:rsidP="00B71C90">
      <w:pPr>
        <w:ind w:firstLine="567"/>
        <w:jc w:val="both"/>
      </w:pPr>
      <w:r>
        <w:t>3)</w:t>
      </w:r>
      <w:r w:rsidRPr="0009036D">
        <w:t xml:space="preserve"> ул.</w:t>
      </w:r>
      <w:r w:rsidR="00D57796">
        <w:t xml:space="preserve"> </w:t>
      </w:r>
      <w:r w:rsidRPr="0009036D">
        <w:t xml:space="preserve">Осташковская, д.28, к.1. В учебном подразделении проведены работы по устройству АБП – 2100 кв.м., устройство площадки с навесом- 30 кв.м., устройство площадок с резиновым покрытием- 536 </w:t>
      </w:r>
      <w:proofErr w:type="spellStart"/>
      <w:r w:rsidRPr="0009036D">
        <w:t>пог.м</w:t>
      </w:r>
      <w:proofErr w:type="spellEnd"/>
      <w:r w:rsidRPr="0009036D">
        <w:t>., установка МАФ – 24 ед., устройство дорожно-</w:t>
      </w:r>
      <w:proofErr w:type="spellStart"/>
      <w:r w:rsidRPr="0009036D">
        <w:t>тропиночной</w:t>
      </w:r>
      <w:proofErr w:type="spellEnd"/>
      <w:r w:rsidRPr="0009036D">
        <w:t xml:space="preserve"> сети из брусчатки – 135 кв.м., ремонт газонов – 100 кв.м., ремонт веранд – 6 шт.</w:t>
      </w:r>
    </w:p>
    <w:p w:rsidR="00B71C90" w:rsidRPr="0009036D" w:rsidRDefault="00B71C90" w:rsidP="00B71C90">
      <w:pPr>
        <w:ind w:firstLine="567"/>
        <w:jc w:val="both"/>
      </w:pPr>
      <w:r>
        <w:lastRenderedPageBreak/>
        <w:t>4)</w:t>
      </w:r>
      <w:r w:rsidRPr="0009036D">
        <w:t xml:space="preserve"> ул.</w:t>
      </w:r>
      <w:r w:rsidR="00D57796">
        <w:t xml:space="preserve"> </w:t>
      </w:r>
      <w:r w:rsidRPr="0009036D">
        <w:t>Широкая, д.17, к.5. В учебном подразделении проведены работы по устройству резинового покрытия на детской площадке – 1022 кв.м., замена МАФ – 24 ед., ремонт веранд – 6 шт.</w:t>
      </w:r>
    </w:p>
    <w:p w:rsidR="00B71C90" w:rsidRPr="0009036D" w:rsidRDefault="00B71C90" w:rsidP="00B71C90">
      <w:pPr>
        <w:ind w:firstLine="567"/>
        <w:jc w:val="both"/>
      </w:pPr>
      <w:r>
        <w:t>5)</w:t>
      </w:r>
      <w:r w:rsidRPr="0009036D">
        <w:t xml:space="preserve"> </w:t>
      </w:r>
      <w:r w:rsidR="00D57796">
        <w:t xml:space="preserve">ул. </w:t>
      </w:r>
      <w:r w:rsidRPr="0009036D">
        <w:t xml:space="preserve">Грекова, д.20. В учебном подразделении проведены работы по установке бортового камня – 247 </w:t>
      </w:r>
      <w:proofErr w:type="spellStart"/>
      <w:r w:rsidRPr="0009036D">
        <w:t>пог.м</w:t>
      </w:r>
      <w:proofErr w:type="spellEnd"/>
      <w:r w:rsidRPr="0009036D">
        <w:t>., замена МАФ – 11 ед., устройство резинового покрытия – 542 кв.м., ремонт АБП – 2574 кв.м., устройство дорожек из плитки – 79 кв.м.</w:t>
      </w:r>
    </w:p>
    <w:p w:rsidR="00B71C90" w:rsidRPr="0009036D" w:rsidRDefault="00B71C90" w:rsidP="00B71C90">
      <w:pPr>
        <w:ind w:firstLine="567"/>
        <w:jc w:val="both"/>
      </w:pPr>
      <w:r>
        <w:t>6)</w:t>
      </w:r>
      <w:r w:rsidRPr="0009036D">
        <w:t xml:space="preserve"> </w:t>
      </w:r>
      <w:r w:rsidR="00D57796">
        <w:t xml:space="preserve">ул. </w:t>
      </w:r>
      <w:r w:rsidRPr="0009036D">
        <w:t xml:space="preserve">Широкая, д.13, к.3. В учебном подразделении проведены работы по ремонту АБП – 903 кв.м., игровые площадки с резиновым покрытием – 1193 кв.м., замена бортового камня – 86 </w:t>
      </w:r>
      <w:proofErr w:type="spellStart"/>
      <w:r w:rsidRPr="0009036D">
        <w:t>пог.м</w:t>
      </w:r>
      <w:proofErr w:type="spellEnd"/>
      <w:r w:rsidRPr="0009036D">
        <w:t xml:space="preserve">., ремонт веранд – 11 шт., устройство дорожек – 224 </w:t>
      </w:r>
      <w:proofErr w:type="spellStart"/>
      <w:r w:rsidRPr="0009036D">
        <w:t>пог.м</w:t>
      </w:r>
      <w:proofErr w:type="spellEnd"/>
      <w:r w:rsidRPr="0009036D">
        <w:t>., замена МАФ – 10 ед.</w:t>
      </w:r>
    </w:p>
    <w:p w:rsidR="00B71C90" w:rsidRPr="00521A3B" w:rsidRDefault="00B71C90" w:rsidP="00B71C90">
      <w:pPr>
        <w:ind w:firstLine="567"/>
        <w:jc w:val="both"/>
      </w:pPr>
      <w:r>
        <w:t>7)</w:t>
      </w:r>
      <w:r w:rsidRPr="0009036D">
        <w:t xml:space="preserve"> </w:t>
      </w:r>
      <w:r w:rsidR="00D57796">
        <w:t xml:space="preserve">ул. </w:t>
      </w:r>
      <w:r w:rsidRPr="0009036D">
        <w:t xml:space="preserve">Осташковская, д.26, к.2. В учебном подразделении проведены работы по устройству дорожек АБП – 1620 кв.м., замена бортового камня для АБП – 160 </w:t>
      </w:r>
      <w:proofErr w:type="spellStart"/>
      <w:r w:rsidRPr="0009036D">
        <w:t>пог.м</w:t>
      </w:r>
      <w:proofErr w:type="spellEnd"/>
      <w:r w:rsidRPr="0009036D">
        <w:t xml:space="preserve">., замена МАФ – 14 ед., ремонт веранд – 10 шт., устройство резинового покрытия на прогулочных площадках – 477 кв.м., устройство </w:t>
      </w:r>
      <w:r w:rsidRPr="00521A3B">
        <w:t>дорожек из плитки – 104 кв.м.</w:t>
      </w:r>
    </w:p>
    <w:p w:rsidR="00191038" w:rsidRPr="00521A3B" w:rsidRDefault="00D57796" w:rsidP="00E72438">
      <w:pPr>
        <w:ind w:firstLine="567"/>
        <w:jc w:val="both"/>
      </w:pPr>
      <w:r w:rsidRPr="00521A3B">
        <w:t xml:space="preserve">И </w:t>
      </w:r>
      <w:r w:rsidRPr="00521A3B">
        <w:rPr>
          <w:b/>
        </w:rPr>
        <w:t>1 территория комплекса ГБОУ города Москвы "Школа № 967"</w:t>
      </w:r>
      <w:r w:rsidRPr="00521A3B">
        <w:t xml:space="preserve"> по адресу:</w:t>
      </w:r>
      <w:r w:rsidR="00855362" w:rsidRPr="00521A3B">
        <w:t xml:space="preserve"> </w:t>
      </w:r>
      <w:r w:rsidR="006E5E16" w:rsidRPr="00521A3B">
        <w:t>ул.</w:t>
      </w:r>
      <w:r w:rsidRPr="00521A3B">
        <w:t xml:space="preserve"> </w:t>
      </w:r>
      <w:r w:rsidR="006E5E16" w:rsidRPr="00521A3B">
        <w:t>Молодцова,</w:t>
      </w:r>
      <w:r w:rsidRPr="00521A3B">
        <w:t xml:space="preserve"> </w:t>
      </w:r>
      <w:r w:rsidR="006E5E16" w:rsidRPr="00521A3B">
        <w:t>д.</w:t>
      </w:r>
      <w:r w:rsidRPr="00521A3B">
        <w:t xml:space="preserve"> </w:t>
      </w:r>
      <w:r w:rsidR="006E5E16" w:rsidRPr="00521A3B">
        <w:t>4,</w:t>
      </w:r>
      <w:r w:rsidRPr="00521A3B">
        <w:t xml:space="preserve"> </w:t>
      </w:r>
      <w:r w:rsidR="006E5E16" w:rsidRPr="00521A3B">
        <w:t>стр.1. В учебном подразделении проведены работы по устройству детской площадки с резинов</w:t>
      </w:r>
      <w:r w:rsidR="00855362" w:rsidRPr="00521A3B">
        <w:t>ым покрытием – 520 кв.м., ремонт АБП – 2100 кв.м.</w:t>
      </w:r>
      <w:r w:rsidR="006E5E16" w:rsidRPr="00521A3B">
        <w:t xml:space="preserve">, замена МАФ – 21 ед., замена бортового камня – 525 </w:t>
      </w:r>
      <w:proofErr w:type="spellStart"/>
      <w:r w:rsidR="006E5E16" w:rsidRPr="00521A3B">
        <w:t>пог.м</w:t>
      </w:r>
      <w:proofErr w:type="spellEnd"/>
      <w:r w:rsidR="006E5E16" w:rsidRPr="00521A3B">
        <w:t>.</w:t>
      </w:r>
    </w:p>
    <w:p w:rsidR="00454E10" w:rsidRPr="00521A3B" w:rsidRDefault="00454E10" w:rsidP="005F518D">
      <w:pPr>
        <w:pStyle w:val="3"/>
      </w:pPr>
    </w:p>
    <w:p w:rsidR="00F26D54" w:rsidRPr="00521A3B" w:rsidRDefault="002F1C0A" w:rsidP="005F518D">
      <w:pPr>
        <w:pStyle w:val="3"/>
      </w:pPr>
      <w:bookmarkStart w:id="7" w:name="_Toc509318570"/>
      <w:r>
        <w:t>1.4</w:t>
      </w:r>
      <w:r w:rsidR="005E3247" w:rsidRPr="00521A3B">
        <w:t xml:space="preserve">. </w:t>
      </w:r>
      <w:r w:rsidR="00F26D54" w:rsidRPr="00521A3B">
        <w:t>Озеленение</w:t>
      </w:r>
      <w:bookmarkEnd w:id="7"/>
    </w:p>
    <w:p w:rsidR="00770538" w:rsidRPr="00521A3B" w:rsidRDefault="00770538" w:rsidP="008D7897">
      <w:pPr>
        <w:ind w:firstLine="709"/>
        <w:jc w:val="both"/>
      </w:pPr>
      <w:r w:rsidRPr="00521A3B">
        <w:t>В 2017 го</w:t>
      </w:r>
      <w:r w:rsidR="006956A6" w:rsidRPr="00521A3B">
        <w:t>ду в районе Северное Медведково</w:t>
      </w:r>
      <w:r w:rsidRPr="00521A3B">
        <w:t xml:space="preserve"> осуществлялись</w:t>
      </w:r>
      <w:r w:rsidR="00454E10" w:rsidRPr="00521A3B">
        <w:t xml:space="preserve"> посадки деревьев по программе </w:t>
      </w:r>
      <w:r w:rsidRPr="00521A3B">
        <w:t>«Миллион деревьев»</w:t>
      </w:r>
      <w:r w:rsidR="003F4992" w:rsidRPr="00521A3B">
        <w:t>.</w:t>
      </w:r>
    </w:p>
    <w:p w:rsidR="00770538" w:rsidRPr="00521A3B" w:rsidRDefault="00770538" w:rsidP="008D7897">
      <w:pPr>
        <w:ind w:firstLine="709"/>
        <w:jc w:val="both"/>
      </w:pPr>
      <w:r w:rsidRPr="00521A3B">
        <w:rPr>
          <w:b/>
        </w:rPr>
        <w:t>Весной 2017 года</w:t>
      </w:r>
      <w:r w:rsidR="00454E10" w:rsidRPr="00521A3B">
        <w:t xml:space="preserve"> </w:t>
      </w:r>
      <w:r w:rsidRPr="00521A3B">
        <w:rPr>
          <w:b/>
        </w:rPr>
        <w:t>было высажено 25 деревьев и 755 кустарников на 4 следующих адресах:</w:t>
      </w:r>
      <w:r w:rsidRPr="00521A3B">
        <w:t xml:space="preserve"> Студеный проезд, д.28, Студеный проезд, д.30, Тихомирова ул. д.17,</w:t>
      </w:r>
      <w:r w:rsidR="0015327D" w:rsidRPr="00521A3B">
        <w:t xml:space="preserve"> </w:t>
      </w:r>
      <w:r w:rsidRPr="00521A3B">
        <w:t>к.1, Шокальского пр.</w:t>
      </w:r>
      <w:r w:rsidR="0015327D" w:rsidRPr="00521A3B">
        <w:t>,</w:t>
      </w:r>
      <w:r w:rsidRPr="00521A3B">
        <w:t xml:space="preserve"> д.32.</w:t>
      </w:r>
    </w:p>
    <w:p w:rsidR="00770538" w:rsidRPr="00521A3B" w:rsidRDefault="00770538" w:rsidP="008D7897">
      <w:pPr>
        <w:ind w:firstLine="709"/>
        <w:jc w:val="both"/>
        <w:rPr>
          <w:b/>
        </w:rPr>
      </w:pPr>
      <w:r w:rsidRPr="00521A3B">
        <w:rPr>
          <w:b/>
        </w:rPr>
        <w:t>Осенью 2017</w:t>
      </w:r>
      <w:r w:rsidR="00E20FE3" w:rsidRPr="00521A3B">
        <w:rPr>
          <w:b/>
        </w:rPr>
        <w:t xml:space="preserve"> </w:t>
      </w:r>
      <w:r w:rsidRPr="00521A3B">
        <w:rPr>
          <w:b/>
        </w:rPr>
        <w:t xml:space="preserve">года </w:t>
      </w:r>
      <w:r w:rsidR="00E20FE3" w:rsidRPr="00521A3B">
        <w:rPr>
          <w:b/>
        </w:rPr>
        <w:t xml:space="preserve">согласно проведенному голосованию на </w:t>
      </w:r>
      <w:proofErr w:type="gramStart"/>
      <w:r w:rsidR="00E20FE3" w:rsidRPr="00521A3B">
        <w:rPr>
          <w:b/>
        </w:rPr>
        <w:t>портале  «</w:t>
      </w:r>
      <w:proofErr w:type="gramEnd"/>
      <w:r w:rsidR="00E20FE3" w:rsidRPr="00521A3B">
        <w:rPr>
          <w:b/>
        </w:rPr>
        <w:t xml:space="preserve">Активный гражданин» </w:t>
      </w:r>
      <w:r w:rsidRPr="00521A3B">
        <w:rPr>
          <w:b/>
        </w:rPr>
        <w:t xml:space="preserve">высажено 31 дерево и 523 кустарников на 12 следующих  адресах: </w:t>
      </w:r>
      <w:r w:rsidR="0015327D" w:rsidRPr="00521A3B">
        <w:t>Греков</w:t>
      </w:r>
      <w:r w:rsidR="00E20FE3" w:rsidRPr="00521A3B">
        <w:t>а</w:t>
      </w:r>
      <w:r w:rsidR="0015327D" w:rsidRPr="00521A3B">
        <w:t xml:space="preserve"> </w:t>
      </w:r>
      <w:r w:rsidRPr="00521A3B">
        <w:t>ул.</w:t>
      </w:r>
      <w:r w:rsidR="0015327D" w:rsidRPr="00521A3B">
        <w:t xml:space="preserve">, </w:t>
      </w:r>
      <w:r w:rsidRPr="00521A3B">
        <w:t>д.10, Полярная ул.</w:t>
      </w:r>
      <w:r w:rsidR="0015327D" w:rsidRPr="00521A3B">
        <w:t xml:space="preserve">, </w:t>
      </w:r>
      <w:r w:rsidRPr="00521A3B">
        <w:t>д.20,</w:t>
      </w:r>
      <w:r w:rsidR="0015327D" w:rsidRPr="00521A3B">
        <w:t xml:space="preserve"> </w:t>
      </w:r>
      <w:r w:rsidRPr="00521A3B">
        <w:t>к.1, Студеный пр.</w:t>
      </w:r>
      <w:r w:rsidR="0015327D" w:rsidRPr="00521A3B">
        <w:t>,</w:t>
      </w:r>
      <w:r w:rsidRPr="00521A3B">
        <w:t xml:space="preserve"> д.6,</w:t>
      </w:r>
      <w:r w:rsidR="0015327D" w:rsidRPr="00521A3B">
        <w:t xml:space="preserve"> </w:t>
      </w:r>
      <w:r w:rsidRPr="00521A3B">
        <w:t>к.3, Тихомирова ул.</w:t>
      </w:r>
      <w:r w:rsidR="0015327D" w:rsidRPr="00521A3B">
        <w:t>,</w:t>
      </w:r>
      <w:r w:rsidRPr="00521A3B">
        <w:t xml:space="preserve"> д.11, к.2, Шокальского пр.</w:t>
      </w:r>
      <w:r w:rsidR="0015327D" w:rsidRPr="00521A3B">
        <w:t>,</w:t>
      </w:r>
      <w:r w:rsidRPr="00521A3B">
        <w:t xml:space="preserve"> д.20, Шокальского пр.</w:t>
      </w:r>
      <w:r w:rsidR="0015327D" w:rsidRPr="00521A3B">
        <w:t>,</w:t>
      </w:r>
      <w:r w:rsidRPr="00521A3B">
        <w:t xml:space="preserve"> д.53,Заревый пр.</w:t>
      </w:r>
      <w:r w:rsidR="0015327D" w:rsidRPr="00521A3B">
        <w:t xml:space="preserve">, д.10, Греков </w:t>
      </w:r>
      <w:r w:rsidRPr="00521A3B">
        <w:t>ул.</w:t>
      </w:r>
      <w:r w:rsidR="0015327D" w:rsidRPr="00521A3B">
        <w:t xml:space="preserve">, д.8, Молодцов </w:t>
      </w:r>
      <w:r w:rsidRPr="00521A3B">
        <w:t>ул.</w:t>
      </w:r>
      <w:r w:rsidR="0015327D" w:rsidRPr="00521A3B">
        <w:t>,</w:t>
      </w:r>
      <w:r w:rsidRPr="00521A3B">
        <w:t xml:space="preserve"> д.4, Полярная ул.</w:t>
      </w:r>
      <w:r w:rsidR="0015327D" w:rsidRPr="00521A3B">
        <w:t xml:space="preserve">, </w:t>
      </w:r>
      <w:r w:rsidRPr="00521A3B">
        <w:t xml:space="preserve"> д.42, Тихомирова ул.</w:t>
      </w:r>
      <w:r w:rsidR="0015327D" w:rsidRPr="00521A3B">
        <w:t>,</w:t>
      </w:r>
      <w:r w:rsidRPr="00521A3B">
        <w:t xml:space="preserve"> д.12,к.2, Тихомирова ул.</w:t>
      </w:r>
      <w:r w:rsidR="0015327D" w:rsidRPr="00521A3B">
        <w:t>,</w:t>
      </w:r>
      <w:r w:rsidRPr="00521A3B">
        <w:t xml:space="preserve"> д.15,к.1. </w:t>
      </w:r>
    </w:p>
    <w:p w:rsidR="00770538" w:rsidRPr="00521A3B" w:rsidRDefault="00770538" w:rsidP="003F4992">
      <w:pPr>
        <w:ind w:firstLine="709"/>
        <w:jc w:val="both"/>
        <w:rPr>
          <w:b/>
        </w:rPr>
      </w:pPr>
      <w:r w:rsidRPr="00521A3B">
        <w:rPr>
          <w:b/>
        </w:rPr>
        <w:t>Так же проведены ко</w:t>
      </w:r>
      <w:r w:rsidR="0015327D" w:rsidRPr="00521A3B">
        <w:rPr>
          <w:b/>
        </w:rPr>
        <w:t xml:space="preserve">мпенсационные посадки деревьев взамен утраченных в результате </w:t>
      </w:r>
      <w:r w:rsidRPr="00521A3B">
        <w:rPr>
          <w:b/>
        </w:rPr>
        <w:t>ураганов</w:t>
      </w:r>
      <w:r w:rsidR="0015327D" w:rsidRPr="00521A3B">
        <w:rPr>
          <w:b/>
        </w:rPr>
        <w:t xml:space="preserve"> 29.05.2017г. и 30.07.2017г.- </w:t>
      </w:r>
      <w:r w:rsidR="00454E10" w:rsidRPr="00521A3B">
        <w:rPr>
          <w:b/>
        </w:rPr>
        <w:t>338 деревьев по 52</w:t>
      </w:r>
      <w:r w:rsidRPr="00521A3B">
        <w:rPr>
          <w:b/>
        </w:rPr>
        <w:t xml:space="preserve"> адресам:  </w:t>
      </w:r>
    </w:p>
    <w:p w:rsidR="00770538" w:rsidRPr="0009036D" w:rsidRDefault="00770538" w:rsidP="003F4992">
      <w:pPr>
        <w:jc w:val="both"/>
      </w:pPr>
      <w:r w:rsidRPr="00521A3B">
        <w:rPr>
          <w:rFonts w:eastAsia="Times New Roman"/>
          <w:lang w:eastAsia="ru-RU"/>
        </w:rPr>
        <w:t>Полярная ул.</w:t>
      </w:r>
      <w:r w:rsidR="0015327D" w:rsidRPr="00521A3B">
        <w:rPr>
          <w:rFonts w:eastAsia="Times New Roman"/>
          <w:lang w:eastAsia="ru-RU"/>
        </w:rPr>
        <w:t>,</w:t>
      </w:r>
      <w:r w:rsidRPr="00521A3B">
        <w:rPr>
          <w:rFonts w:eastAsia="Times New Roman"/>
          <w:lang w:eastAsia="ru-RU"/>
        </w:rPr>
        <w:t xml:space="preserve"> дом 26,</w:t>
      </w:r>
      <w:r w:rsidR="0015327D" w:rsidRPr="00521A3B">
        <w:rPr>
          <w:rFonts w:eastAsia="Times New Roman"/>
          <w:lang w:eastAsia="ru-RU"/>
        </w:rPr>
        <w:t xml:space="preserve"> </w:t>
      </w:r>
      <w:r w:rsidRPr="00521A3B">
        <w:rPr>
          <w:rFonts w:eastAsia="Times New Roman"/>
          <w:lang w:eastAsia="ru-RU"/>
        </w:rPr>
        <w:t>к.1, Полярная ул.</w:t>
      </w:r>
      <w:r w:rsidR="0015327D" w:rsidRPr="00521A3B">
        <w:rPr>
          <w:rFonts w:eastAsia="Times New Roman"/>
          <w:lang w:eastAsia="ru-RU"/>
        </w:rPr>
        <w:t>,</w:t>
      </w:r>
      <w:r w:rsidRPr="00521A3B">
        <w:rPr>
          <w:rFonts w:eastAsia="Times New Roman"/>
          <w:lang w:eastAsia="ru-RU"/>
        </w:rPr>
        <w:t xml:space="preserve"> д.48, Полярная ул.</w:t>
      </w:r>
      <w:r w:rsidR="0015327D" w:rsidRPr="00521A3B">
        <w:rPr>
          <w:rFonts w:eastAsia="Times New Roman"/>
          <w:lang w:eastAsia="ru-RU"/>
        </w:rPr>
        <w:t>,</w:t>
      </w:r>
      <w:r w:rsidRPr="00521A3B">
        <w:rPr>
          <w:rFonts w:eastAsia="Times New Roman"/>
          <w:lang w:eastAsia="ru-RU"/>
        </w:rPr>
        <w:t xml:space="preserve"> дом 54,</w:t>
      </w:r>
      <w:r w:rsidR="0015327D" w:rsidRPr="00521A3B">
        <w:rPr>
          <w:rFonts w:eastAsia="Times New Roman"/>
          <w:lang w:eastAsia="ru-RU"/>
        </w:rPr>
        <w:t xml:space="preserve"> </w:t>
      </w:r>
      <w:r w:rsidRPr="00521A3B">
        <w:rPr>
          <w:rFonts w:eastAsia="Times New Roman"/>
          <w:lang w:eastAsia="ru-RU"/>
        </w:rPr>
        <w:t xml:space="preserve">к.1, </w:t>
      </w:r>
      <w:r w:rsidR="0015327D" w:rsidRPr="00521A3B">
        <w:rPr>
          <w:rFonts w:eastAsia="Times New Roman"/>
          <w:lang w:eastAsia="ru-RU"/>
        </w:rPr>
        <w:t>Шокальского пр.</w:t>
      </w:r>
      <w:r w:rsidRPr="00521A3B">
        <w:rPr>
          <w:rFonts w:eastAsia="Times New Roman"/>
          <w:lang w:eastAsia="ru-RU"/>
        </w:rPr>
        <w:t>, дом 29,</w:t>
      </w:r>
      <w:r w:rsidR="0015327D" w:rsidRPr="00521A3B">
        <w:rPr>
          <w:rFonts w:eastAsia="Times New Roman"/>
          <w:lang w:eastAsia="ru-RU"/>
        </w:rPr>
        <w:t xml:space="preserve"> </w:t>
      </w:r>
      <w:r w:rsidRPr="00521A3B">
        <w:rPr>
          <w:rFonts w:eastAsia="Times New Roman"/>
          <w:lang w:eastAsia="ru-RU"/>
        </w:rPr>
        <w:t>к.2, Шокальского пр.</w:t>
      </w:r>
      <w:r w:rsidR="0015327D" w:rsidRPr="00521A3B">
        <w:rPr>
          <w:rFonts w:eastAsia="Times New Roman"/>
          <w:lang w:eastAsia="ru-RU"/>
        </w:rPr>
        <w:t xml:space="preserve">, </w:t>
      </w:r>
      <w:r w:rsidRPr="00521A3B">
        <w:rPr>
          <w:rFonts w:eastAsia="Times New Roman"/>
          <w:lang w:eastAsia="ru-RU"/>
        </w:rPr>
        <w:t>д.45,</w:t>
      </w:r>
      <w:r w:rsidR="0015327D" w:rsidRPr="00521A3B">
        <w:rPr>
          <w:rFonts w:eastAsia="Times New Roman"/>
          <w:lang w:eastAsia="ru-RU"/>
        </w:rPr>
        <w:t xml:space="preserve"> </w:t>
      </w:r>
      <w:r w:rsidRPr="00521A3B">
        <w:rPr>
          <w:rFonts w:eastAsia="Times New Roman"/>
          <w:lang w:eastAsia="ru-RU"/>
        </w:rPr>
        <w:t xml:space="preserve">к.2, </w:t>
      </w:r>
      <w:r w:rsidR="0015327D" w:rsidRPr="00521A3B">
        <w:rPr>
          <w:rFonts w:eastAsia="Times New Roman"/>
          <w:lang w:eastAsia="ru-RU"/>
        </w:rPr>
        <w:t>Шокальского пр. , д.</w:t>
      </w:r>
      <w:r w:rsidRPr="00521A3B">
        <w:rPr>
          <w:rFonts w:eastAsia="Times New Roman"/>
          <w:lang w:eastAsia="ru-RU"/>
        </w:rPr>
        <w:t xml:space="preserve"> 35, Широкая ул. дом 21,к.2, Тихомирова </w:t>
      </w:r>
      <w:proofErr w:type="spellStart"/>
      <w:r w:rsidRPr="00521A3B">
        <w:rPr>
          <w:rFonts w:eastAsia="Times New Roman"/>
          <w:lang w:eastAsia="ru-RU"/>
        </w:rPr>
        <w:t>ул</w:t>
      </w:r>
      <w:proofErr w:type="spellEnd"/>
      <w:r w:rsidRPr="00521A3B">
        <w:rPr>
          <w:rFonts w:eastAsia="Times New Roman"/>
          <w:lang w:eastAsia="ru-RU"/>
        </w:rPr>
        <w:t>.,д. 2, Шокальского пр. д.49,к.1, Студеный пр.д.3, Студеный пр. д.20, Студеный пр. д.32,к.1, Студеный пр. д.12, Полярная ул. д.22,к.2, Студеный пр. д.10, Студеный проезд дом 6,к.2, Студеный проезд дом 7, Студеный проезд дом 30, Широкая ул,д.3, к.4, Широкая,д.2, к.1, Широкая ул.,д.5, к.1, Широкая ул.,д.10, к.1, Широкая ул. д.13.к.4, Заревый, д. 5, к.1, Полярная</w:t>
      </w:r>
      <w:r w:rsidRPr="0009036D">
        <w:rPr>
          <w:rFonts w:eastAsia="Times New Roman"/>
          <w:lang w:eastAsia="ru-RU"/>
        </w:rPr>
        <w:t xml:space="preserve"> ул. дом 56,к.2, Полярная ул. дом 52,к.3, Полярная ул. дом 56,к.1, </w:t>
      </w:r>
      <w:r w:rsidRPr="0009036D">
        <w:rPr>
          <w:rFonts w:eastAsia="Times New Roman"/>
          <w:lang w:eastAsia="ru-RU"/>
        </w:rPr>
        <w:lastRenderedPageBreak/>
        <w:t>Грекова ул. дом.4, Грекова ул. дом.20, Студеный, д.22,к.2, Северодвинская,д.11к.1, Осташковская, д.26, Осташковская,д.28, Осташковская,</w:t>
      </w:r>
      <w:r w:rsidR="00636426">
        <w:rPr>
          <w:rFonts w:eastAsia="Times New Roman"/>
          <w:lang w:eastAsia="ru-RU"/>
        </w:rPr>
        <w:t xml:space="preserve"> </w:t>
      </w:r>
      <w:r w:rsidRPr="0009036D">
        <w:rPr>
          <w:rFonts w:eastAsia="Times New Roman"/>
          <w:lang w:eastAsia="ru-RU"/>
        </w:rPr>
        <w:t>д.</w:t>
      </w:r>
      <w:r w:rsidR="00636426">
        <w:rPr>
          <w:rFonts w:eastAsia="Times New Roman"/>
          <w:lang w:eastAsia="ru-RU"/>
        </w:rPr>
        <w:t xml:space="preserve"> </w:t>
      </w:r>
      <w:r w:rsidRPr="0009036D">
        <w:rPr>
          <w:rFonts w:eastAsia="Times New Roman"/>
          <w:lang w:eastAsia="ru-RU"/>
        </w:rPr>
        <w:t xml:space="preserve">30, Студеный пр., д. 32 к. 2, Студеный пр., д. 26 к.1, Широкая ул., д. 23 к. 2, Шокальского пр.29к5, Широкая </w:t>
      </w:r>
      <w:proofErr w:type="spellStart"/>
      <w:r w:rsidRPr="0009036D">
        <w:rPr>
          <w:rFonts w:eastAsia="Times New Roman"/>
          <w:lang w:eastAsia="ru-RU"/>
        </w:rPr>
        <w:t>ул</w:t>
      </w:r>
      <w:proofErr w:type="spellEnd"/>
      <w:r w:rsidRPr="0009036D">
        <w:rPr>
          <w:rFonts w:eastAsia="Times New Roman"/>
          <w:lang w:eastAsia="ru-RU"/>
        </w:rPr>
        <w:t xml:space="preserve">, д.16, Широка ул., д.18, </w:t>
      </w:r>
      <w:proofErr w:type="spellStart"/>
      <w:r w:rsidRPr="0009036D">
        <w:rPr>
          <w:rFonts w:eastAsia="Times New Roman"/>
          <w:lang w:eastAsia="ru-RU"/>
        </w:rPr>
        <w:t>Северодвиснкая</w:t>
      </w:r>
      <w:proofErr w:type="spellEnd"/>
      <w:r w:rsidRPr="0009036D">
        <w:rPr>
          <w:rFonts w:eastAsia="Times New Roman"/>
          <w:lang w:eastAsia="ru-RU"/>
        </w:rPr>
        <w:t xml:space="preserve"> </w:t>
      </w:r>
      <w:proofErr w:type="spellStart"/>
      <w:r w:rsidRPr="0009036D">
        <w:rPr>
          <w:rFonts w:eastAsia="Times New Roman"/>
          <w:lang w:eastAsia="ru-RU"/>
        </w:rPr>
        <w:t>ул</w:t>
      </w:r>
      <w:proofErr w:type="spellEnd"/>
      <w:r w:rsidRPr="0009036D">
        <w:rPr>
          <w:rFonts w:eastAsia="Times New Roman"/>
          <w:lang w:eastAsia="ru-RU"/>
        </w:rPr>
        <w:t xml:space="preserve">, д. 19, Шокальского пр., д. 26, Заревый пр., д. 15 к. 2, Заревый </w:t>
      </w:r>
      <w:proofErr w:type="spellStart"/>
      <w:r w:rsidRPr="0009036D">
        <w:rPr>
          <w:rFonts w:eastAsia="Times New Roman"/>
          <w:lang w:eastAsia="ru-RU"/>
        </w:rPr>
        <w:t>пр</w:t>
      </w:r>
      <w:proofErr w:type="spellEnd"/>
      <w:r w:rsidRPr="0009036D">
        <w:rPr>
          <w:rFonts w:eastAsia="Times New Roman"/>
          <w:lang w:eastAsia="ru-RU"/>
        </w:rPr>
        <w:t xml:space="preserve">, д. 5,к.3, Заревый пр., д.7, Широкая ул. д.1, к.2, Тихомирова </w:t>
      </w:r>
      <w:proofErr w:type="spellStart"/>
      <w:r w:rsidRPr="0009036D">
        <w:rPr>
          <w:rFonts w:eastAsia="Times New Roman"/>
          <w:lang w:eastAsia="ru-RU"/>
        </w:rPr>
        <w:t>ул</w:t>
      </w:r>
      <w:proofErr w:type="spellEnd"/>
      <w:r w:rsidRPr="0009036D">
        <w:rPr>
          <w:rFonts w:eastAsia="Times New Roman"/>
          <w:lang w:eastAsia="ru-RU"/>
        </w:rPr>
        <w:t xml:space="preserve"> .д.1, Полярный пр., вл. 39- 41, Заревый </w:t>
      </w:r>
      <w:proofErr w:type="spellStart"/>
      <w:r w:rsidRPr="0009036D">
        <w:rPr>
          <w:rFonts w:eastAsia="Times New Roman"/>
          <w:lang w:eastAsia="ru-RU"/>
        </w:rPr>
        <w:t>пр</w:t>
      </w:r>
      <w:proofErr w:type="spellEnd"/>
      <w:r w:rsidRPr="0009036D">
        <w:rPr>
          <w:rFonts w:eastAsia="Times New Roman"/>
          <w:lang w:eastAsia="ru-RU"/>
        </w:rPr>
        <w:t>, д. 5 к. 1, Широкая ул., д. 13 к. 4, Шокальского пр.д.63, Студеный пр., д. 1 к. 1.</w:t>
      </w:r>
    </w:p>
    <w:p w:rsidR="00F26D54" w:rsidRPr="0009036D" w:rsidRDefault="00F26D54" w:rsidP="00F26D54"/>
    <w:p w:rsidR="00CE15C2" w:rsidRPr="0009036D" w:rsidRDefault="005E3247" w:rsidP="005F518D">
      <w:pPr>
        <w:pStyle w:val="3"/>
      </w:pPr>
      <w:bookmarkStart w:id="8" w:name="_Toc509318571"/>
      <w:r w:rsidRPr="0009036D">
        <w:t>1.</w:t>
      </w:r>
      <w:r w:rsidR="002F1C0A">
        <w:t>5</w:t>
      </w:r>
      <w:r w:rsidRPr="0009036D">
        <w:t xml:space="preserve">. </w:t>
      </w:r>
      <w:r w:rsidR="00CE15C2" w:rsidRPr="0009036D">
        <w:t>Содержание и уборка территории</w:t>
      </w:r>
      <w:r w:rsidR="002F1C0A">
        <w:t xml:space="preserve"> (уборка снега)</w:t>
      </w:r>
      <w:r w:rsidR="00CE15C2" w:rsidRPr="0009036D">
        <w:t>, контейнерных площадок</w:t>
      </w:r>
      <w:bookmarkEnd w:id="8"/>
      <w:r w:rsidR="00CE15C2" w:rsidRPr="0009036D">
        <w:t xml:space="preserve"> </w:t>
      </w:r>
    </w:p>
    <w:p w:rsidR="008D7897" w:rsidRPr="0009036D" w:rsidRDefault="008D7897" w:rsidP="008D7897"/>
    <w:p w:rsidR="00D463C8" w:rsidRPr="0009036D" w:rsidRDefault="00D463C8" w:rsidP="008A0BA0">
      <w:pPr>
        <w:ind w:firstLine="709"/>
        <w:contextualSpacing/>
        <w:jc w:val="both"/>
      </w:pPr>
      <w:r w:rsidRPr="0009036D">
        <w:t>Территория района имеет 2</w:t>
      </w:r>
      <w:r w:rsidR="00770538" w:rsidRPr="0009036D">
        <w:t>34</w:t>
      </w:r>
      <w:r w:rsidRPr="0009036D">
        <w:t xml:space="preserve"> дворовы</w:t>
      </w:r>
      <w:r w:rsidR="00567C96">
        <w:t>е</w:t>
      </w:r>
      <w:r w:rsidRPr="0009036D">
        <w:t xml:space="preserve"> территори</w:t>
      </w:r>
      <w:r w:rsidR="00567C96">
        <w:t>и</w:t>
      </w:r>
      <w:r w:rsidRPr="0009036D">
        <w:t xml:space="preserve">. Всего на обслуживании </w:t>
      </w:r>
      <w:r w:rsidR="00D34C42" w:rsidRPr="00BC112F">
        <w:t xml:space="preserve">ГБУ «Жилищник района Северное Медведково» </w:t>
      </w:r>
      <w:r w:rsidRPr="0009036D">
        <w:t>находится 1</w:t>
      </w:r>
      <w:r w:rsidR="008120B1" w:rsidRPr="0009036D">
        <w:t>7</w:t>
      </w:r>
      <w:r w:rsidRPr="0009036D">
        <w:t xml:space="preserve"> объектов дорожного хозяйства 3-й категории общей </w:t>
      </w:r>
      <w:r w:rsidRPr="00BC112F">
        <w:t xml:space="preserve">площадью </w:t>
      </w:r>
      <w:r w:rsidR="00C86112" w:rsidRPr="00BC112F">
        <w:t>18</w:t>
      </w:r>
      <w:r w:rsidR="008120B1" w:rsidRPr="00BC112F">
        <w:t>7</w:t>
      </w:r>
      <w:r w:rsidR="00BC112F" w:rsidRPr="00BC112F">
        <w:t xml:space="preserve"> тыс.</w:t>
      </w:r>
      <w:r w:rsidR="00E20FE3" w:rsidRPr="00BC112F">
        <w:t xml:space="preserve"> </w:t>
      </w:r>
      <w:r w:rsidR="00C86112" w:rsidRPr="00BC112F">
        <w:t>5</w:t>
      </w:r>
      <w:r w:rsidR="00636426" w:rsidRPr="00BC112F">
        <w:t>01,5</w:t>
      </w:r>
      <w:r w:rsidR="00C86112" w:rsidRPr="00BC112F">
        <w:t xml:space="preserve"> кв. м.</w:t>
      </w:r>
      <w:r w:rsidR="008120B1" w:rsidRPr="00636426">
        <w:t xml:space="preserve"> и </w:t>
      </w:r>
      <w:r w:rsidR="008120B1" w:rsidRPr="0009036D">
        <w:t xml:space="preserve">1 объект 9-й категории </w:t>
      </w:r>
      <w:r w:rsidR="008120B1" w:rsidRPr="00636426">
        <w:t xml:space="preserve">площадью </w:t>
      </w:r>
      <w:r w:rsidR="00636426" w:rsidRPr="00BC112F">
        <w:t>5 </w:t>
      </w:r>
      <w:r w:rsidR="00BC112F" w:rsidRPr="00BC112F">
        <w:t xml:space="preserve">тыс. </w:t>
      </w:r>
      <w:r w:rsidR="00636426" w:rsidRPr="00BC112F">
        <w:t xml:space="preserve">805,9 </w:t>
      </w:r>
      <w:r w:rsidR="004A265D" w:rsidRPr="00BC112F">
        <w:t>кв. м.</w:t>
      </w:r>
      <w:r w:rsidR="00636426" w:rsidRPr="00BC112F">
        <w:t xml:space="preserve"> </w:t>
      </w:r>
      <w:r w:rsidRPr="00BC112F">
        <w:t>ГБУ «Жилищник района Северное Медведково» осущест</w:t>
      </w:r>
      <w:r w:rsidRPr="0009036D">
        <w:t>вляет содержание и текущий ремонт всех дворовых территорий района</w:t>
      </w:r>
      <w:r w:rsidR="008A0BA0">
        <w:t xml:space="preserve"> и </w:t>
      </w:r>
      <w:r w:rsidRPr="0009036D">
        <w:t xml:space="preserve">всех объектов дорожного </w:t>
      </w:r>
      <w:r w:rsidR="008A0BA0">
        <w:t>хозяйства 3-й категории района, а также</w:t>
      </w:r>
      <w:r w:rsidRPr="0009036D">
        <w:t xml:space="preserve"> содержание всех озелененных территорий 2-ой категории района. Содержание собственными силами объектов дорожного хозяйства, озелененных территорий района 2-ой категории, цветочное оформление, содержание сквера </w:t>
      </w:r>
      <w:r w:rsidR="00C86112" w:rsidRPr="0009036D">
        <w:t>50 лет ВЛКСМ с 2014 года и с 2018 года парк по ул.</w:t>
      </w:r>
      <w:r w:rsidR="008D7897" w:rsidRPr="0009036D">
        <w:t xml:space="preserve"> </w:t>
      </w:r>
      <w:r w:rsidR="00C86112" w:rsidRPr="0009036D">
        <w:t>Северодвинская,</w:t>
      </w:r>
      <w:r w:rsidR="008D7897" w:rsidRPr="0009036D">
        <w:t xml:space="preserve"> </w:t>
      </w:r>
      <w:r w:rsidR="00C86112" w:rsidRPr="0009036D">
        <w:t>д.</w:t>
      </w:r>
      <w:r w:rsidR="008D7897" w:rsidRPr="0009036D">
        <w:t xml:space="preserve"> </w:t>
      </w:r>
      <w:r w:rsidR="00C86112" w:rsidRPr="0009036D">
        <w:t xml:space="preserve">13 </w:t>
      </w:r>
      <w:r w:rsidRPr="0009036D">
        <w:t>производится собственными силами ГБУ</w:t>
      </w:r>
      <w:r w:rsidR="00C86112" w:rsidRPr="0009036D">
        <w:t xml:space="preserve"> «Жилищник»</w:t>
      </w:r>
      <w:r w:rsidR="008D7897" w:rsidRPr="0009036D">
        <w:t>.</w:t>
      </w:r>
    </w:p>
    <w:p w:rsidR="00CE15C2" w:rsidRPr="0009036D" w:rsidRDefault="00CE15C2" w:rsidP="00D463C8">
      <w:pPr>
        <w:ind w:firstLine="709"/>
        <w:contextualSpacing/>
        <w:jc w:val="both"/>
      </w:pPr>
      <w:r w:rsidRPr="0009036D">
        <w:t>В зимний период времени на территории района ведется работа по уборке снега с тротуаров, дворов,</w:t>
      </w:r>
      <w:r w:rsidR="008D7897" w:rsidRPr="0009036D">
        <w:t xml:space="preserve"> улично-дорожной сети, очистке </w:t>
      </w:r>
      <w:r w:rsidRPr="0009036D">
        <w:t xml:space="preserve">кровель нежилых зданий (все многоквартирные дома района имеют мягкую кровлю, не подлежащую очистке), козырьков и выступающих фасадов зданий. </w:t>
      </w:r>
    </w:p>
    <w:p w:rsidR="00CE15C2" w:rsidRPr="0009036D" w:rsidRDefault="00CE15C2" w:rsidP="00CE15C2">
      <w:pPr>
        <w:ind w:firstLine="709"/>
        <w:contextualSpacing/>
        <w:jc w:val="both"/>
      </w:pPr>
      <w:r w:rsidRPr="0009036D">
        <w:t>В первую очередь проводились работы по уборке входов в подъезды, тротуар</w:t>
      </w:r>
      <w:r w:rsidR="00272547" w:rsidRPr="0009036D">
        <w:t>ов</w:t>
      </w:r>
      <w:r w:rsidRPr="0009036D">
        <w:t>, дорожно-</w:t>
      </w:r>
      <w:proofErr w:type="spellStart"/>
      <w:r w:rsidRPr="0009036D">
        <w:t>тропиночной</w:t>
      </w:r>
      <w:proofErr w:type="spellEnd"/>
      <w:r w:rsidRPr="0009036D">
        <w:t xml:space="preserve"> сети. Ситуация осложнялась наличием припаркованного автотранспорта вдоль межквартальных проездов, улиц, парковочных карманов, что приводит к сужению проезжей</w:t>
      </w:r>
      <w:r w:rsidR="00576CF1" w:rsidRPr="0009036D">
        <w:t xml:space="preserve"> части.</w:t>
      </w:r>
    </w:p>
    <w:p w:rsidR="00CE15C2" w:rsidRPr="0009036D" w:rsidRDefault="00CE15C2" w:rsidP="00CE15C2">
      <w:pPr>
        <w:ind w:firstLine="709"/>
        <w:contextualSpacing/>
        <w:jc w:val="both"/>
      </w:pPr>
      <w:r w:rsidRPr="0009036D">
        <w:t xml:space="preserve">   Район справился с регламентными работами.  </w:t>
      </w:r>
    </w:p>
    <w:p w:rsidR="00CE15C2" w:rsidRPr="0009036D" w:rsidRDefault="00CE15C2" w:rsidP="00CE15C2">
      <w:pPr>
        <w:ind w:firstLine="709"/>
        <w:contextualSpacing/>
        <w:jc w:val="both"/>
      </w:pPr>
      <w:r w:rsidRPr="0009036D">
        <w:t xml:space="preserve">   На уборку межквартальных и дворо</w:t>
      </w:r>
      <w:r w:rsidR="00FE2AC2" w:rsidRPr="0009036D">
        <w:t>вых территорий была направлена 5</w:t>
      </w:r>
      <w:r w:rsidRPr="0009036D">
        <w:t>1 единица коммунальной техники, в том числе автотранспорт, самоходные машины и механизмы, а также прицепное оборудование (распределители реагентов), 300 тележек-дозаторов для разноса реагента, мотоблоки.</w:t>
      </w:r>
    </w:p>
    <w:p w:rsidR="00CE15C2" w:rsidRPr="0009036D" w:rsidRDefault="00CE15C2" w:rsidP="00CE15C2">
      <w:pPr>
        <w:ind w:firstLine="709"/>
        <w:contextualSpacing/>
        <w:jc w:val="both"/>
      </w:pPr>
      <w:r w:rsidRPr="0009036D">
        <w:t xml:space="preserve">На территории </w:t>
      </w:r>
      <w:r w:rsidR="00272547" w:rsidRPr="0009036D">
        <w:t xml:space="preserve">района </w:t>
      </w:r>
      <w:r w:rsidRPr="0009036D">
        <w:t>в ежедневном режиме работает 2</w:t>
      </w:r>
      <w:r w:rsidR="00244FEA" w:rsidRPr="0009036D">
        <w:t>42</w:t>
      </w:r>
      <w:r w:rsidRPr="0009036D">
        <w:t xml:space="preserve"> уборщик</w:t>
      </w:r>
      <w:r w:rsidR="00244FEA" w:rsidRPr="0009036D">
        <w:t>а</w:t>
      </w:r>
      <w:r w:rsidRPr="0009036D">
        <w:t xml:space="preserve"> территории по уборке дворов и </w:t>
      </w:r>
      <w:r w:rsidR="00244FEA" w:rsidRPr="0009036D">
        <w:t>52</w:t>
      </w:r>
      <w:r w:rsidRPr="0009036D">
        <w:t xml:space="preserve"> уборщик</w:t>
      </w:r>
      <w:r w:rsidR="00244FEA" w:rsidRPr="0009036D">
        <w:t>а</w:t>
      </w:r>
      <w:r w:rsidRPr="0009036D">
        <w:t xml:space="preserve"> территории по уборке объектов дорожного хозяйства.</w:t>
      </w:r>
    </w:p>
    <w:p w:rsidR="00CE15C2" w:rsidRPr="0009036D" w:rsidRDefault="00CE15C2" w:rsidP="00CE15C2">
      <w:pPr>
        <w:ind w:firstLine="709"/>
        <w:contextualSpacing/>
        <w:jc w:val="both"/>
      </w:pPr>
      <w:r w:rsidRPr="0009036D">
        <w:t>Для вывоза твердых бытовых отходов (Т</w:t>
      </w:r>
      <w:r w:rsidR="003455EB">
        <w:t xml:space="preserve">БО) от населения ГБУ «Жилищник </w:t>
      </w:r>
      <w:r w:rsidRPr="0009036D">
        <w:t xml:space="preserve">района Северное Медведково» установлено 386 шт. </w:t>
      </w:r>
      <w:r w:rsidR="00034150" w:rsidRPr="0009036D">
        <w:t>контейнеров на оборудованных 159</w:t>
      </w:r>
      <w:r w:rsidRPr="0009036D">
        <w:t xml:space="preserve"> контейнерных площадках. </w:t>
      </w:r>
    </w:p>
    <w:p w:rsidR="00CE15C2" w:rsidRPr="0009036D" w:rsidRDefault="00CE15C2" w:rsidP="00CE15C2">
      <w:pPr>
        <w:ind w:firstLine="709"/>
        <w:contextualSpacing/>
        <w:jc w:val="both"/>
      </w:pPr>
      <w:r w:rsidRPr="0009036D">
        <w:lastRenderedPageBreak/>
        <w:t xml:space="preserve">Вывоз ТБО производится ежедневно в соответствии с утвержденным графиком.  Информация по вывозу ТБО указана в табличке, прикрепленной на ограждение контейнерной площадки. </w:t>
      </w:r>
    </w:p>
    <w:p w:rsidR="00CE15C2" w:rsidRPr="0009036D" w:rsidRDefault="00CE15C2" w:rsidP="00CE15C2">
      <w:pPr>
        <w:ind w:firstLine="709"/>
        <w:contextualSpacing/>
        <w:jc w:val="both"/>
      </w:pPr>
      <w:r w:rsidRPr="0009036D">
        <w:t>Для вывоза крупногабаритного мусора (КГМ) на дв</w:t>
      </w:r>
      <w:r w:rsidR="00034150" w:rsidRPr="0009036D">
        <w:t>оровой территории установлено 33</w:t>
      </w:r>
      <w:r w:rsidRPr="0009036D">
        <w:t xml:space="preserve"> бункеров-накопителей емкостью 8 </w:t>
      </w:r>
      <w:proofErr w:type="spellStart"/>
      <w:r w:rsidRPr="0009036D">
        <w:t>куб.м</w:t>
      </w:r>
      <w:proofErr w:type="spellEnd"/>
      <w:r w:rsidRPr="0009036D">
        <w:t>. Вывоз КГМ производится по мере заполнения бункеров мусором на основании заявок мастеров, обслуживающих жилой фонд. Ежедневный вывоз КГМ (среднее значение) составляет – 1</w:t>
      </w:r>
      <w:r w:rsidR="008120B1" w:rsidRPr="0009036D">
        <w:t>4</w:t>
      </w:r>
      <w:r w:rsidRPr="0009036D">
        <w:t xml:space="preserve"> бункеров в день. </w:t>
      </w:r>
    </w:p>
    <w:p w:rsidR="005E330D" w:rsidRPr="0009036D" w:rsidRDefault="00CE15C2" w:rsidP="00CE15C2">
      <w:pPr>
        <w:ind w:firstLine="709"/>
        <w:contextualSpacing/>
        <w:jc w:val="both"/>
      </w:pPr>
      <w:r w:rsidRPr="0009036D">
        <w:t xml:space="preserve">Управляющей компанией ГБУ «Жилищник района Северное Медведково» проводится ежедневный контроль вывоза ТБО и КГМ. </w:t>
      </w:r>
    </w:p>
    <w:p w:rsidR="00521A3B" w:rsidRPr="0009036D" w:rsidRDefault="00521A3B" w:rsidP="00D62CD6">
      <w:pPr>
        <w:spacing w:after="200" w:line="276" w:lineRule="auto"/>
        <w:rPr>
          <w:b/>
        </w:rPr>
      </w:pPr>
    </w:p>
    <w:p w:rsidR="000A37FA" w:rsidRPr="0009036D" w:rsidRDefault="002F1C0A" w:rsidP="000A37FA">
      <w:pPr>
        <w:pStyle w:val="3"/>
      </w:pPr>
      <w:bookmarkStart w:id="9" w:name="_Toc509318572"/>
      <w:r>
        <w:t>1.6</w:t>
      </w:r>
      <w:r w:rsidR="005E3247" w:rsidRPr="0009036D">
        <w:t xml:space="preserve">. </w:t>
      </w:r>
      <w:r w:rsidR="00034150" w:rsidRPr="0009036D">
        <w:t>Установка опор наружного освещения</w:t>
      </w:r>
      <w:bookmarkEnd w:id="9"/>
    </w:p>
    <w:p w:rsidR="000A37FA" w:rsidRPr="0009036D" w:rsidRDefault="000A37FA" w:rsidP="000A37FA"/>
    <w:p w:rsidR="003455EB" w:rsidRDefault="00577358" w:rsidP="008D7897">
      <w:pPr>
        <w:ind w:firstLine="360"/>
        <w:jc w:val="both"/>
      </w:pPr>
      <w:r w:rsidRPr="0009036D">
        <w:t>В</w:t>
      </w:r>
      <w:r w:rsidR="00034150" w:rsidRPr="0009036D">
        <w:t xml:space="preserve"> 201</w:t>
      </w:r>
      <w:r w:rsidRPr="0009036D">
        <w:t>7 году</w:t>
      </w:r>
      <w:r w:rsidR="00034150" w:rsidRPr="0009036D">
        <w:t xml:space="preserve"> в рамках городской программы «Безопасный город» </w:t>
      </w:r>
      <w:r w:rsidR="00034150" w:rsidRPr="00BC112F">
        <w:t>по</w:t>
      </w:r>
      <w:r w:rsidR="003455EB" w:rsidRPr="00BC112F">
        <w:t xml:space="preserve"> 6</w:t>
      </w:r>
      <w:r w:rsidR="00034150" w:rsidRPr="00BC112F">
        <w:t xml:space="preserve"> адресам:</w:t>
      </w:r>
      <w:r w:rsidR="00034150" w:rsidRPr="0009036D">
        <w:t xml:space="preserve"> </w:t>
      </w:r>
      <w:r w:rsidR="003455EB">
        <w:t xml:space="preserve">       </w:t>
      </w:r>
    </w:p>
    <w:p w:rsidR="00034150" w:rsidRPr="0009036D" w:rsidRDefault="00034150" w:rsidP="008D7897">
      <w:pPr>
        <w:ind w:firstLine="360"/>
        <w:jc w:val="both"/>
      </w:pPr>
      <w:r w:rsidRPr="0009036D">
        <w:t>ул.</w:t>
      </w:r>
      <w:r w:rsidR="003455EB">
        <w:t xml:space="preserve"> С</w:t>
      </w:r>
      <w:r w:rsidRPr="0009036D">
        <w:t>еверодвинская,</w:t>
      </w:r>
      <w:r w:rsidR="003455EB">
        <w:t xml:space="preserve"> </w:t>
      </w:r>
      <w:r w:rsidRPr="0009036D">
        <w:t>д.</w:t>
      </w:r>
      <w:r w:rsidR="003455EB">
        <w:t xml:space="preserve"> </w:t>
      </w:r>
      <w:r w:rsidR="00577358" w:rsidRPr="0009036D">
        <w:t>19,</w:t>
      </w:r>
      <w:r w:rsidR="003455EB">
        <w:t xml:space="preserve"> </w:t>
      </w:r>
      <w:r w:rsidR="00577358" w:rsidRPr="0009036D">
        <w:t>ул.</w:t>
      </w:r>
      <w:r w:rsidR="003455EB">
        <w:t xml:space="preserve"> </w:t>
      </w:r>
      <w:r w:rsidR="00577358" w:rsidRPr="0009036D">
        <w:t>Широкая,</w:t>
      </w:r>
      <w:r w:rsidR="003455EB">
        <w:t xml:space="preserve"> </w:t>
      </w:r>
      <w:r w:rsidR="00577358" w:rsidRPr="0009036D">
        <w:t>д.</w:t>
      </w:r>
      <w:r w:rsidR="003455EB">
        <w:t xml:space="preserve"> </w:t>
      </w:r>
      <w:r w:rsidR="00577358" w:rsidRPr="0009036D">
        <w:t>20,</w:t>
      </w:r>
      <w:r w:rsidR="003455EB">
        <w:t xml:space="preserve"> </w:t>
      </w:r>
      <w:r w:rsidR="00577358" w:rsidRPr="0009036D">
        <w:t>ул.</w:t>
      </w:r>
      <w:r w:rsidR="003455EB">
        <w:t xml:space="preserve"> </w:t>
      </w:r>
      <w:r w:rsidR="00577358" w:rsidRPr="0009036D">
        <w:t>Грекова,</w:t>
      </w:r>
      <w:r w:rsidR="003455EB">
        <w:t xml:space="preserve"> </w:t>
      </w:r>
      <w:r w:rsidR="00577358" w:rsidRPr="0009036D">
        <w:t>д.14,</w:t>
      </w:r>
      <w:r w:rsidR="003455EB">
        <w:t xml:space="preserve"> </w:t>
      </w:r>
      <w:r w:rsidR="00577358" w:rsidRPr="0009036D">
        <w:t>к.1,</w:t>
      </w:r>
      <w:r w:rsidR="003455EB">
        <w:t xml:space="preserve"> </w:t>
      </w:r>
      <w:r w:rsidR="00577358" w:rsidRPr="0009036D">
        <w:t>пр.</w:t>
      </w:r>
      <w:r w:rsidR="003455EB">
        <w:t xml:space="preserve"> </w:t>
      </w:r>
      <w:r w:rsidR="00577358" w:rsidRPr="0009036D">
        <w:t>Шокальского,</w:t>
      </w:r>
      <w:r w:rsidR="003455EB">
        <w:t xml:space="preserve"> </w:t>
      </w:r>
      <w:r w:rsidR="00577358" w:rsidRPr="0009036D">
        <w:t>д.</w:t>
      </w:r>
      <w:r w:rsidR="003455EB">
        <w:t xml:space="preserve"> </w:t>
      </w:r>
      <w:r w:rsidR="00577358" w:rsidRPr="0009036D">
        <w:t>55,</w:t>
      </w:r>
      <w:r w:rsidR="003455EB">
        <w:t xml:space="preserve"> </w:t>
      </w:r>
      <w:r w:rsidR="00577358" w:rsidRPr="0009036D">
        <w:t>к.</w:t>
      </w:r>
      <w:r w:rsidR="003455EB">
        <w:t xml:space="preserve"> </w:t>
      </w:r>
      <w:r w:rsidR="00577358" w:rsidRPr="0009036D">
        <w:t>2, ул.</w:t>
      </w:r>
      <w:r w:rsidR="003455EB">
        <w:t xml:space="preserve"> </w:t>
      </w:r>
      <w:r w:rsidR="00577358" w:rsidRPr="0009036D">
        <w:t>Молодцова,</w:t>
      </w:r>
      <w:r w:rsidR="003455EB">
        <w:t xml:space="preserve"> </w:t>
      </w:r>
      <w:r w:rsidR="00577358" w:rsidRPr="0009036D">
        <w:t>д.</w:t>
      </w:r>
      <w:r w:rsidR="003455EB">
        <w:t xml:space="preserve"> </w:t>
      </w:r>
      <w:r w:rsidR="00577358" w:rsidRPr="0009036D">
        <w:t>2а, ул.</w:t>
      </w:r>
      <w:r w:rsidR="003455EB">
        <w:t xml:space="preserve"> </w:t>
      </w:r>
      <w:r w:rsidR="00577358" w:rsidRPr="0009036D">
        <w:t>Широкая,</w:t>
      </w:r>
      <w:r w:rsidR="003455EB">
        <w:t xml:space="preserve"> </w:t>
      </w:r>
      <w:r w:rsidR="00577358" w:rsidRPr="0009036D">
        <w:t>д.</w:t>
      </w:r>
      <w:r w:rsidR="003455EB">
        <w:t xml:space="preserve"> </w:t>
      </w:r>
      <w:r w:rsidR="00577358" w:rsidRPr="0009036D">
        <w:t>19,</w:t>
      </w:r>
      <w:r w:rsidR="003455EB">
        <w:t xml:space="preserve"> </w:t>
      </w:r>
      <w:r w:rsidR="00577358" w:rsidRPr="0009036D">
        <w:t>к.</w:t>
      </w:r>
      <w:r w:rsidR="003455EB">
        <w:t xml:space="preserve"> </w:t>
      </w:r>
      <w:r w:rsidR="00577358" w:rsidRPr="0009036D">
        <w:t xml:space="preserve">3 </w:t>
      </w:r>
      <w:r w:rsidRPr="0009036D">
        <w:t>были произведены работы по установке и подключению дополнительных опор наружного освещения в количестве 1</w:t>
      </w:r>
      <w:r w:rsidR="00577358" w:rsidRPr="0009036D">
        <w:t>5</w:t>
      </w:r>
      <w:r w:rsidRPr="0009036D">
        <w:t xml:space="preserve"> шт.</w:t>
      </w:r>
    </w:p>
    <w:p w:rsidR="00D62CD6" w:rsidRPr="0009036D" w:rsidRDefault="00D62CD6" w:rsidP="008D7897">
      <w:pPr>
        <w:ind w:firstLine="360"/>
        <w:jc w:val="both"/>
      </w:pPr>
    </w:p>
    <w:p w:rsidR="003C12C5" w:rsidRDefault="003C12C5" w:rsidP="009A0798">
      <w:pPr>
        <w:ind w:firstLine="360"/>
        <w:jc w:val="both"/>
      </w:pPr>
    </w:p>
    <w:p w:rsidR="00CE15C2" w:rsidRDefault="005E3247" w:rsidP="003C12C5">
      <w:pPr>
        <w:pStyle w:val="3"/>
      </w:pPr>
      <w:bookmarkStart w:id="10" w:name="_Toc509318573"/>
      <w:r>
        <w:t>1.</w:t>
      </w:r>
      <w:r w:rsidR="002F1C0A">
        <w:t>7</w:t>
      </w:r>
      <w:r>
        <w:t xml:space="preserve">. </w:t>
      </w:r>
      <w:r w:rsidR="00CE15C2" w:rsidRPr="00B714EC">
        <w:t>Подготовка к зиме объектов жилищного фонда</w:t>
      </w:r>
      <w:r w:rsidR="00B714EC">
        <w:t>, коммунального хозяйства и социально-культурного назначения</w:t>
      </w:r>
      <w:bookmarkEnd w:id="10"/>
    </w:p>
    <w:p w:rsidR="00576CF1" w:rsidRPr="009A0798" w:rsidRDefault="00576CF1" w:rsidP="003C12C5">
      <w:pPr>
        <w:ind w:firstLine="851"/>
        <w:jc w:val="both"/>
      </w:pPr>
      <w:r w:rsidRPr="009A0798">
        <w:t>На территории района расположено </w:t>
      </w:r>
      <w:r w:rsidRPr="009A0798">
        <w:rPr>
          <w:b/>
          <w:bCs/>
        </w:rPr>
        <w:t>236 жилых домов</w:t>
      </w:r>
      <w:r w:rsidRPr="009A0798">
        <w:t>. В управлении ГБУ «Жилищник района Северное Медведково» находятся </w:t>
      </w:r>
      <w:r w:rsidR="0079440A" w:rsidRPr="009A0798">
        <w:rPr>
          <w:b/>
          <w:bCs/>
        </w:rPr>
        <w:t>203 жилых дома, плюс 1 ЖСК, находящее</w:t>
      </w:r>
      <w:r w:rsidRPr="009A0798">
        <w:rPr>
          <w:b/>
          <w:bCs/>
        </w:rPr>
        <w:t>ся на техническом обслуживании ГБУ «Жилищник»)</w:t>
      </w:r>
      <w:r w:rsidRPr="009A0798">
        <w:t>, 32 дома находятся на </w:t>
      </w:r>
      <w:r w:rsidRPr="009A0798">
        <w:rPr>
          <w:i/>
          <w:iCs/>
        </w:rPr>
        <w:t>самоуправлении</w:t>
      </w:r>
      <w:r w:rsidRPr="009A0798">
        <w:t>.</w:t>
      </w:r>
    </w:p>
    <w:p w:rsidR="00576CF1" w:rsidRPr="009A0798" w:rsidRDefault="00576CF1" w:rsidP="00576CF1">
      <w:pPr>
        <w:jc w:val="both"/>
      </w:pPr>
      <w:r w:rsidRPr="009A0798">
        <w:t>1 дом – это ведомственное общежитие по адресу: Студеный, 17.</w:t>
      </w:r>
    </w:p>
    <w:p w:rsidR="004D1771" w:rsidRPr="009A0798" w:rsidRDefault="004D1771" w:rsidP="004D1771">
      <w:pPr>
        <w:ind w:left="-114" w:firstLine="855"/>
        <w:jc w:val="both"/>
      </w:pPr>
      <w:r w:rsidRPr="009A0798">
        <w:t>Основой задачей при эксплуатации жилого фонда в зимний период является бесперебойное обеспечение жителей услугами тепло-энергоснабжения, обеспечение комфортного содержания жилого фонда.</w:t>
      </w:r>
    </w:p>
    <w:p w:rsidR="004D1771" w:rsidRPr="009A0798" w:rsidRDefault="004D1771" w:rsidP="004D1771">
      <w:pPr>
        <w:ind w:left="-114" w:firstLine="855"/>
        <w:jc w:val="both"/>
      </w:pPr>
      <w:r w:rsidRPr="009A0798">
        <w:t>В распоряжении ГБУ имеется:</w:t>
      </w:r>
    </w:p>
    <w:p w:rsidR="004D1771" w:rsidRPr="009A0798" w:rsidRDefault="004D1771" w:rsidP="004D1771">
      <w:r w:rsidRPr="009A0798">
        <w:t xml:space="preserve">- передвижная электростанция – 60 кВт; </w:t>
      </w:r>
    </w:p>
    <w:p w:rsidR="004D1771" w:rsidRPr="009A0798" w:rsidRDefault="004D1771" w:rsidP="004D1771">
      <w:r w:rsidRPr="009A0798">
        <w:t>- электрогенераторы – 3 шт. мощностью до 20 кВт,</w:t>
      </w:r>
    </w:p>
    <w:p w:rsidR="004D1771" w:rsidRPr="009A0798" w:rsidRDefault="004D1771" w:rsidP="004D1771">
      <w:r w:rsidRPr="009A0798">
        <w:t>- электрогенераторы – 2 шт. мощностью более 100 кВт,</w:t>
      </w:r>
    </w:p>
    <w:p w:rsidR="004D1771" w:rsidRPr="009A0798" w:rsidRDefault="004D1771" w:rsidP="004D1771">
      <w:pPr>
        <w:jc w:val="both"/>
      </w:pPr>
      <w:r w:rsidRPr="009A0798">
        <w:t>- тепловые пушки -23 шт. (в том числе 15 –электрических   и 8- на жидком топливе).</w:t>
      </w:r>
    </w:p>
    <w:p w:rsidR="004D1771" w:rsidRPr="009A0798" w:rsidRDefault="004D1771" w:rsidP="004D1771">
      <w:pPr>
        <w:ind w:firstLine="709"/>
        <w:jc w:val="both"/>
      </w:pPr>
      <w:r w:rsidRPr="009A0798">
        <w:t>Скатных кровель под отчистку в районе нет, для очистки козырьков и свесов с кровли жилых домов организованы 2 бригады в количестве 8 человек, рабочие прошли обучения, медицинскую комиссию, обеспечены необходимым инвентарем.</w:t>
      </w:r>
    </w:p>
    <w:p w:rsidR="004D1771" w:rsidRPr="009A0798" w:rsidRDefault="004D1771" w:rsidP="004D1771">
      <w:pPr>
        <w:ind w:firstLine="709"/>
        <w:jc w:val="both"/>
      </w:pPr>
      <w:r w:rsidRPr="009A0798">
        <w:lastRenderedPageBreak/>
        <w:t>В районе организована круглосуточная аварийная служба для ликвидации аварийных ситуаций, которая в полном объеме укомплектована необходимым запасом материалов и обученным квалифицированным персоналом.</w:t>
      </w:r>
    </w:p>
    <w:p w:rsidR="004D1771" w:rsidRPr="009A0798" w:rsidRDefault="004D1771" w:rsidP="004D1771">
      <w:pPr>
        <w:ind w:firstLine="709"/>
        <w:jc w:val="both"/>
      </w:pPr>
      <w:r w:rsidRPr="009A0798">
        <w:t>В соответствии с Распоряжением главы управы «О подготовке жилищного фонда к эксплуатации в осенне-зимний период 2017-2018гг.» выполнение   основных работ по подготовке жилищного фонда, находящегося на обслуживании ГБУ, к эксплуатации в зимний период завершилось в срок до 1 сентября 2017 года.</w:t>
      </w:r>
    </w:p>
    <w:p w:rsidR="004D1771" w:rsidRPr="009A0798" w:rsidRDefault="004D1771" w:rsidP="004D1771">
      <w:pPr>
        <w:ind w:firstLine="709"/>
        <w:jc w:val="both"/>
      </w:pPr>
      <w:r w:rsidRPr="009A0798">
        <w:t>В 2017 году все организационные мероприятия проведены в установленные сроки в соответствии с утвержденными планами и графиками. При формировании плана учитывались:</w:t>
      </w:r>
    </w:p>
    <w:p w:rsidR="004D1771" w:rsidRPr="009A0798" w:rsidRDefault="004D1771" w:rsidP="004D1771">
      <w:pPr>
        <w:ind w:firstLine="540"/>
        <w:jc w:val="both"/>
      </w:pPr>
      <w:r w:rsidRPr="009A0798">
        <w:t>- все аварийные ситуации и сбои за прошедший период;</w:t>
      </w:r>
    </w:p>
    <w:p w:rsidR="004D1771" w:rsidRPr="009A0798" w:rsidRDefault="004D1771" w:rsidP="004D1771">
      <w:pPr>
        <w:ind w:firstLine="540"/>
        <w:jc w:val="both"/>
      </w:pPr>
      <w:r w:rsidRPr="009A0798">
        <w:t xml:space="preserve">- обращения жителей на </w:t>
      </w:r>
      <w:proofErr w:type="spellStart"/>
      <w:r w:rsidRPr="009A0798">
        <w:t>непрогрев</w:t>
      </w:r>
      <w:proofErr w:type="spellEnd"/>
      <w:r w:rsidRPr="009A0798">
        <w:t xml:space="preserve"> отопительных приборов;</w:t>
      </w:r>
    </w:p>
    <w:p w:rsidR="004D1771" w:rsidRPr="009A0798" w:rsidRDefault="004D1771" w:rsidP="004D1771">
      <w:pPr>
        <w:ind w:firstLine="540"/>
        <w:jc w:val="both"/>
      </w:pPr>
      <w:r w:rsidRPr="009A0798">
        <w:t>- заявки, поступившие в диспетчерскую службу;</w:t>
      </w:r>
    </w:p>
    <w:p w:rsidR="004D1771" w:rsidRPr="009A0798" w:rsidRDefault="004D1771" w:rsidP="004D1771">
      <w:pPr>
        <w:ind w:firstLine="540"/>
        <w:jc w:val="both"/>
      </w:pPr>
      <w:r w:rsidRPr="009A0798">
        <w:t>- предписания МЖИ</w:t>
      </w:r>
    </w:p>
    <w:p w:rsidR="004D1771" w:rsidRPr="009A0798" w:rsidRDefault="004D1771" w:rsidP="004D1771">
      <w:pPr>
        <w:ind w:firstLine="709"/>
        <w:jc w:val="both"/>
      </w:pPr>
      <w:r w:rsidRPr="009A0798">
        <w:t>Для обеспечения безаварийной работы объектов жилого фонда были выполнены следующие мероприятия:</w:t>
      </w:r>
    </w:p>
    <w:p w:rsidR="004D1771" w:rsidRPr="009A0798" w:rsidRDefault="004D1771" w:rsidP="004D1771">
      <w:pPr>
        <w:ind w:firstLine="540"/>
        <w:jc w:val="both"/>
      </w:pPr>
      <w:r w:rsidRPr="009A0798">
        <w:t>- проведены гидравлические испытания систем отопления всех жилых домов;</w:t>
      </w:r>
    </w:p>
    <w:p w:rsidR="004D1771" w:rsidRPr="009A0798" w:rsidRDefault="004D1771" w:rsidP="004D1771">
      <w:pPr>
        <w:ind w:firstLine="540"/>
        <w:jc w:val="both"/>
      </w:pPr>
      <w:r w:rsidRPr="009A0798">
        <w:t xml:space="preserve">- в соответствии с графиком, утвержденным ОАО «МОЭК», в 65 домах выполнена промывка систем отопления; </w:t>
      </w:r>
    </w:p>
    <w:p w:rsidR="004D1771" w:rsidRPr="009A0798" w:rsidRDefault="004D1771" w:rsidP="004D1771">
      <w:pPr>
        <w:ind w:firstLine="540"/>
      </w:pPr>
      <w:r w:rsidRPr="009A0798">
        <w:t>- заменены неисправные запорные устройства на трубопроводах- 185 шт.;</w:t>
      </w:r>
    </w:p>
    <w:p w:rsidR="004D1771" w:rsidRPr="009A0798" w:rsidRDefault="004D1771" w:rsidP="004D1771">
      <w:pPr>
        <w:ind w:firstLine="540"/>
      </w:pPr>
      <w:r w:rsidRPr="009A0798">
        <w:t xml:space="preserve">- заменены аварийные участки трубопроводов- 720 </w:t>
      </w:r>
      <w:proofErr w:type="spellStart"/>
      <w:r w:rsidRPr="009A0798">
        <w:t>п.м</w:t>
      </w:r>
      <w:proofErr w:type="spellEnd"/>
      <w:r w:rsidRPr="009A0798">
        <w:t>.;</w:t>
      </w:r>
    </w:p>
    <w:p w:rsidR="004D1771" w:rsidRPr="009A0798" w:rsidRDefault="004D1771" w:rsidP="004D1771">
      <w:pPr>
        <w:ind w:firstLine="540"/>
        <w:jc w:val="both"/>
      </w:pPr>
      <w:r w:rsidRPr="009A0798">
        <w:t xml:space="preserve">- восстановлена изоляция трубопроводов отопления и горячего              водоснабжения в подвалах и на чердаках </w:t>
      </w:r>
      <w:r w:rsidR="003455EB" w:rsidRPr="00BC112F">
        <w:t>–</w:t>
      </w:r>
      <w:r w:rsidRPr="00BC112F">
        <w:t xml:space="preserve"> 4</w:t>
      </w:r>
      <w:r w:rsidR="003455EB" w:rsidRPr="00BC112F">
        <w:t xml:space="preserve"> тыс. </w:t>
      </w:r>
      <w:r w:rsidRPr="00BC112F">
        <w:t xml:space="preserve">850 </w:t>
      </w:r>
      <w:proofErr w:type="spellStart"/>
      <w:r w:rsidRPr="00BC112F">
        <w:t>п.м</w:t>
      </w:r>
      <w:proofErr w:type="spellEnd"/>
      <w:r w:rsidRPr="00BC112F">
        <w:t>.;</w:t>
      </w:r>
    </w:p>
    <w:p w:rsidR="004D1771" w:rsidRPr="009A0798" w:rsidRDefault="004D1771" w:rsidP="004D1771">
      <w:pPr>
        <w:ind w:firstLine="540"/>
        <w:jc w:val="both"/>
      </w:pPr>
      <w:r w:rsidRPr="009A0798">
        <w:t>- восстановлены неисправные отопительные приборы в местах общего пользования-  127 шт.</w:t>
      </w:r>
    </w:p>
    <w:p w:rsidR="004D1771" w:rsidRPr="009A0798" w:rsidRDefault="004D1771" w:rsidP="004D1771">
      <w:pPr>
        <w:ind w:firstLine="540"/>
        <w:jc w:val="both"/>
      </w:pPr>
      <w:r w:rsidRPr="009A0798">
        <w:t>- выполнена частичная герметизация межпанельных швов;</w:t>
      </w:r>
    </w:p>
    <w:p w:rsidR="004D1771" w:rsidRDefault="004D1771" w:rsidP="004D1771">
      <w:pPr>
        <w:ind w:firstLine="540"/>
      </w:pPr>
      <w:r w:rsidRPr="009A0798">
        <w:t>- выборочно отремонтирована кровля МКД- 600 кв.м.</w:t>
      </w:r>
    </w:p>
    <w:p w:rsidR="004D1771" w:rsidRDefault="004D1771" w:rsidP="004D1771">
      <w:pPr>
        <w:ind w:firstLine="540"/>
      </w:pPr>
    </w:p>
    <w:p w:rsidR="00E97F2C" w:rsidRPr="00576CF1" w:rsidRDefault="00E97F2C" w:rsidP="00576CF1">
      <w:pPr>
        <w:ind w:firstLine="851"/>
        <w:jc w:val="both"/>
      </w:pPr>
    </w:p>
    <w:p w:rsidR="00CE15C2" w:rsidRPr="001270F2" w:rsidRDefault="005E3247" w:rsidP="00637746">
      <w:pPr>
        <w:pStyle w:val="3"/>
      </w:pPr>
      <w:bookmarkStart w:id="11" w:name="_Toc509318574"/>
      <w:r>
        <w:t>1.</w:t>
      </w:r>
      <w:r w:rsidR="002F1C0A">
        <w:t>8</w:t>
      </w:r>
      <w:r>
        <w:t xml:space="preserve">. </w:t>
      </w:r>
      <w:r w:rsidR="00CE15C2" w:rsidRPr="001270F2">
        <w:t>Работа с управляющими организациями по обеспечению содержания жилищного фонда</w:t>
      </w:r>
      <w:bookmarkEnd w:id="11"/>
      <w:r w:rsidR="00CE15C2" w:rsidRPr="001270F2">
        <w:t xml:space="preserve"> </w:t>
      </w:r>
    </w:p>
    <w:p w:rsidR="00873114" w:rsidRPr="009A0798" w:rsidRDefault="00873114" w:rsidP="00873114">
      <w:pPr>
        <w:pStyle w:val="a3"/>
        <w:spacing w:after="200" w:line="276" w:lineRule="auto"/>
        <w:ind w:left="0" w:firstLine="709"/>
        <w:jc w:val="both"/>
        <w:rPr>
          <w:rFonts w:eastAsia="Times New Roman"/>
          <w:lang w:eastAsia="ru-RU"/>
        </w:rPr>
      </w:pPr>
      <w:r w:rsidRPr="009A0798">
        <w:rPr>
          <w:rFonts w:eastAsia="Times New Roman"/>
          <w:lang w:eastAsia="ru-RU"/>
        </w:rPr>
        <w:t>На территории района Северное Медведково расположено 236 домов, которые находятся в управлении 28 управляющих организаций.</w:t>
      </w:r>
    </w:p>
    <w:p w:rsidR="00873114" w:rsidRPr="009A0798" w:rsidRDefault="00873114" w:rsidP="00873114">
      <w:pPr>
        <w:pStyle w:val="a3"/>
        <w:spacing w:after="200" w:line="276" w:lineRule="auto"/>
        <w:ind w:left="0" w:firstLine="851"/>
        <w:jc w:val="both"/>
        <w:rPr>
          <w:rFonts w:eastAsia="Times New Roman"/>
          <w:lang w:eastAsia="ru-RU"/>
        </w:rPr>
      </w:pPr>
      <w:r w:rsidRPr="009A0798">
        <w:rPr>
          <w:rFonts w:eastAsia="Times New Roman"/>
          <w:lang w:eastAsia="ru-RU"/>
        </w:rPr>
        <w:t xml:space="preserve">Крупнейшей управляющей компанией района является ГБУ «Жилищник района Северное Медведково». В настоящее время в управлении ГБУ «Жилищник района Северное Медведково» находятся 203 дома. </w:t>
      </w:r>
    </w:p>
    <w:p w:rsidR="00873114" w:rsidRPr="009A0798" w:rsidRDefault="00873114" w:rsidP="00873114">
      <w:pPr>
        <w:pStyle w:val="a3"/>
        <w:spacing w:after="200" w:line="276" w:lineRule="auto"/>
        <w:ind w:left="0"/>
        <w:jc w:val="both"/>
        <w:rPr>
          <w:rFonts w:eastAsia="Times New Roman"/>
          <w:lang w:eastAsia="ru-RU"/>
        </w:rPr>
      </w:pPr>
      <w:r w:rsidRPr="009A0798">
        <w:rPr>
          <w:rFonts w:eastAsia="Times New Roman"/>
          <w:lang w:eastAsia="ru-RU"/>
        </w:rPr>
        <w:t>Также управление МКД в районе осуществляют:</w:t>
      </w:r>
    </w:p>
    <w:p w:rsidR="00873114" w:rsidRPr="009A0798" w:rsidRDefault="00873114" w:rsidP="00873114">
      <w:pPr>
        <w:pStyle w:val="a3"/>
        <w:spacing w:after="200" w:line="276" w:lineRule="auto"/>
        <w:ind w:left="0"/>
        <w:jc w:val="both"/>
        <w:rPr>
          <w:rFonts w:eastAsia="Times New Roman"/>
          <w:lang w:eastAsia="ru-RU"/>
        </w:rPr>
      </w:pPr>
      <w:r w:rsidRPr="009A0798">
        <w:rPr>
          <w:rFonts w:eastAsia="Times New Roman"/>
          <w:lang w:eastAsia="ru-RU"/>
        </w:rPr>
        <w:t>•</w:t>
      </w:r>
      <w:r w:rsidRPr="009A0798">
        <w:rPr>
          <w:rFonts w:eastAsia="Times New Roman"/>
          <w:lang w:eastAsia="ru-RU"/>
        </w:rPr>
        <w:tab/>
        <w:t>22 Жилищно-строительных кооператива</w:t>
      </w:r>
    </w:p>
    <w:p w:rsidR="00873114" w:rsidRPr="009A0798" w:rsidRDefault="00873114" w:rsidP="00873114">
      <w:pPr>
        <w:pStyle w:val="a3"/>
        <w:spacing w:after="200" w:line="276" w:lineRule="auto"/>
        <w:ind w:left="0"/>
        <w:jc w:val="both"/>
        <w:rPr>
          <w:rFonts w:eastAsia="Times New Roman"/>
          <w:lang w:eastAsia="ru-RU"/>
        </w:rPr>
      </w:pPr>
      <w:r w:rsidRPr="009A0798">
        <w:rPr>
          <w:rFonts w:eastAsia="Times New Roman"/>
          <w:lang w:eastAsia="ru-RU"/>
        </w:rPr>
        <w:t>•</w:t>
      </w:r>
      <w:r w:rsidRPr="009A0798">
        <w:rPr>
          <w:rFonts w:eastAsia="Times New Roman"/>
          <w:lang w:eastAsia="ru-RU"/>
        </w:rPr>
        <w:tab/>
        <w:t xml:space="preserve">2 Товарищества собственников жилья на самоуправлении, </w:t>
      </w:r>
    </w:p>
    <w:p w:rsidR="00873114" w:rsidRPr="009A0798" w:rsidRDefault="00873114" w:rsidP="00873114">
      <w:pPr>
        <w:pStyle w:val="a3"/>
        <w:spacing w:after="200" w:line="276" w:lineRule="auto"/>
        <w:ind w:left="0"/>
        <w:jc w:val="both"/>
        <w:rPr>
          <w:rFonts w:eastAsia="Times New Roman"/>
          <w:lang w:eastAsia="ru-RU"/>
        </w:rPr>
      </w:pPr>
      <w:r w:rsidRPr="009A0798">
        <w:rPr>
          <w:rFonts w:eastAsia="Times New Roman"/>
          <w:lang w:eastAsia="ru-RU"/>
        </w:rPr>
        <w:t>•</w:t>
      </w:r>
      <w:r w:rsidRPr="009A0798">
        <w:rPr>
          <w:rFonts w:eastAsia="Times New Roman"/>
          <w:lang w:eastAsia="ru-RU"/>
        </w:rPr>
        <w:tab/>
        <w:t>2 частные управляющие компании (ООО «ЖИЛИЩНИК» (в управлении находится 1 МКД), ООО «УК «</w:t>
      </w:r>
      <w:proofErr w:type="spellStart"/>
      <w:r w:rsidRPr="009A0798">
        <w:rPr>
          <w:rFonts w:eastAsia="Times New Roman"/>
          <w:lang w:eastAsia="ru-RU"/>
        </w:rPr>
        <w:t>СпецКомплекс</w:t>
      </w:r>
      <w:proofErr w:type="spellEnd"/>
      <w:r w:rsidRPr="009A0798">
        <w:rPr>
          <w:rFonts w:eastAsia="Times New Roman"/>
          <w:lang w:eastAsia="ru-RU"/>
        </w:rPr>
        <w:t>» (7 МКД);</w:t>
      </w:r>
    </w:p>
    <w:p w:rsidR="00873114" w:rsidRPr="00576CF1" w:rsidRDefault="00873114" w:rsidP="00873114">
      <w:pPr>
        <w:pStyle w:val="a3"/>
        <w:spacing w:after="200" w:line="276" w:lineRule="auto"/>
        <w:ind w:left="0"/>
        <w:jc w:val="both"/>
        <w:rPr>
          <w:rFonts w:eastAsia="Times New Roman"/>
          <w:lang w:eastAsia="ru-RU"/>
        </w:rPr>
      </w:pPr>
      <w:r w:rsidRPr="009A0798">
        <w:rPr>
          <w:rFonts w:eastAsia="Times New Roman"/>
          <w:lang w:eastAsia="ru-RU"/>
        </w:rPr>
        <w:lastRenderedPageBreak/>
        <w:t>•</w:t>
      </w:r>
      <w:r w:rsidRPr="009A0798">
        <w:rPr>
          <w:rFonts w:eastAsia="Times New Roman"/>
          <w:lang w:eastAsia="ru-RU"/>
        </w:rPr>
        <w:tab/>
      </w:r>
      <w:r w:rsidRPr="00BC112F">
        <w:rPr>
          <w:rFonts w:eastAsia="Times New Roman"/>
          <w:lang w:eastAsia="ru-RU"/>
        </w:rPr>
        <w:t>1</w:t>
      </w:r>
      <w:r w:rsidR="003455EB" w:rsidRPr="00BC112F">
        <w:rPr>
          <w:rFonts w:eastAsia="Times New Roman"/>
          <w:lang w:eastAsia="ru-RU"/>
        </w:rPr>
        <w:t xml:space="preserve"> студенческое общежитие</w:t>
      </w:r>
      <w:r w:rsidRPr="00BC112F">
        <w:rPr>
          <w:rFonts w:eastAsia="Times New Roman"/>
          <w:lang w:eastAsia="ru-RU"/>
        </w:rPr>
        <w:t xml:space="preserve"> Ф</w:t>
      </w:r>
      <w:r w:rsidR="003455EB" w:rsidRPr="00BC112F">
        <w:rPr>
          <w:rFonts w:eastAsia="Times New Roman"/>
          <w:lang w:eastAsia="ru-RU"/>
        </w:rPr>
        <w:t>едерального государственного бюджетного образовательного учреждения высшего образования</w:t>
      </w:r>
      <w:r w:rsidRPr="00BC112F">
        <w:rPr>
          <w:rFonts w:eastAsia="Times New Roman"/>
          <w:lang w:eastAsia="ru-RU"/>
        </w:rPr>
        <w:t xml:space="preserve"> Государственн</w:t>
      </w:r>
      <w:r w:rsidR="003455EB" w:rsidRPr="00BC112F">
        <w:rPr>
          <w:rFonts w:eastAsia="Times New Roman"/>
          <w:lang w:eastAsia="ru-RU"/>
        </w:rPr>
        <w:t>ый университет землеустройства</w:t>
      </w:r>
      <w:r w:rsidRPr="00BC112F">
        <w:rPr>
          <w:rFonts w:eastAsia="Times New Roman"/>
          <w:lang w:eastAsia="ru-RU"/>
        </w:rPr>
        <w:t>.</w:t>
      </w:r>
    </w:p>
    <w:p w:rsidR="00CE15C2" w:rsidRPr="00051124" w:rsidRDefault="005E3247" w:rsidP="005F518D">
      <w:pPr>
        <w:pStyle w:val="3"/>
      </w:pPr>
      <w:bookmarkStart w:id="12" w:name="_Toc509318575"/>
      <w:r>
        <w:t>1.</w:t>
      </w:r>
      <w:r w:rsidR="002F1C0A">
        <w:t>9</w:t>
      </w:r>
      <w:r>
        <w:t xml:space="preserve">. </w:t>
      </w:r>
      <w:r w:rsidR="00CE15C2" w:rsidRPr="00051124">
        <w:t>Работа по контролю за состоянием подвалов, чердаков, подъездов, домовладений</w:t>
      </w:r>
      <w:bookmarkEnd w:id="12"/>
    </w:p>
    <w:p w:rsidR="00CE15C2" w:rsidRPr="00051124" w:rsidRDefault="008536E5" w:rsidP="00993537">
      <w:pPr>
        <w:widowControl w:val="0"/>
        <w:shd w:val="clear" w:color="auto" w:fill="FFFFFF"/>
        <w:tabs>
          <w:tab w:val="left" w:pos="1478"/>
        </w:tabs>
        <w:autoSpaceDE w:val="0"/>
        <w:autoSpaceDN w:val="0"/>
        <w:adjustRightInd w:val="0"/>
        <w:ind w:firstLine="567"/>
        <w:jc w:val="both"/>
        <w:rPr>
          <w:rFonts w:eastAsia="Times New Roman"/>
          <w:lang w:eastAsia="ru-RU"/>
        </w:rPr>
      </w:pPr>
      <w:r>
        <w:rPr>
          <w:rFonts w:eastAsia="Times New Roman"/>
          <w:lang w:eastAsia="ru-RU"/>
        </w:rPr>
        <w:t xml:space="preserve">Управа района совместно с </w:t>
      </w:r>
      <w:r w:rsidR="00CE15C2" w:rsidRPr="00051124">
        <w:rPr>
          <w:rFonts w:eastAsia="Times New Roman"/>
          <w:lang w:eastAsia="ru-RU"/>
        </w:rPr>
        <w:t>ГБУ «Жилищник района Северное Медведково» осуществляет контроль за содержанием в технически исправном состоянии подвальных и черд</w:t>
      </w:r>
      <w:r w:rsidR="00993537">
        <w:rPr>
          <w:rFonts w:eastAsia="Times New Roman"/>
          <w:lang w:eastAsia="ru-RU"/>
        </w:rPr>
        <w:t>ачных помещений и их закрытие.</w:t>
      </w:r>
      <w:r w:rsidR="0039109C">
        <w:rPr>
          <w:rFonts w:eastAsia="Times New Roman"/>
          <w:lang w:eastAsia="ru-RU"/>
        </w:rPr>
        <w:t xml:space="preserve"> </w:t>
      </w:r>
      <w:r w:rsidR="00993537">
        <w:rPr>
          <w:rFonts w:eastAsia="Times New Roman"/>
          <w:lang w:eastAsia="ru-RU"/>
        </w:rPr>
        <w:t xml:space="preserve"> </w:t>
      </w:r>
      <w:r w:rsidR="00CE15C2" w:rsidRPr="00051124">
        <w:rPr>
          <w:rFonts w:eastAsia="Times New Roman"/>
          <w:lang w:eastAsia="ru-RU"/>
        </w:rPr>
        <w:t xml:space="preserve">Выполнены мероприятия по обеспечению контроля за чердачными и подвальными помещениями с пульта ОДС по средствам датчиков открытия дверей. </w:t>
      </w:r>
    </w:p>
    <w:p w:rsidR="00FE739A" w:rsidRPr="00051124" w:rsidRDefault="00CE15C2" w:rsidP="00993537">
      <w:pPr>
        <w:widowControl w:val="0"/>
        <w:shd w:val="clear" w:color="auto" w:fill="FFFFFF"/>
        <w:tabs>
          <w:tab w:val="left" w:pos="1478"/>
        </w:tabs>
        <w:autoSpaceDE w:val="0"/>
        <w:autoSpaceDN w:val="0"/>
        <w:adjustRightInd w:val="0"/>
        <w:ind w:firstLine="567"/>
        <w:jc w:val="both"/>
        <w:rPr>
          <w:rFonts w:eastAsia="Times New Roman"/>
          <w:lang w:eastAsia="ru-RU"/>
        </w:rPr>
      </w:pPr>
      <w:r w:rsidRPr="00051124">
        <w:rPr>
          <w:rFonts w:eastAsia="Times New Roman"/>
          <w:lang w:eastAsia="ru-RU"/>
        </w:rPr>
        <w:t xml:space="preserve">В целях обеспечения контроля за закрытием подвалов и чердаков ГБУ «Жилищник района Северное Медведково» совместно </w:t>
      </w:r>
      <w:r w:rsidR="00272547">
        <w:rPr>
          <w:rFonts w:eastAsia="Times New Roman"/>
          <w:lang w:eastAsia="ru-RU"/>
        </w:rPr>
        <w:t xml:space="preserve">с </w:t>
      </w:r>
      <w:r w:rsidRPr="00051124">
        <w:rPr>
          <w:rFonts w:eastAsia="Times New Roman"/>
          <w:lang w:eastAsia="ru-RU"/>
        </w:rPr>
        <w:t>сотрудниками ОВД и ОПОП проводятся плановые и внеплановые проверки</w:t>
      </w:r>
      <w:r w:rsidR="000954D1">
        <w:rPr>
          <w:rFonts w:eastAsia="Times New Roman"/>
          <w:lang w:eastAsia="ru-RU"/>
        </w:rPr>
        <w:t xml:space="preserve"> в ежедневном режиме</w:t>
      </w:r>
      <w:r w:rsidRPr="00051124">
        <w:rPr>
          <w:rFonts w:eastAsia="Times New Roman"/>
          <w:lang w:eastAsia="ru-RU"/>
        </w:rPr>
        <w:t>. Данный вопрос находится на пос</w:t>
      </w:r>
      <w:r w:rsidR="00FE739A">
        <w:rPr>
          <w:rFonts w:eastAsia="Times New Roman"/>
          <w:lang w:eastAsia="ru-RU"/>
        </w:rPr>
        <w:t>тоянном контроле управы района.</w:t>
      </w:r>
      <w:r w:rsidR="004F4A87">
        <w:rPr>
          <w:rFonts w:eastAsia="Times New Roman"/>
          <w:lang w:eastAsia="ru-RU"/>
        </w:rPr>
        <w:t xml:space="preserve"> </w:t>
      </w:r>
    </w:p>
    <w:p w:rsidR="00CE15C2" w:rsidRPr="00421F8F" w:rsidRDefault="005E3247" w:rsidP="005F518D">
      <w:pPr>
        <w:pStyle w:val="3"/>
      </w:pPr>
      <w:bookmarkStart w:id="13" w:name="_Toc509318576"/>
      <w:r>
        <w:t>1.</w:t>
      </w:r>
      <w:r w:rsidR="002F1C0A">
        <w:t>10</w:t>
      </w:r>
      <w:r>
        <w:t xml:space="preserve">. </w:t>
      </w:r>
      <w:r w:rsidR="00CE15C2" w:rsidRPr="00421F8F">
        <w:t>Работа с собственниками помещений в МКД</w:t>
      </w:r>
      <w:bookmarkEnd w:id="13"/>
      <w:r w:rsidR="00CE15C2" w:rsidRPr="00421F8F">
        <w:t xml:space="preserve"> </w:t>
      </w:r>
    </w:p>
    <w:p w:rsidR="003E2611" w:rsidRPr="009A0798" w:rsidRDefault="003E2611" w:rsidP="003E2611">
      <w:pPr>
        <w:ind w:firstLine="708"/>
        <w:jc w:val="both"/>
      </w:pPr>
      <w:r w:rsidRPr="009A0798">
        <w:t xml:space="preserve">В районе создано 194 Совета многоквартирных домов. Совет дома осуществляет контроль за выполнением работ по управлению многоквартирными домами, содержанием и ремонту общего имущества в многоквартирных домах. </w:t>
      </w:r>
    </w:p>
    <w:p w:rsidR="003E2611" w:rsidRPr="009A0798" w:rsidRDefault="003E2611" w:rsidP="003E2611">
      <w:pPr>
        <w:ind w:firstLine="709"/>
        <w:jc w:val="both"/>
      </w:pPr>
      <w:r w:rsidRPr="009A0798">
        <w:t xml:space="preserve">Важнейшей задачей для управы района является решение проблемы задолженности населения по оплате за жилищно-коммунальные услуги. Актуальность проблемы оплаты населением с каждым годом возрастает. </w:t>
      </w:r>
    </w:p>
    <w:p w:rsidR="008D7897" w:rsidRPr="009A0798" w:rsidRDefault="008D7897" w:rsidP="008D7897">
      <w:pPr>
        <w:ind w:firstLine="851"/>
        <w:jc w:val="both"/>
        <w:rPr>
          <w:b/>
          <w:bCs/>
          <w:color w:val="000000"/>
          <w:shd w:val="clear" w:color="auto" w:fill="FFFFFF"/>
        </w:rPr>
      </w:pPr>
      <w:r w:rsidRPr="009A0798">
        <w:rPr>
          <w:b/>
          <w:bCs/>
          <w:color w:val="000000"/>
          <w:shd w:val="clear" w:color="auto" w:fill="FFFFFF"/>
        </w:rPr>
        <w:t xml:space="preserve">Ежемесячные начисления за ЖКУ составляют более </w:t>
      </w:r>
      <w:r w:rsidR="003455EB" w:rsidRPr="000954D1">
        <w:rPr>
          <w:b/>
          <w:bCs/>
          <w:color w:val="000000" w:themeColor="text1"/>
        </w:rPr>
        <w:t>175,</w:t>
      </w:r>
      <w:r w:rsidRPr="000954D1">
        <w:rPr>
          <w:b/>
          <w:bCs/>
          <w:color w:val="000000" w:themeColor="text1"/>
        </w:rPr>
        <w:t xml:space="preserve">5 </w:t>
      </w:r>
      <w:r w:rsidRPr="000954D1">
        <w:rPr>
          <w:b/>
          <w:bCs/>
          <w:color w:val="000000"/>
          <w:shd w:val="clear" w:color="auto" w:fill="FFFFFF"/>
        </w:rPr>
        <w:t xml:space="preserve">миллионов рублей по </w:t>
      </w:r>
      <w:r w:rsidRPr="000954D1">
        <w:rPr>
          <w:b/>
          <w:bCs/>
          <w:color w:val="000000" w:themeColor="text1"/>
        </w:rPr>
        <w:t xml:space="preserve">40 </w:t>
      </w:r>
      <w:r w:rsidR="003455EB" w:rsidRPr="000954D1">
        <w:rPr>
          <w:b/>
          <w:bCs/>
          <w:color w:val="000000" w:themeColor="text1"/>
        </w:rPr>
        <w:t xml:space="preserve">тыс. </w:t>
      </w:r>
      <w:r w:rsidR="00C1051B" w:rsidRPr="000954D1">
        <w:rPr>
          <w:b/>
          <w:bCs/>
          <w:color w:val="000000" w:themeColor="text1"/>
        </w:rPr>
        <w:t xml:space="preserve">835 </w:t>
      </w:r>
      <w:r w:rsidRPr="000954D1">
        <w:rPr>
          <w:b/>
          <w:bCs/>
          <w:color w:val="000000" w:themeColor="text1"/>
        </w:rPr>
        <w:t xml:space="preserve">лицевым счетам, из них 8 </w:t>
      </w:r>
      <w:r w:rsidR="00C1051B" w:rsidRPr="000954D1">
        <w:rPr>
          <w:b/>
          <w:bCs/>
          <w:color w:val="000000" w:themeColor="text1"/>
        </w:rPr>
        <w:t xml:space="preserve">тыс. </w:t>
      </w:r>
      <w:r w:rsidRPr="000954D1">
        <w:rPr>
          <w:b/>
          <w:bCs/>
          <w:color w:val="000000" w:themeColor="text1"/>
        </w:rPr>
        <w:t>253</w:t>
      </w:r>
      <w:r w:rsidRPr="009A0798">
        <w:rPr>
          <w:b/>
          <w:bCs/>
          <w:color w:val="000000"/>
          <w:shd w:val="clear" w:color="auto" w:fill="FFFFFF"/>
        </w:rPr>
        <w:t xml:space="preserve"> лицевых счетов имеют задолженность в размере 215, 8 миллиона рублей.</w:t>
      </w:r>
    </w:p>
    <w:p w:rsidR="008D7897" w:rsidRPr="009A0798" w:rsidRDefault="008D7897" w:rsidP="008D7897">
      <w:pPr>
        <w:ind w:firstLine="851"/>
        <w:jc w:val="both"/>
        <w:rPr>
          <w:color w:val="000000"/>
          <w:shd w:val="clear" w:color="auto" w:fill="FFFFFF"/>
        </w:rPr>
      </w:pPr>
      <w:r w:rsidRPr="009A0798">
        <w:rPr>
          <w:color w:val="000000"/>
          <w:shd w:val="clear" w:color="auto" w:fill="FFFFFF"/>
        </w:rPr>
        <w:t>Для достижения положительной динамики и снижению дебиторской задолженности жителей района Северное Медведково на постоянной основе поводятся следующие мероприятия.</w:t>
      </w:r>
    </w:p>
    <w:p w:rsidR="008D7897" w:rsidRPr="009A0798" w:rsidRDefault="008D7897" w:rsidP="008D7897">
      <w:pPr>
        <w:ind w:firstLine="851"/>
        <w:jc w:val="both"/>
        <w:rPr>
          <w:color w:val="000000"/>
          <w:shd w:val="clear" w:color="auto" w:fill="FFFFFF"/>
        </w:rPr>
      </w:pPr>
    </w:p>
    <w:p w:rsidR="008D7897" w:rsidRPr="009A0798" w:rsidRDefault="008D7897" w:rsidP="008D7897">
      <w:pPr>
        <w:ind w:firstLine="851"/>
        <w:jc w:val="both"/>
        <w:rPr>
          <w:b/>
          <w:color w:val="000000"/>
          <w:shd w:val="clear" w:color="auto" w:fill="FFFFFF"/>
        </w:rPr>
      </w:pPr>
      <w:r w:rsidRPr="009A0798">
        <w:rPr>
          <w:b/>
          <w:color w:val="000000"/>
          <w:shd w:val="clear" w:color="auto" w:fill="FFFFFF"/>
        </w:rPr>
        <w:t>Досудебное взыскание дебиторской задолженности населения за 2017 год:</w:t>
      </w:r>
    </w:p>
    <w:p w:rsidR="008D7897" w:rsidRPr="000954D1" w:rsidRDefault="008D7897" w:rsidP="008D7897">
      <w:pPr>
        <w:ind w:firstLine="851"/>
        <w:jc w:val="both"/>
        <w:rPr>
          <w:color w:val="000000"/>
          <w:shd w:val="clear" w:color="auto" w:fill="FFFFFF"/>
        </w:rPr>
      </w:pPr>
      <w:r w:rsidRPr="009A0798">
        <w:rPr>
          <w:color w:val="000000"/>
          <w:shd w:val="clear" w:color="auto" w:fill="FFFFFF"/>
        </w:rPr>
        <w:t xml:space="preserve">- за 2017 год </w:t>
      </w:r>
      <w:r w:rsidRPr="000954D1">
        <w:rPr>
          <w:color w:val="000000"/>
          <w:shd w:val="clear" w:color="auto" w:fill="FFFFFF"/>
        </w:rPr>
        <w:t>направлено 53</w:t>
      </w:r>
      <w:r w:rsidR="00C1051B" w:rsidRPr="000954D1">
        <w:rPr>
          <w:color w:val="000000"/>
          <w:shd w:val="clear" w:color="auto" w:fill="FFFFFF"/>
        </w:rPr>
        <w:t xml:space="preserve"> тыс.</w:t>
      </w:r>
      <w:r w:rsidRPr="000954D1">
        <w:rPr>
          <w:color w:val="000000"/>
          <w:shd w:val="clear" w:color="auto" w:fill="FFFFFF"/>
        </w:rPr>
        <w:t xml:space="preserve"> 397 долговых ЕПД. </w:t>
      </w:r>
    </w:p>
    <w:p w:rsidR="008D7897" w:rsidRPr="000954D1" w:rsidRDefault="008D7897" w:rsidP="008D7897">
      <w:pPr>
        <w:ind w:firstLine="851"/>
        <w:jc w:val="both"/>
        <w:rPr>
          <w:color w:val="000000"/>
          <w:shd w:val="clear" w:color="auto" w:fill="FFFFFF"/>
        </w:rPr>
      </w:pPr>
      <w:r w:rsidRPr="000954D1">
        <w:rPr>
          <w:color w:val="000000"/>
          <w:shd w:val="clear" w:color="auto" w:fill="FFFFFF"/>
        </w:rPr>
        <w:t xml:space="preserve">- </w:t>
      </w:r>
      <w:r w:rsidRPr="000954D1">
        <w:t xml:space="preserve">направлено 18 </w:t>
      </w:r>
      <w:r w:rsidR="004F4A87" w:rsidRPr="000954D1">
        <w:t xml:space="preserve">тыс. </w:t>
      </w:r>
      <w:r w:rsidRPr="000954D1">
        <w:t>426 уведомлений о наличии задолженности на сумму 215</w:t>
      </w:r>
      <w:r w:rsidR="00C1051B" w:rsidRPr="000954D1">
        <w:t xml:space="preserve"> млн.</w:t>
      </w:r>
      <w:r w:rsidRPr="000954D1">
        <w:t> 821</w:t>
      </w:r>
      <w:r w:rsidR="00C1051B" w:rsidRPr="000954D1">
        <w:t xml:space="preserve"> тыс. 125 руб. </w:t>
      </w:r>
      <w:r w:rsidRPr="000954D1">
        <w:t xml:space="preserve">54 </w:t>
      </w:r>
      <w:r w:rsidR="00C1051B" w:rsidRPr="000954D1">
        <w:t>коп.</w:t>
      </w:r>
      <w:r w:rsidRPr="000954D1">
        <w:rPr>
          <w:color w:val="000000"/>
          <w:shd w:val="clear" w:color="auto" w:fill="FFFFFF"/>
        </w:rPr>
        <w:t>;</w:t>
      </w:r>
    </w:p>
    <w:p w:rsidR="004F4A87" w:rsidRPr="000954D1" w:rsidRDefault="008D7897" w:rsidP="008D7897">
      <w:pPr>
        <w:ind w:firstLine="851"/>
        <w:jc w:val="both"/>
      </w:pPr>
      <w:r w:rsidRPr="000954D1">
        <w:rPr>
          <w:color w:val="000000"/>
          <w:shd w:val="clear" w:color="auto" w:fill="FFFFFF"/>
        </w:rPr>
        <w:t xml:space="preserve">- </w:t>
      </w:r>
      <w:r w:rsidRPr="000954D1">
        <w:t xml:space="preserve">размещено объявлений в подъездах и на стендах МКД в количестве </w:t>
      </w:r>
    </w:p>
    <w:p w:rsidR="008D7897" w:rsidRPr="000954D1" w:rsidRDefault="008D7897" w:rsidP="008D7897">
      <w:pPr>
        <w:ind w:firstLine="851"/>
        <w:jc w:val="both"/>
        <w:rPr>
          <w:color w:val="000000"/>
          <w:shd w:val="clear" w:color="auto" w:fill="FFFFFF"/>
        </w:rPr>
      </w:pPr>
      <w:r w:rsidRPr="000954D1">
        <w:t xml:space="preserve">3 </w:t>
      </w:r>
      <w:r w:rsidR="004F4A87" w:rsidRPr="000954D1">
        <w:t xml:space="preserve">тыс. </w:t>
      </w:r>
      <w:r w:rsidRPr="000954D1">
        <w:t>770 штук с указанием номеров квартир</w:t>
      </w:r>
      <w:r w:rsidRPr="000954D1">
        <w:rPr>
          <w:color w:val="000000"/>
          <w:shd w:val="clear" w:color="auto" w:fill="FFFFFF"/>
        </w:rPr>
        <w:t>;</w:t>
      </w:r>
    </w:p>
    <w:p w:rsidR="008D7897" w:rsidRPr="000954D1" w:rsidRDefault="008D7897" w:rsidP="008D7897">
      <w:pPr>
        <w:ind w:firstLine="851"/>
        <w:jc w:val="both"/>
        <w:rPr>
          <w:color w:val="000000"/>
          <w:shd w:val="clear" w:color="auto" w:fill="FFFFFF"/>
        </w:rPr>
      </w:pPr>
      <w:r w:rsidRPr="000954D1">
        <w:rPr>
          <w:color w:val="000000"/>
          <w:shd w:val="clear" w:color="auto" w:fill="FFFFFF"/>
        </w:rPr>
        <w:t xml:space="preserve">- </w:t>
      </w:r>
      <w:r w:rsidRPr="000954D1">
        <w:t>произведен автодозвон 112</w:t>
      </w:r>
      <w:r w:rsidR="00C1051B" w:rsidRPr="000954D1">
        <w:t xml:space="preserve"> тыс.</w:t>
      </w:r>
      <w:r w:rsidRPr="000954D1">
        <w:t xml:space="preserve"> 176 неплательщиков</w:t>
      </w:r>
      <w:r w:rsidRPr="000954D1">
        <w:rPr>
          <w:color w:val="000000"/>
          <w:shd w:val="clear" w:color="auto" w:fill="FFFFFF"/>
        </w:rPr>
        <w:t>.</w:t>
      </w:r>
    </w:p>
    <w:p w:rsidR="008D7897" w:rsidRPr="000954D1" w:rsidRDefault="008D7897" w:rsidP="008D7897">
      <w:pPr>
        <w:ind w:firstLine="851"/>
        <w:jc w:val="both"/>
        <w:rPr>
          <w:color w:val="000000"/>
          <w:u w:val="single"/>
          <w:shd w:val="clear" w:color="auto" w:fill="FFFFFF"/>
        </w:rPr>
      </w:pPr>
      <w:r w:rsidRPr="000954D1">
        <w:rPr>
          <w:color w:val="000000"/>
          <w:shd w:val="clear" w:color="auto" w:fill="FFFFFF"/>
        </w:rPr>
        <w:t xml:space="preserve">- </w:t>
      </w:r>
      <w:r w:rsidRPr="000954D1">
        <w:rPr>
          <w:color w:val="000000"/>
          <w:u w:val="single"/>
          <w:shd w:val="clear" w:color="auto" w:fill="FFFFFF"/>
        </w:rPr>
        <w:t>заключено договоров о реструктуризации задолженности с</w:t>
      </w:r>
      <w:r w:rsidRPr="000954D1">
        <w:rPr>
          <w:color w:val="000000"/>
          <w:shd w:val="clear" w:color="auto" w:fill="FFFFFF"/>
        </w:rPr>
        <w:t xml:space="preserve"> </w:t>
      </w:r>
      <w:r w:rsidRPr="000954D1">
        <w:rPr>
          <w:color w:val="000000"/>
          <w:u w:val="single"/>
          <w:shd w:val="clear" w:color="auto" w:fill="FFFFFF"/>
        </w:rPr>
        <w:t xml:space="preserve">01.01.2017 по 01.01.2018   236 шт. на сумму </w:t>
      </w:r>
      <w:r w:rsidRPr="000954D1">
        <w:rPr>
          <w:u w:val="single"/>
        </w:rPr>
        <w:t>23 </w:t>
      </w:r>
      <w:r w:rsidR="00C1051B" w:rsidRPr="000954D1">
        <w:rPr>
          <w:u w:val="single"/>
        </w:rPr>
        <w:t xml:space="preserve">млн. </w:t>
      </w:r>
      <w:r w:rsidRPr="000954D1">
        <w:rPr>
          <w:u w:val="single"/>
        </w:rPr>
        <w:t>217 </w:t>
      </w:r>
      <w:r w:rsidR="00C1051B" w:rsidRPr="000954D1">
        <w:rPr>
          <w:u w:val="single"/>
        </w:rPr>
        <w:t xml:space="preserve">тыс. 994 руб. </w:t>
      </w:r>
      <w:r w:rsidRPr="000954D1">
        <w:rPr>
          <w:u w:val="single"/>
        </w:rPr>
        <w:t xml:space="preserve">86 </w:t>
      </w:r>
      <w:r w:rsidR="00C1051B" w:rsidRPr="000954D1">
        <w:rPr>
          <w:u w:val="single"/>
        </w:rPr>
        <w:t>коп</w:t>
      </w:r>
      <w:r w:rsidRPr="000954D1">
        <w:rPr>
          <w:color w:val="000000"/>
          <w:u w:val="single"/>
          <w:shd w:val="clear" w:color="auto" w:fill="FFFFFF"/>
        </w:rPr>
        <w:t>.</w:t>
      </w:r>
    </w:p>
    <w:p w:rsidR="008D7897" w:rsidRPr="000954D1" w:rsidRDefault="008D7897" w:rsidP="008D7897">
      <w:pPr>
        <w:ind w:firstLine="851"/>
        <w:jc w:val="both"/>
        <w:rPr>
          <w:shd w:val="clear" w:color="auto" w:fill="FFFFFF"/>
        </w:rPr>
      </w:pPr>
      <w:r w:rsidRPr="000954D1">
        <w:rPr>
          <w:shd w:val="clear" w:color="auto" w:fill="FFFFFF"/>
        </w:rPr>
        <w:t xml:space="preserve">- </w:t>
      </w:r>
      <w:r w:rsidRPr="000954D1">
        <w:rPr>
          <w:u w:val="single"/>
          <w:shd w:val="clear" w:color="auto" w:fill="FFFFFF"/>
        </w:rPr>
        <w:t xml:space="preserve">ограниченно коммунальных ресурсов период с 01.01.2017 в 14 жилых помещениях с суммой долга в размере 5 </w:t>
      </w:r>
      <w:r w:rsidR="00C1051B" w:rsidRPr="000954D1">
        <w:rPr>
          <w:u w:val="single"/>
          <w:shd w:val="clear" w:color="auto" w:fill="FFFFFF"/>
        </w:rPr>
        <w:t xml:space="preserve">млн. </w:t>
      </w:r>
      <w:r w:rsidRPr="000954D1">
        <w:rPr>
          <w:u w:val="single"/>
          <w:shd w:val="clear" w:color="auto" w:fill="FFFFFF"/>
        </w:rPr>
        <w:t xml:space="preserve">960 </w:t>
      </w:r>
      <w:r w:rsidR="00C1051B" w:rsidRPr="000954D1">
        <w:rPr>
          <w:u w:val="single"/>
          <w:shd w:val="clear" w:color="auto" w:fill="FFFFFF"/>
        </w:rPr>
        <w:t xml:space="preserve">тыс. </w:t>
      </w:r>
      <w:r w:rsidRPr="000954D1">
        <w:rPr>
          <w:u w:val="single"/>
          <w:shd w:val="clear" w:color="auto" w:fill="FFFFFF"/>
        </w:rPr>
        <w:t>616</w:t>
      </w:r>
      <w:r w:rsidR="004F4A87" w:rsidRPr="000954D1">
        <w:rPr>
          <w:u w:val="single"/>
          <w:shd w:val="clear" w:color="auto" w:fill="FFFFFF"/>
        </w:rPr>
        <w:t xml:space="preserve"> руб.</w:t>
      </w:r>
      <w:r w:rsidRPr="000954D1">
        <w:rPr>
          <w:u w:val="single"/>
          <w:shd w:val="clear" w:color="auto" w:fill="FFFFFF"/>
        </w:rPr>
        <w:t xml:space="preserve"> 21</w:t>
      </w:r>
      <w:r w:rsidR="004F4A87" w:rsidRPr="000954D1">
        <w:rPr>
          <w:u w:val="single"/>
          <w:shd w:val="clear" w:color="auto" w:fill="FFFFFF"/>
        </w:rPr>
        <w:t>коп.</w:t>
      </w:r>
    </w:p>
    <w:p w:rsidR="008D7897" w:rsidRPr="000954D1" w:rsidRDefault="008D7897" w:rsidP="008D7897">
      <w:pPr>
        <w:ind w:firstLine="851"/>
        <w:jc w:val="both"/>
        <w:rPr>
          <w:color w:val="000000"/>
          <w:shd w:val="clear" w:color="auto" w:fill="FFFFFF"/>
        </w:rPr>
      </w:pPr>
    </w:p>
    <w:p w:rsidR="00382F47" w:rsidRDefault="00382F47" w:rsidP="008D7897">
      <w:pPr>
        <w:ind w:firstLine="851"/>
        <w:jc w:val="both"/>
        <w:rPr>
          <w:b/>
          <w:color w:val="000000"/>
          <w:shd w:val="clear" w:color="auto" w:fill="FFFFFF"/>
        </w:rPr>
      </w:pPr>
    </w:p>
    <w:p w:rsidR="008D7897" w:rsidRPr="000954D1" w:rsidRDefault="008D7897" w:rsidP="008D7897">
      <w:pPr>
        <w:ind w:firstLine="851"/>
        <w:jc w:val="both"/>
        <w:rPr>
          <w:b/>
          <w:color w:val="000000"/>
          <w:shd w:val="clear" w:color="auto" w:fill="FFFFFF"/>
        </w:rPr>
      </w:pPr>
      <w:r w:rsidRPr="000954D1">
        <w:rPr>
          <w:b/>
          <w:color w:val="000000"/>
          <w:shd w:val="clear" w:color="auto" w:fill="FFFFFF"/>
        </w:rPr>
        <w:lastRenderedPageBreak/>
        <w:t>Судебное взыскание дебиторской задолженности населения:</w:t>
      </w:r>
    </w:p>
    <w:p w:rsidR="008D7897" w:rsidRPr="000954D1" w:rsidRDefault="008D7897" w:rsidP="008D7897">
      <w:pPr>
        <w:ind w:firstLine="851"/>
        <w:jc w:val="both"/>
        <w:rPr>
          <w:color w:val="000000"/>
          <w:shd w:val="clear" w:color="auto" w:fill="FFFFFF"/>
        </w:rPr>
      </w:pPr>
      <w:r w:rsidRPr="000954D1">
        <w:rPr>
          <w:color w:val="000000"/>
          <w:shd w:val="clear" w:color="auto" w:fill="FFFFFF"/>
        </w:rPr>
        <w:t>За период с 01.01.2017 по 01.01.2018 подано 429 исковых заявления и заявления о выдаче судебного приказа на общую сумму 56 </w:t>
      </w:r>
      <w:r w:rsidR="004F4A87" w:rsidRPr="000954D1">
        <w:rPr>
          <w:color w:val="000000"/>
          <w:shd w:val="clear" w:color="auto" w:fill="FFFFFF"/>
        </w:rPr>
        <w:t xml:space="preserve">млн. </w:t>
      </w:r>
      <w:r w:rsidRPr="000954D1">
        <w:rPr>
          <w:color w:val="000000"/>
          <w:shd w:val="clear" w:color="auto" w:fill="FFFFFF"/>
        </w:rPr>
        <w:t>780</w:t>
      </w:r>
      <w:r w:rsidR="004F4A87" w:rsidRPr="000954D1">
        <w:rPr>
          <w:color w:val="000000"/>
          <w:shd w:val="clear" w:color="auto" w:fill="FFFFFF"/>
        </w:rPr>
        <w:t xml:space="preserve"> тыс.  420 руб. </w:t>
      </w:r>
      <w:r w:rsidRPr="000954D1">
        <w:rPr>
          <w:color w:val="000000"/>
          <w:shd w:val="clear" w:color="auto" w:fill="FFFFFF"/>
        </w:rPr>
        <w:t xml:space="preserve">24 </w:t>
      </w:r>
      <w:r w:rsidR="004F4A87" w:rsidRPr="000954D1">
        <w:rPr>
          <w:color w:val="000000"/>
          <w:shd w:val="clear" w:color="auto" w:fill="FFFFFF"/>
        </w:rPr>
        <w:t>коп.</w:t>
      </w:r>
      <w:r w:rsidRPr="000954D1">
        <w:rPr>
          <w:color w:val="000000"/>
          <w:shd w:val="clear" w:color="auto" w:fill="FFFFFF"/>
        </w:rPr>
        <w:t xml:space="preserve"> </w:t>
      </w:r>
    </w:p>
    <w:p w:rsidR="008D7897" w:rsidRPr="000954D1" w:rsidRDefault="008D7897" w:rsidP="008D7897">
      <w:pPr>
        <w:ind w:firstLine="851"/>
        <w:jc w:val="both"/>
        <w:rPr>
          <w:color w:val="000000"/>
          <w:shd w:val="clear" w:color="auto" w:fill="FFFFFF"/>
        </w:rPr>
      </w:pPr>
      <w:r w:rsidRPr="000954D1">
        <w:rPr>
          <w:color w:val="000000"/>
          <w:shd w:val="clear" w:color="auto" w:fill="FFFFFF"/>
        </w:rPr>
        <w:t>В период с 01.01.2017 по 01.01.2018 учреждением получено 204 вступивших в законную силу судебных решений, на сумму взыскания 24</w:t>
      </w:r>
      <w:r w:rsidR="004F4A87" w:rsidRPr="000954D1">
        <w:rPr>
          <w:color w:val="000000"/>
          <w:shd w:val="clear" w:color="auto" w:fill="FFFFFF"/>
        </w:rPr>
        <w:t xml:space="preserve"> млн.</w:t>
      </w:r>
      <w:r w:rsidRPr="000954D1">
        <w:rPr>
          <w:color w:val="000000"/>
          <w:shd w:val="clear" w:color="auto" w:fill="FFFFFF"/>
          <w:lang w:val="en-US"/>
        </w:rPr>
        <w:t> </w:t>
      </w:r>
      <w:r w:rsidRPr="000954D1">
        <w:rPr>
          <w:color w:val="000000"/>
          <w:shd w:val="clear" w:color="auto" w:fill="FFFFFF"/>
        </w:rPr>
        <w:t>536</w:t>
      </w:r>
      <w:r w:rsidR="004F4A87" w:rsidRPr="000954D1">
        <w:rPr>
          <w:color w:val="000000"/>
          <w:shd w:val="clear" w:color="auto" w:fill="FFFFFF"/>
        </w:rPr>
        <w:t xml:space="preserve"> тыс.</w:t>
      </w:r>
      <w:r w:rsidRPr="000954D1">
        <w:rPr>
          <w:color w:val="000000"/>
          <w:shd w:val="clear" w:color="auto" w:fill="FFFFFF"/>
          <w:lang w:val="en-US"/>
        </w:rPr>
        <w:t> </w:t>
      </w:r>
      <w:r w:rsidRPr="000954D1">
        <w:rPr>
          <w:color w:val="000000"/>
          <w:shd w:val="clear" w:color="auto" w:fill="FFFFFF"/>
        </w:rPr>
        <w:t>181</w:t>
      </w:r>
      <w:r w:rsidR="004F4A87" w:rsidRPr="000954D1">
        <w:rPr>
          <w:color w:val="000000"/>
          <w:shd w:val="clear" w:color="auto" w:fill="FFFFFF"/>
        </w:rPr>
        <w:t xml:space="preserve"> руб. </w:t>
      </w:r>
      <w:r w:rsidRPr="000954D1">
        <w:rPr>
          <w:color w:val="000000"/>
          <w:shd w:val="clear" w:color="auto" w:fill="FFFFFF"/>
        </w:rPr>
        <w:t xml:space="preserve">81 </w:t>
      </w:r>
      <w:r w:rsidR="004F4A87" w:rsidRPr="000954D1">
        <w:rPr>
          <w:color w:val="000000"/>
          <w:shd w:val="clear" w:color="auto" w:fill="FFFFFF"/>
        </w:rPr>
        <w:t>коп</w:t>
      </w:r>
      <w:r w:rsidRPr="000954D1">
        <w:rPr>
          <w:color w:val="000000"/>
          <w:shd w:val="clear" w:color="auto" w:fill="FFFFFF"/>
        </w:rPr>
        <w:t>.</w:t>
      </w:r>
    </w:p>
    <w:p w:rsidR="008D7897" w:rsidRPr="000954D1" w:rsidRDefault="008D7897" w:rsidP="008D7897">
      <w:pPr>
        <w:ind w:firstLine="851"/>
        <w:jc w:val="both"/>
        <w:rPr>
          <w:color w:val="000000"/>
          <w:shd w:val="clear" w:color="auto" w:fill="FFFFFF"/>
        </w:rPr>
      </w:pPr>
      <w:r w:rsidRPr="000954D1">
        <w:rPr>
          <w:color w:val="000000"/>
          <w:shd w:val="clear" w:color="auto" w:fill="FFFFFF"/>
        </w:rPr>
        <w:t>С 01.01.2017 по 01.01.2018 в банковские учреждения было направлено 618 исполнительных документа на сумму 48</w:t>
      </w:r>
      <w:r w:rsidR="004F4A87" w:rsidRPr="000954D1">
        <w:rPr>
          <w:color w:val="000000"/>
          <w:shd w:val="clear" w:color="auto" w:fill="FFFFFF"/>
        </w:rPr>
        <w:t xml:space="preserve"> млн. </w:t>
      </w:r>
      <w:r w:rsidRPr="000954D1">
        <w:rPr>
          <w:color w:val="000000"/>
          <w:shd w:val="clear" w:color="auto" w:fill="FFFFFF"/>
        </w:rPr>
        <w:t>461</w:t>
      </w:r>
      <w:r w:rsidR="004F4A87" w:rsidRPr="000954D1">
        <w:rPr>
          <w:color w:val="000000"/>
          <w:shd w:val="clear" w:color="auto" w:fill="FFFFFF"/>
        </w:rPr>
        <w:t xml:space="preserve"> тыс.186 руб.</w:t>
      </w:r>
      <w:r w:rsidRPr="000954D1">
        <w:rPr>
          <w:color w:val="000000"/>
          <w:shd w:val="clear" w:color="auto" w:fill="FFFFFF"/>
        </w:rPr>
        <w:t>48</w:t>
      </w:r>
      <w:r w:rsidR="004F4A87" w:rsidRPr="000954D1">
        <w:rPr>
          <w:color w:val="000000"/>
          <w:shd w:val="clear" w:color="auto" w:fill="FFFFFF"/>
        </w:rPr>
        <w:t xml:space="preserve"> коп.</w:t>
      </w:r>
    </w:p>
    <w:p w:rsidR="008D7897" w:rsidRDefault="008D7897" w:rsidP="008D7897">
      <w:pPr>
        <w:ind w:firstLine="851"/>
        <w:jc w:val="both"/>
        <w:rPr>
          <w:b/>
          <w:color w:val="000000"/>
          <w:shd w:val="clear" w:color="auto" w:fill="FFFFFF"/>
        </w:rPr>
      </w:pPr>
      <w:r w:rsidRPr="000954D1">
        <w:rPr>
          <w:b/>
          <w:color w:val="000000"/>
          <w:shd w:val="clear" w:color="auto" w:fill="FFFFFF"/>
        </w:rPr>
        <w:t>За 2017 год в ходе работы по снижению задолженности поступило 22 </w:t>
      </w:r>
      <w:r w:rsidR="00C1051B" w:rsidRPr="000954D1">
        <w:rPr>
          <w:b/>
          <w:color w:val="000000"/>
          <w:shd w:val="clear" w:color="auto" w:fill="FFFFFF"/>
        </w:rPr>
        <w:t xml:space="preserve">млн. </w:t>
      </w:r>
      <w:r w:rsidRPr="000954D1">
        <w:rPr>
          <w:b/>
          <w:color w:val="000000"/>
          <w:shd w:val="clear" w:color="auto" w:fill="FFFFFF"/>
        </w:rPr>
        <w:t>815</w:t>
      </w:r>
      <w:r w:rsidR="00C1051B" w:rsidRPr="000954D1">
        <w:rPr>
          <w:b/>
          <w:color w:val="000000"/>
          <w:shd w:val="clear" w:color="auto" w:fill="FFFFFF"/>
        </w:rPr>
        <w:t xml:space="preserve"> тыс. </w:t>
      </w:r>
      <w:r w:rsidRPr="000954D1">
        <w:rPr>
          <w:b/>
          <w:color w:val="000000"/>
          <w:shd w:val="clear" w:color="auto" w:fill="FFFFFF"/>
        </w:rPr>
        <w:t>581 руб. 83 коп.</w:t>
      </w:r>
    </w:p>
    <w:p w:rsidR="008D7897" w:rsidRPr="000954D1" w:rsidRDefault="008D7897" w:rsidP="008D7897">
      <w:pPr>
        <w:ind w:firstLine="851"/>
        <w:jc w:val="both"/>
        <w:rPr>
          <w:color w:val="000000"/>
          <w:shd w:val="clear" w:color="auto" w:fill="FFFFFF"/>
        </w:rPr>
      </w:pPr>
    </w:p>
    <w:p w:rsidR="008D7897" w:rsidRPr="000954D1" w:rsidRDefault="008D7897" w:rsidP="008D7897">
      <w:pPr>
        <w:ind w:firstLine="851"/>
        <w:jc w:val="both"/>
        <w:rPr>
          <w:b/>
          <w:color w:val="000000"/>
          <w:shd w:val="clear" w:color="auto" w:fill="FFFFFF"/>
        </w:rPr>
      </w:pPr>
      <w:r w:rsidRPr="000954D1">
        <w:rPr>
          <w:b/>
          <w:color w:val="000000"/>
          <w:shd w:val="clear" w:color="auto" w:fill="FFFFFF"/>
        </w:rPr>
        <w:t>В рамках работы с исполнительными листами:</w:t>
      </w:r>
    </w:p>
    <w:p w:rsidR="008D7897" w:rsidRPr="000954D1" w:rsidRDefault="008D7897" w:rsidP="008D7897">
      <w:pPr>
        <w:ind w:firstLine="851"/>
        <w:jc w:val="both"/>
        <w:rPr>
          <w:color w:val="000000"/>
          <w:shd w:val="clear" w:color="auto" w:fill="FFFFFF"/>
        </w:rPr>
      </w:pPr>
      <w:r w:rsidRPr="000954D1">
        <w:rPr>
          <w:color w:val="000000"/>
          <w:shd w:val="clear" w:color="auto" w:fill="FFFFFF"/>
        </w:rPr>
        <w:t>- В Бабушкинский отдел Федеральной Службы Судебных Приставов по СВАО передано на исполнение 1</w:t>
      </w:r>
      <w:r w:rsidR="00406E24" w:rsidRPr="000954D1">
        <w:rPr>
          <w:color w:val="000000"/>
          <w:shd w:val="clear" w:color="auto" w:fill="FFFFFF"/>
        </w:rPr>
        <w:t xml:space="preserve"> тыс. 542 исполнительных листа</w:t>
      </w:r>
      <w:r w:rsidRPr="000954D1">
        <w:rPr>
          <w:color w:val="000000"/>
          <w:shd w:val="clear" w:color="auto" w:fill="FFFFFF"/>
        </w:rPr>
        <w:t xml:space="preserve"> на сумму 142 </w:t>
      </w:r>
      <w:r w:rsidR="00406E24" w:rsidRPr="000954D1">
        <w:rPr>
          <w:color w:val="000000"/>
          <w:shd w:val="clear" w:color="auto" w:fill="FFFFFF"/>
        </w:rPr>
        <w:t xml:space="preserve">млн. </w:t>
      </w:r>
      <w:r w:rsidRPr="000954D1">
        <w:rPr>
          <w:color w:val="000000"/>
          <w:shd w:val="clear" w:color="auto" w:fill="FFFFFF"/>
        </w:rPr>
        <w:t>472</w:t>
      </w:r>
      <w:r w:rsidR="00406E24" w:rsidRPr="000954D1">
        <w:rPr>
          <w:color w:val="000000"/>
          <w:shd w:val="clear" w:color="auto" w:fill="FFFFFF"/>
        </w:rPr>
        <w:t xml:space="preserve"> тыс. 100 руб.</w:t>
      </w:r>
      <w:r w:rsidRPr="000954D1">
        <w:rPr>
          <w:color w:val="000000"/>
          <w:shd w:val="clear" w:color="auto" w:fill="FFFFFF"/>
        </w:rPr>
        <w:t xml:space="preserve"> 50 </w:t>
      </w:r>
      <w:r w:rsidR="00406E24" w:rsidRPr="000954D1">
        <w:rPr>
          <w:color w:val="000000"/>
          <w:shd w:val="clear" w:color="auto" w:fill="FFFFFF"/>
        </w:rPr>
        <w:t>коп.</w:t>
      </w:r>
      <w:r w:rsidRPr="000954D1">
        <w:rPr>
          <w:color w:val="000000"/>
          <w:shd w:val="clear" w:color="auto" w:fill="FFFFFF"/>
        </w:rPr>
        <w:t>;</w:t>
      </w:r>
    </w:p>
    <w:p w:rsidR="008D7897" w:rsidRPr="009A0798" w:rsidRDefault="008D7897" w:rsidP="008D7897">
      <w:pPr>
        <w:ind w:firstLine="851"/>
        <w:jc w:val="both"/>
        <w:rPr>
          <w:color w:val="000000"/>
          <w:shd w:val="clear" w:color="auto" w:fill="FFFFFF"/>
        </w:rPr>
      </w:pPr>
      <w:r w:rsidRPr="000954D1">
        <w:rPr>
          <w:color w:val="000000"/>
          <w:shd w:val="clear" w:color="auto" w:fill="FFFFFF"/>
        </w:rPr>
        <w:t>- Службой Судебных приставов завершено исполнительное производство по 948 исполнительным листам на сумму 58</w:t>
      </w:r>
      <w:r w:rsidR="00406E24" w:rsidRPr="000954D1">
        <w:rPr>
          <w:color w:val="000000"/>
          <w:shd w:val="clear" w:color="auto" w:fill="FFFFFF"/>
        </w:rPr>
        <w:t xml:space="preserve"> млн.</w:t>
      </w:r>
      <w:r w:rsidRPr="000954D1">
        <w:rPr>
          <w:color w:val="000000"/>
          <w:shd w:val="clear" w:color="auto" w:fill="FFFFFF"/>
        </w:rPr>
        <w:t> 723 </w:t>
      </w:r>
      <w:r w:rsidR="00406E24" w:rsidRPr="000954D1">
        <w:rPr>
          <w:color w:val="000000"/>
          <w:shd w:val="clear" w:color="auto" w:fill="FFFFFF"/>
        </w:rPr>
        <w:t>тыс. 920 руб.</w:t>
      </w:r>
      <w:r w:rsidRPr="000954D1">
        <w:rPr>
          <w:color w:val="000000"/>
          <w:shd w:val="clear" w:color="auto" w:fill="FFFFFF"/>
        </w:rPr>
        <w:t xml:space="preserve"> 28 </w:t>
      </w:r>
      <w:r w:rsidR="00406E24" w:rsidRPr="000954D1">
        <w:rPr>
          <w:color w:val="000000"/>
          <w:shd w:val="clear" w:color="auto" w:fill="FFFFFF"/>
        </w:rPr>
        <w:t>коп.</w:t>
      </w:r>
      <w:r w:rsidRPr="000954D1">
        <w:rPr>
          <w:color w:val="000000"/>
          <w:shd w:val="clear" w:color="auto" w:fill="FFFFFF"/>
        </w:rPr>
        <w:t>;</w:t>
      </w:r>
    </w:p>
    <w:p w:rsidR="00406E24" w:rsidRDefault="008D7897" w:rsidP="008D7897">
      <w:pPr>
        <w:ind w:firstLine="851"/>
        <w:jc w:val="both"/>
        <w:rPr>
          <w:color w:val="000000"/>
          <w:shd w:val="clear" w:color="auto" w:fill="FFFFFF"/>
        </w:rPr>
      </w:pPr>
      <w:r w:rsidRPr="009A0798">
        <w:rPr>
          <w:color w:val="000000"/>
          <w:shd w:val="clear" w:color="auto" w:fill="FFFFFF"/>
        </w:rPr>
        <w:t xml:space="preserve">- Арестовано имущества по </w:t>
      </w:r>
      <w:r w:rsidR="00406E24">
        <w:rPr>
          <w:color w:val="000000"/>
          <w:shd w:val="clear" w:color="auto" w:fill="FFFFFF"/>
        </w:rPr>
        <w:t xml:space="preserve">9 </w:t>
      </w:r>
      <w:r w:rsidRPr="009A0798">
        <w:rPr>
          <w:color w:val="000000"/>
          <w:shd w:val="clear" w:color="auto" w:fill="FFFFFF"/>
        </w:rPr>
        <w:t xml:space="preserve">исполнительным </w:t>
      </w:r>
      <w:r w:rsidR="00406E24">
        <w:rPr>
          <w:color w:val="000000"/>
          <w:shd w:val="clear" w:color="auto" w:fill="FFFFFF"/>
        </w:rPr>
        <w:t xml:space="preserve">документам </w:t>
      </w:r>
      <w:r w:rsidRPr="009A0798">
        <w:rPr>
          <w:color w:val="000000"/>
          <w:shd w:val="clear" w:color="auto" w:fill="FFFFFF"/>
        </w:rPr>
        <w:t xml:space="preserve">на сумму </w:t>
      </w:r>
    </w:p>
    <w:p w:rsidR="000954D1" w:rsidRDefault="008D7897" w:rsidP="008D7897">
      <w:pPr>
        <w:ind w:firstLine="851"/>
        <w:jc w:val="both"/>
        <w:rPr>
          <w:color w:val="000000"/>
          <w:shd w:val="clear" w:color="auto" w:fill="FFFFFF"/>
        </w:rPr>
      </w:pPr>
      <w:r w:rsidRPr="009A0798">
        <w:rPr>
          <w:color w:val="000000"/>
          <w:shd w:val="clear" w:color="auto" w:fill="FFFFFF"/>
        </w:rPr>
        <w:t xml:space="preserve">1 </w:t>
      </w:r>
      <w:r w:rsidR="00406E24">
        <w:rPr>
          <w:color w:val="000000"/>
          <w:shd w:val="clear" w:color="auto" w:fill="FFFFFF"/>
        </w:rPr>
        <w:t xml:space="preserve">млн. </w:t>
      </w:r>
      <w:r w:rsidRPr="009A0798">
        <w:rPr>
          <w:color w:val="000000"/>
          <w:shd w:val="clear" w:color="auto" w:fill="FFFFFF"/>
        </w:rPr>
        <w:t>345</w:t>
      </w:r>
      <w:r w:rsidR="00406E24">
        <w:rPr>
          <w:color w:val="000000"/>
          <w:shd w:val="clear" w:color="auto" w:fill="FFFFFF"/>
        </w:rPr>
        <w:t xml:space="preserve"> тыс.  572 руб.</w:t>
      </w:r>
      <w:r w:rsidRPr="009A0798">
        <w:rPr>
          <w:color w:val="000000"/>
          <w:shd w:val="clear" w:color="auto" w:fill="FFFFFF"/>
        </w:rPr>
        <w:t xml:space="preserve"> 88 </w:t>
      </w:r>
      <w:r w:rsidR="00406E24">
        <w:rPr>
          <w:color w:val="000000"/>
          <w:shd w:val="clear" w:color="auto" w:fill="FFFFFF"/>
        </w:rPr>
        <w:t xml:space="preserve">коп. </w:t>
      </w:r>
    </w:p>
    <w:p w:rsidR="008D7897" w:rsidRPr="000954D1" w:rsidRDefault="008D7897" w:rsidP="008D7897">
      <w:pPr>
        <w:ind w:firstLine="851"/>
        <w:jc w:val="both"/>
        <w:rPr>
          <w:color w:val="000000"/>
          <w:shd w:val="clear" w:color="auto" w:fill="FFFFFF"/>
        </w:rPr>
      </w:pPr>
      <w:r w:rsidRPr="009A0798">
        <w:rPr>
          <w:color w:val="000000"/>
          <w:shd w:val="clear" w:color="auto" w:fill="FFFFFF"/>
        </w:rPr>
        <w:t xml:space="preserve">- Отозвано 435 исполнительных документов на сумму </w:t>
      </w:r>
      <w:r w:rsidRPr="000954D1">
        <w:rPr>
          <w:color w:val="000000"/>
          <w:shd w:val="clear" w:color="auto" w:fill="FFFFFF"/>
        </w:rPr>
        <w:t>22</w:t>
      </w:r>
      <w:r w:rsidR="00406E24" w:rsidRPr="000954D1">
        <w:rPr>
          <w:color w:val="000000"/>
          <w:shd w:val="clear" w:color="auto" w:fill="FFFFFF"/>
        </w:rPr>
        <w:t xml:space="preserve"> млн.</w:t>
      </w:r>
      <w:r w:rsidRPr="000954D1">
        <w:rPr>
          <w:color w:val="000000"/>
          <w:shd w:val="clear" w:color="auto" w:fill="FFFFFF"/>
        </w:rPr>
        <w:t xml:space="preserve"> 553</w:t>
      </w:r>
      <w:r w:rsidR="00406E24" w:rsidRPr="000954D1">
        <w:rPr>
          <w:color w:val="000000"/>
          <w:shd w:val="clear" w:color="auto" w:fill="FFFFFF"/>
        </w:rPr>
        <w:t xml:space="preserve"> тыс. 959 руб.</w:t>
      </w:r>
      <w:r w:rsidRPr="000954D1">
        <w:rPr>
          <w:color w:val="000000"/>
          <w:shd w:val="clear" w:color="auto" w:fill="FFFFFF"/>
        </w:rPr>
        <w:t xml:space="preserve"> 97</w:t>
      </w:r>
      <w:r w:rsidR="00406E24" w:rsidRPr="000954D1">
        <w:rPr>
          <w:color w:val="000000"/>
          <w:shd w:val="clear" w:color="auto" w:fill="FFFFFF"/>
        </w:rPr>
        <w:t>коп.</w:t>
      </w:r>
      <w:r w:rsidRPr="000954D1">
        <w:rPr>
          <w:color w:val="000000"/>
          <w:shd w:val="clear" w:color="auto" w:fill="FFFFFF"/>
        </w:rPr>
        <w:t xml:space="preserve">, и переданы самостоятельно в банки преимущественно ПАО «ВТБ», Сбербанк России, ВТБ 24, Тинькофф, </w:t>
      </w:r>
      <w:proofErr w:type="spellStart"/>
      <w:r w:rsidRPr="000954D1">
        <w:rPr>
          <w:color w:val="000000"/>
          <w:shd w:val="clear" w:color="auto" w:fill="FFFFFF"/>
        </w:rPr>
        <w:t>Райфайзен</w:t>
      </w:r>
      <w:proofErr w:type="spellEnd"/>
      <w:r w:rsidRPr="000954D1">
        <w:rPr>
          <w:color w:val="000000"/>
          <w:shd w:val="clear" w:color="auto" w:fill="FFFFFF"/>
        </w:rPr>
        <w:t>.</w:t>
      </w:r>
    </w:p>
    <w:p w:rsidR="008D7897" w:rsidRPr="009A0798" w:rsidRDefault="008D7897" w:rsidP="008D7897">
      <w:pPr>
        <w:ind w:firstLine="851"/>
        <w:jc w:val="both"/>
        <w:rPr>
          <w:color w:val="000000"/>
          <w:shd w:val="clear" w:color="auto" w:fill="FFFFFF"/>
        </w:rPr>
      </w:pPr>
      <w:r w:rsidRPr="000954D1">
        <w:rPr>
          <w:color w:val="000000"/>
          <w:shd w:val="clear" w:color="auto" w:fill="FFFFFF"/>
        </w:rPr>
        <w:t xml:space="preserve">В настоящее время в банках на исполнении находится 917 исполнительный документ в </w:t>
      </w:r>
      <w:r w:rsidRPr="000954D1">
        <w:rPr>
          <w:b/>
          <w:bCs/>
          <w:color w:val="000000"/>
          <w:shd w:val="clear" w:color="auto" w:fill="FFFFFF"/>
        </w:rPr>
        <w:t>Банки к принудительному исполнению</w:t>
      </w:r>
      <w:r w:rsidRPr="000954D1">
        <w:rPr>
          <w:color w:val="000000"/>
          <w:shd w:val="clear" w:color="auto" w:fill="FFFFFF"/>
        </w:rPr>
        <w:t xml:space="preserve"> на общую сумму 103</w:t>
      </w:r>
      <w:r w:rsidR="00406E24" w:rsidRPr="000954D1">
        <w:rPr>
          <w:color w:val="000000"/>
          <w:shd w:val="clear" w:color="auto" w:fill="FFFFFF"/>
        </w:rPr>
        <w:t xml:space="preserve"> млн.</w:t>
      </w:r>
      <w:r w:rsidRPr="000954D1">
        <w:rPr>
          <w:color w:val="000000"/>
          <w:shd w:val="clear" w:color="auto" w:fill="FFFFFF"/>
        </w:rPr>
        <w:t> 741</w:t>
      </w:r>
      <w:r w:rsidR="00406E24" w:rsidRPr="000954D1">
        <w:rPr>
          <w:color w:val="000000"/>
          <w:shd w:val="clear" w:color="auto" w:fill="FFFFFF"/>
        </w:rPr>
        <w:t xml:space="preserve"> тыс. </w:t>
      </w:r>
      <w:r w:rsidRPr="000954D1">
        <w:rPr>
          <w:color w:val="000000"/>
          <w:shd w:val="clear" w:color="auto" w:fill="FFFFFF"/>
        </w:rPr>
        <w:t>958</w:t>
      </w:r>
      <w:r w:rsidR="00406E24" w:rsidRPr="000954D1">
        <w:rPr>
          <w:color w:val="000000"/>
          <w:shd w:val="clear" w:color="auto" w:fill="FFFFFF"/>
        </w:rPr>
        <w:t xml:space="preserve"> руб. </w:t>
      </w:r>
      <w:r w:rsidRPr="000954D1">
        <w:rPr>
          <w:color w:val="000000"/>
          <w:shd w:val="clear" w:color="auto" w:fill="FFFFFF"/>
        </w:rPr>
        <w:t>56</w:t>
      </w:r>
      <w:r w:rsidR="00406E24" w:rsidRPr="000954D1">
        <w:rPr>
          <w:color w:val="000000"/>
          <w:shd w:val="clear" w:color="auto" w:fill="FFFFFF"/>
        </w:rPr>
        <w:t xml:space="preserve"> коп</w:t>
      </w:r>
      <w:r w:rsidRPr="000954D1">
        <w:rPr>
          <w:color w:val="000000"/>
          <w:shd w:val="clear" w:color="auto" w:fill="FFFFFF"/>
        </w:rPr>
        <w:t>.</w:t>
      </w:r>
    </w:p>
    <w:p w:rsidR="008D7897" w:rsidRPr="009A0798" w:rsidRDefault="008D7897" w:rsidP="008D7897">
      <w:pPr>
        <w:ind w:firstLine="851"/>
        <w:jc w:val="both"/>
        <w:rPr>
          <w:color w:val="000000"/>
          <w:shd w:val="clear" w:color="auto" w:fill="FFFFFF"/>
        </w:rPr>
      </w:pPr>
      <w:r w:rsidRPr="009A0798">
        <w:rPr>
          <w:color w:val="000000"/>
          <w:shd w:val="clear" w:color="auto" w:fill="FFFFFF"/>
        </w:rPr>
        <w:t xml:space="preserve">По состоянию на январь 2018 – </w:t>
      </w:r>
      <w:r w:rsidRPr="009A0798">
        <w:rPr>
          <w:b/>
          <w:bCs/>
          <w:color w:val="000000"/>
          <w:shd w:val="clear" w:color="auto" w:fill="FFFFFF"/>
        </w:rPr>
        <w:t>в службе судебных-приставов на исполнении</w:t>
      </w:r>
      <w:r w:rsidRPr="009A0798">
        <w:rPr>
          <w:color w:val="000000"/>
          <w:shd w:val="clear" w:color="auto" w:fill="FFFFFF"/>
        </w:rPr>
        <w:t xml:space="preserve"> находится 167 исполнительных документ на сумму 35</w:t>
      </w:r>
      <w:r w:rsidR="00406E24">
        <w:rPr>
          <w:color w:val="000000"/>
          <w:shd w:val="clear" w:color="auto" w:fill="FFFFFF"/>
        </w:rPr>
        <w:t xml:space="preserve"> млн.</w:t>
      </w:r>
      <w:r w:rsidRPr="009A0798">
        <w:rPr>
          <w:color w:val="000000"/>
          <w:shd w:val="clear" w:color="auto" w:fill="FFFFFF"/>
        </w:rPr>
        <w:t> 633</w:t>
      </w:r>
      <w:r w:rsidR="00406E24">
        <w:rPr>
          <w:color w:val="000000"/>
          <w:shd w:val="clear" w:color="auto" w:fill="FFFFFF"/>
        </w:rPr>
        <w:t xml:space="preserve"> тыс.</w:t>
      </w:r>
      <w:r w:rsidRPr="009A0798">
        <w:rPr>
          <w:color w:val="000000"/>
          <w:shd w:val="clear" w:color="auto" w:fill="FFFFFF"/>
        </w:rPr>
        <w:t> 632</w:t>
      </w:r>
      <w:r w:rsidR="00406E24">
        <w:rPr>
          <w:color w:val="000000"/>
          <w:shd w:val="clear" w:color="auto" w:fill="FFFFFF"/>
        </w:rPr>
        <w:t xml:space="preserve"> руб. </w:t>
      </w:r>
      <w:r w:rsidRPr="009A0798">
        <w:rPr>
          <w:color w:val="000000"/>
          <w:shd w:val="clear" w:color="auto" w:fill="FFFFFF"/>
        </w:rPr>
        <w:t>00</w:t>
      </w:r>
      <w:r w:rsidR="00406E24">
        <w:rPr>
          <w:color w:val="000000"/>
          <w:shd w:val="clear" w:color="auto" w:fill="FFFFFF"/>
        </w:rPr>
        <w:t>коп.</w:t>
      </w:r>
      <w:r w:rsidRPr="009A0798">
        <w:rPr>
          <w:color w:val="000000"/>
          <w:shd w:val="clear" w:color="auto" w:fill="FFFFFF"/>
        </w:rPr>
        <w:t>, по указанным исполнительным производствам применено 167 ограничений выезда за границу.</w:t>
      </w:r>
    </w:p>
    <w:p w:rsidR="008D7897" w:rsidRPr="009A0798" w:rsidRDefault="008D7897" w:rsidP="008D7897">
      <w:pPr>
        <w:ind w:firstLine="851"/>
        <w:jc w:val="both"/>
        <w:rPr>
          <w:color w:val="000000"/>
          <w:shd w:val="clear" w:color="auto" w:fill="FFFFFF"/>
        </w:rPr>
      </w:pPr>
      <w:r w:rsidRPr="009A0798">
        <w:rPr>
          <w:color w:val="000000"/>
          <w:shd w:val="clear" w:color="auto" w:fill="FFFFFF"/>
        </w:rPr>
        <w:t>В настоящее время судебным-приставом исполнителем Казаковой Е.Ю. окончено 61 исполнительн</w:t>
      </w:r>
      <w:r w:rsidR="00406E24">
        <w:rPr>
          <w:color w:val="000000"/>
          <w:shd w:val="clear" w:color="auto" w:fill="FFFFFF"/>
        </w:rPr>
        <w:t>ое</w:t>
      </w:r>
      <w:r w:rsidRPr="009A0798">
        <w:rPr>
          <w:color w:val="000000"/>
          <w:shd w:val="clear" w:color="auto" w:fill="FFFFFF"/>
        </w:rPr>
        <w:t xml:space="preserve"> производств</w:t>
      </w:r>
      <w:r w:rsidR="00406E24">
        <w:rPr>
          <w:color w:val="000000"/>
          <w:shd w:val="clear" w:color="auto" w:fill="FFFFFF"/>
        </w:rPr>
        <w:t>о</w:t>
      </w:r>
      <w:r w:rsidRPr="009A0798">
        <w:rPr>
          <w:color w:val="000000"/>
          <w:shd w:val="clear" w:color="auto" w:fill="FFFFFF"/>
        </w:rPr>
        <w:t xml:space="preserve"> актами о невозможност</w:t>
      </w:r>
      <w:r w:rsidR="00406E24">
        <w:rPr>
          <w:color w:val="000000"/>
          <w:shd w:val="clear" w:color="auto" w:fill="FFFFFF"/>
        </w:rPr>
        <w:t>и</w:t>
      </w:r>
      <w:r w:rsidRPr="009A0798">
        <w:rPr>
          <w:color w:val="000000"/>
          <w:shd w:val="clear" w:color="auto" w:fill="FFFFFF"/>
        </w:rPr>
        <w:t xml:space="preserve"> к взысканию на общую сумму 7 </w:t>
      </w:r>
      <w:r w:rsidR="00406E24">
        <w:rPr>
          <w:color w:val="000000"/>
          <w:shd w:val="clear" w:color="auto" w:fill="FFFFFF"/>
        </w:rPr>
        <w:t xml:space="preserve">млн. </w:t>
      </w:r>
      <w:r w:rsidRPr="009A0798">
        <w:rPr>
          <w:color w:val="000000"/>
          <w:shd w:val="clear" w:color="auto" w:fill="FFFFFF"/>
        </w:rPr>
        <w:t xml:space="preserve">303 </w:t>
      </w:r>
      <w:r w:rsidR="00406E24">
        <w:rPr>
          <w:color w:val="000000"/>
          <w:shd w:val="clear" w:color="auto" w:fill="FFFFFF"/>
        </w:rPr>
        <w:t xml:space="preserve">тыс. 451 руб. </w:t>
      </w:r>
      <w:r w:rsidRPr="009A0798">
        <w:rPr>
          <w:color w:val="000000"/>
          <w:shd w:val="clear" w:color="auto" w:fill="FFFFFF"/>
        </w:rPr>
        <w:t xml:space="preserve">42 </w:t>
      </w:r>
      <w:r w:rsidR="00406E24">
        <w:rPr>
          <w:color w:val="000000"/>
          <w:shd w:val="clear" w:color="auto" w:fill="FFFFFF"/>
        </w:rPr>
        <w:t>коп.</w:t>
      </w:r>
    </w:p>
    <w:p w:rsidR="008D7897" w:rsidRPr="009A0798" w:rsidRDefault="008D7897" w:rsidP="008D7897">
      <w:pPr>
        <w:jc w:val="both"/>
        <w:rPr>
          <w:sz w:val="16"/>
          <w:szCs w:val="16"/>
        </w:rPr>
      </w:pPr>
    </w:p>
    <w:p w:rsidR="00B714EC" w:rsidRPr="009A0798" w:rsidRDefault="002F1C0A" w:rsidP="005F518D">
      <w:pPr>
        <w:pStyle w:val="3"/>
      </w:pPr>
      <w:bookmarkStart w:id="14" w:name="_Toc509318577"/>
      <w:r>
        <w:t>1.11</w:t>
      </w:r>
      <w:r w:rsidR="005E3247" w:rsidRPr="009A0798">
        <w:t xml:space="preserve">. </w:t>
      </w:r>
      <w:r w:rsidR="00B714EC" w:rsidRPr="009A0798">
        <w:t>Праздничное оформление, вывешивание государственных флагов</w:t>
      </w:r>
      <w:bookmarkEnd w:id="14"/>
      <w:r w:rsidR="00B714EC" w:rsidRPr="009A0798">
        <w:t xml:space="preserve"> </w:t>
      </w:r>
    </w:p>
    <w:p w:rsidR="00FE739A" w:rsidRDefault="00762047" w:rsidP="00762047">
      <w:pPr>
        <w:pStyle w:val="ac"/>
        <w:spacing w:before="0" w:beforeAutospacing="0" w:after="0" w:afterAutospacing="0"/>
        <w:ind w:firstLine="709"/>
        <w:jc w:val="both"/>
        <w:rPr>
          <w:rFonts w:eastAsiaTheme="minorHAnsi"/>
          <w:sz w:val="28"/>
          <w:szCs w:val="28"/>
        </w:rPr>
      </w:pPr>
      <w:r w:rsidRPr="009A0798">
        <w:rPr>
          <w:rFonts w:eastAsiaTheme="minorHAnsi"/>
          <w:sz w:val="28"/>
          <w:szCs w:val="28"/>
        </w:rPr>
        <w:t xml:space="preserve">Основной целью праздничного оформления являлось создание положительного эмоционального настроения у жителей и гостей столицы, гармоничное сочетание праздничных конструкций и элементов с городской средой. Управа района координировала и обеспечивала работу </w:t>
      </w:r>
      <w:proofErr w:type="gramStart"/>
      <w:r w:rsidRPr="009A0798">
        <w:rPr>
          <w:rFonts w:eastAsiaTheme="minorHAnsi"/>
          <w:sz w:val="28"/>
          <w:szCs w:val="28"/>
        </w:rPr>
        <w:t>п</w:t>
      </w:r>
      <w:r w:rsidR="007A2846" w:rsidRPr="009A0798">
        <w:rPr>
          <w:rFonts w:eastAsiaTheme="minorHAnsi"/>
          <w:sz w:val="28"/>
          <w:szCs w:val="28"/>
        </w:rPr>
        <w:t xml:space="preserve">о </w:t>
      </w:r>
      <w:r w:rsidRPr="009A0798">
        <w:rPr>
          <w:rFonts w:eastAsiaTheme="minorHAnsi"/>
          <w:sz w:val="28"/>
          <w:szCs w:val="28"/>
        </w:rPr>
        <w:t>праздничному</w:t>
      </w:r>
      <w:proofErr w:type="gramEnd"/>
      <w:r w:rsidRPr="009A0798">
        <w:rPr>
          <w:rFonts w:eastAsiaTheme="minorHAnsi"/>
          <w:sz w:val="28"/>
          <w:szCs w:val="28"/>
        </w:rPr>
        <w:t xml:space="preserve"> и тематическому оформлению подведомственных организаций и предприятий в соответствии с городской Концепцией праздничного оформления</w:t>
      </w:r>
      <w:r w:rsidR="00460DCE" w:rsidRPr="009A0798">
        <w:rPr>
          <w:rFonts w:eastAsiaTheme="minorHAnsi"/>
          <w:sz w:val="28"/>
          <w:szCs w:val="28"/>
        </w:rPr>
        <w:t xml:space="preserve"> города</w:t>
      </w:r>
      <w:r w:rsidRPr="009A0798">
        <w:rPr>
          <w:rFonts w:eastAsiaTheme="minorHAnsi"/>
          <w:sz w:val="28"/>
          <w:szCs w:val="28"/>
        </w:rPr>
        <w:t xml:space="preserve"> Москвы. Объектами праздничного оформления служили территории улиц, фасады зданий, витрины объектов потребительского рынка и </w:t>
      </w:r>
      <w:r w:rsidRPr="009A0798">
        <w:rPr>
          <w:rFonts w:eastAsiaTheme="minorHAnsi"/>
          <w:sz w:val="28"/>
          <w:szCs w:val="28"/>
        </w:rPr>
        <w:lastRenderedPageBreak/>
        <w:t>услуг, промышленных предприятий, банков, автозаправочных станций, организаций различных форм собственности, в том числе учреждений образования, культуры, здравоохранения, физической культуры и спорта, и прилегающие к ним территории. В соответствии с адресной программой все вышеперечисленные объекты своевременно украшались в период проведения праздничных, торжественных и иных федеральных и городских мероприятий.</w:t>
      </w:r>
    </w:p>
    <w:p w:rsidR="00521A3B" w:rsidRDefault="00521A3B" w:rsidP="00762047">
      <w:pPr>
        <w:pStyle w:val="ac"/>
        <w:spacing w:before="0" w:beforeAutospacing="0" w:after="0" w:afterAutospacing="0"/>
        <w:ind w:firstLine="709"/>
        <w:jc w:val="both"/>
        <w:rPr>
          <w:rFonts w:eastAsiaTheme="minorHAnsi"/>
          <w:sz w:val="28"/>
          <w:szCs w:val="28"/>
        </w:rPr>
      </w:pPr>
    </w:p>
    <w:p w:rsidR="00460DCE" w:rsidRPr="00D9169D" w:rsidRDefault="00460DCE" w:rsidP="00460DCE">
      <w:pPr>
        <w:ind w:left="1069"/>
        <w:contextualSpacing/>
        <w:jc w:val="both"/>
      </w:pPr>
    </w:p>
    <w:p w:rsidR="00D9169D" w:rsidRDefault="00460DCE" w:rsidP="005F518D">
      <w:pPr>
        <w:pStyle w:val="2"/>
        <w:numPr>
          <w:ilvl w:val="0"/>
          <w:numId w:val="11"/>
        </w:numPr>
        <w:spacing w:line="240" w:lineRule="auto"/>
      </w:pPr>
      <w:bookmarkStart w:id="15" w:name="_Toc509318578"/>
      <w:r w:rsidRPr="005F518D">
        <w:t xml:space="preserve">В сфере </w:t>
      </w:r>
      <w:proofErr w:type="spellStart"/>
      <w:r w:rsidRPr="005F518D">
        <w:t>имущественно</w:t>
      </w:r>
      <w:proofErr w:type="spellEnd"/>
      <w:r w:rsidRPr="005F518D">
        <w:t>-земельных и жилищных отношений, выявление освободившейся жилой площади, самовольно занятой жилой площади</w:t>
      </w:r>
      <w:bookmarkEnd w:id="15"/>
    </w:p>
    <w:p w:rsidR="005F518D" w:rsidRPr="005F518D" w:rsidRDefault="005F518D" w:rsidP="005F518D"/>
    <w:p w:rsidR="00D9169D" w:rsidRPr="009A0798" w:rsidRDefault="005E3247" w:rsidP="005F518D">
      <w:pPr>
        <w:pStyle w:val="3"/>
      </w:pPr>
      <w:bookmarkStart w:id="16" w:name="_Toc509318579"/>
      <w:r>
        <w:t xml:space="preserve">2.1. </w:t>
      </w:r>
      <w:r w:rsidR="00D9169D" w:rsidRPr="00D9169D">
        <w:t xml:space="preserve">Выявление самовольного строительства и незаконно размещенных </w:t>
      </w:r>
      <w:r w:rsidR="00D9169D" w:rsidRPr="009A0798">
        <w:t>некапитальных объектов</w:t>
      </w:r>
      <w:bookmarkEnd w:id="16"/>
    </w:p>
    <w:p w:rsidR="00322AC1" w:rsidRPr="009A0798" w:rsidRDefault="00322AC1" w:rsidP="00322AC1">
      <w:pPr>
        <w:ind w:firstLine="567"/>
        <w:jc w:val="both"/>
      </w:pPr>
      <w:r w:rsidRPr="009A0798">
        <w:t>Выявление объектов самовольного строительства и незаконно размещенных некапитальных объектов осуществляется управой района в постоянном режиме.</w:t>
      </w:r>
    </w:p>
    <w:p w:rsidR="00322AC1" w:rsidRDefault="00322AC1" w:rsidP="00322AC1">
      <w:pPr>
        <w:ind w:firstLine="567"/>
        <w:jc w:val="both"/>
      </w:pPr>
      <w:r w:rsidRPr="009A0798">
        <w:t>Так за 2017 год в рамках реализации постановлений Правительства Москвы от 02.11.2012 № 614-ПП «</w:t>
      </w:r>
      <w:r w:rsidRPr="009A0798">
        <w:rPr>
          <w:lang w:eastAsia="ru-RU"/>
        </w:rPr>
        <w:t>Об утверждении Положения о взаимодействии органов исполнительной власти города Москвы при организации работы по освобождению земельных участков от незаконно размещенных на них объектов, не являющихся объектами капитального строительства, в том числе осуществлению демонтажа и (или) перемещения таких объектов</w:t>
      </w:r>
      <w:r w:rsidRPr="009A0798">
        <w:rPr>
          <w:rFonts w:eastAsia="Times New Roman"/>
        </w:rPr>
        <w:t xml:space="preserve">» </w:t>
      </w:r>
      <w:r w:rsidRPr="009A0798">
        <w:t>выявлено 27 объектов самовольного строительства и 20 объектов в рамках реализации постановлений Правительства Москвы от 11.12.2013 № 819-ПП «Об утверждении Положения о взаимодействии органов исполнительной власти города Москвы при организации работы по выявлению и пресечению незаконного (нецелевого) использования земельных участков».</w:t>
      </w:r>
    </w:p>
    <w:p w:rsidR="00382F47" w:rsidRPr="00322AC1" w:rsidRDefault="00382F47" w:rsidP="00322AC1">
      <w:pPr>
        <w:ind w:firstLine="567"/>
        <w:jc w:val="both"/>
      </w:pPr>
    </w:p>
    <w:p w:rsidR="00460DCE" w:rsidRDefault="005E3247" w:rsidP="005F518D">
      <w:pPr>
        <w:pStyle w:val="3"/>
      </w:pPr>
      <w:bookmarkStart w:id="17" w:name="_Toc509318580"/>
      <w:r>
        <w:t xml:space="preserve">2.2. </w:t>
      </w:r>
      <w:r w:rsidR="00460DCE" w:rsidRPr="00356231">
        <w:t>Выявление освободившейся жилой площади, самовольно</w:t>
      </w:r>
      <w:r w:rsidR="00637746">
        <w:t xml:space="preserve"> </w:t>
      </w:r>
      <w:r w:rsidR="00460DCE" w:rsidRPr="00356231">
        <w:t>занятой площади</w:t>
      </w:r>
      <w:bookmarkEnd w:id="17"/>
    </w:p>
    <w:p w:rsidR="00437295" w:rsidRPr="00437295" w:rsidRDefault="00437295" w:rsidP="00437295"/>
    <w:p w:rsidR="00437295" w:rsidRPr="009A0798" w:rsidRDefault="00437295" w:rsidP="00437295">
      <w:pPr>
        <w:ind w:firstLine="567"/>
        <w:jc w:val="both"/>
      </w:pPr>
      <w:r w:rsidRPr="009A0798">
        <w:t xml:space="preserve">Управой района проведено </w:t>
      </w:r>
      <w:r w:rsidRPr="009A0798">
        <w:rPr>
          <w:b/>
          <w:bCs/>
        </w:rPr>
        <w:t>25</w:t>
      </w:r>
      <w:r w:rsidRPr="009A0798">
        <w:t xml:space="preserve"> заседаний районной рабочей группы по вопросу выявления не декларируемых фактов сдачи жилых помещений в аренду и привлечению собственников к уплате налоговых платежей в отношении доходов, получаемых от сдачи жилых помещений в аренду.</w:t>
      </w:r>
    </w:p>
    <w:p w:rsidR="00082C48" w:rsidRDefault="00082C48" w:rsidP="00082C48">
      <w:pPr>
        <w:ind w:firstLine="567"/>
        <w:jc w:val="both"/>
      </w:pPr>
      <w:r w:rsidRPr="009A0798">
        <w:t xml:space="preserve">По итогам 2017 года на территории района выявлены, собраны и переданы материалы </w:t>
      </w:r>
      <w:r>
        <w:t xml:space="preserve">в налоговую инспекцию </w:t>
      </w:r>
      <w:r w:rsidRPr="009A0798">
        <w:t xml:space="preserve">для дальнейшей обработки по </w:t>
      </w:r>
      <w:r>
        <w:rPr>
          <w:b/>
        </w:rPr>
        <w:t>53</w:t>
      </w:r>
      <w:r w:rsidRPr="009A0798">
        <w:t xml:space="preserve"> адресам жилых помещений, сдаваемых в аренду (поднаем). Работа в данном направлении продолжается.</w:t>
      </w:r>
    </w:p>
    <w:p w:rsidR="00382F47" w:rsidRPr="009A0798" w:rsidRDefault="00382F47" w:rsidP="00082C48">
      <w:pPr>
        <w:ind w:firstLine="567"/>
        <w:jc w:val="both"/>
      </w:pPr>
    </w:p>
    <w:p w:rsidR="00460DCE" w:rsidRPr="009A0798" w:rsidRDefault="00460DCE" w:rsidP="005F518D">
      <w:pPr>
        <w:pStyle w:val="2"/>
        <w:spacing w:line="240" w:lineRule="auto"/>
      </w:pPr>
      <w:bookmarkStart w:id="18" w:name="_Toc509318581"/>
      <w:r w:rsidRPr="009A0798">
        <w:lastRenderedPageBreak/>
        <w:t>3. В сфере градостроительной деятельности, строительства, транспорта и дорожно-транспортной инфраструктуры</w:t>
      </w:r>
      <w:bookmarkEnd w:id="18"/>
    </w:p>
    <w:p w:rsidR="00460DCE" w:rsidRPr="009A0798" w:rsidRDefault="00460DCE" w:rsidP="00D9169D">
      <w:pPr>
        <w:ind w:firstLine="567"/>
        <w:jc w:val="both"/>
      </w:pPr>
    </w:p>
    <w:p w:rsidR="00460DCE" w:rsidRPr="009A0798" w:rsidRDefault="005E3247" w:rsidP="005F518D">
      <w:pPr>
        <w:pStyle w:val="3"/>
      </w:pPr>
      <w:bookmarkStart w:id="19" w:name="_Toc509318582"/>
      <w:r w:rsidRPr="009A0798">
        <w:t xml:space="preserve">3.1. </w:t>
      </w:r>
      <w:r w:rsidR="00460DCE" w:rsidRPr="009A0798">
        <w:t>В сфере транспорта и дорожно-транспортной инфраструктуры</w:t>
      </w:r>
      <w:bookmarkEnd w:id="19"/>
    </w:p>
    <w:p w:rsidR="00C12733" w:rsidRPr="009A0798" w:rsidRDefault="00C12733" w:rsidP="00C12733">
      <w:pPr>
        <w:ind w:firstLine="708"/>
        <w:jc w:val="both"/>
      </w:pPr>
      <w:r w:rsidRPr="009A0798">
        <w:t xml:space="preserve">За период 2017 года на Окружной комиссии по безопасности дорожного </w:t>
      </w:r>
      <w:proofErr w:type="gramStart"/>
      <w:r w:rsidRPr="009A0798">
        <w:t>движения  были</w:t>
      </w:r>
      <w:proofErr w:type="gramEnd"/>
      <w:r w:rsidRPr="009A0798">
        <w:t xml:space="preserve"> приняты положительные решения по следующим вопросам:</w:t>
      </w:r>
    </w:p>
    <w:p w:rsidR="00C12733" w:rsidRPr="009A0798" w:rsidRDefault="00C12733" w:rsidP="00C12733">
      <w:pPr>
        <w:numPr>
          <w:ilvl w:val="0"/>
          <w:numId w:val="6"/>
        </w:numPr>
        <w:contextualSpacing/>
        <w:jc w:val="both"/>
        <w:rPr>
          <w:bCs/>
        </w:rPr>
      </w:pPr>
      <w:r w:rsidRPr="009A0798">
        <w:rPr>
          <w:bCs/>
        </w:rPr>
        <w:t>Оборудование размещенных дорожных знаков 3.27 «Остановка запрещена» знаками дополнительной информации 8.5.4 «Время действия» по адресу: пр. Шокальского, д. 48, с. 1</w:t>
      </w:r>
    </w:p>
    <w:p w:rsidR="00C12733" w:rsidRPr="009A0798" w:rsidRDefault="00C12733" w:rsidP="00C12733">
      <w:pPr>
        <w:numPr>
          <w:ilvl w:val="0"/>
          <w:numId w:val="6"/>
        </w:numPr>
        <w:contextualSpacing/>
        <w:jc w:val="both"/>
      </w:pPr>
      <w:r w:rsidRPr="009A0798">
        <w:rPr>
          <w:bCs/>
        </w:rPr>
        <w:t>Изменение дорожной разметки 1.1 «Сплошная линия разметки» на 1.8 «Прерывистая линия» по адресу: пр. Шокальского, д. 48, с. 1</w:t>
      </w:r>
    </w:p>
    <w:p w:rsidR="00C12733" w:rsidRPr="009A0798" w:rsidRDefault="00C12733" w:rsidP="00C12733">
      <w:pPr>
        <w:numPr>
          <w:ilvl w:val="0"/>
          <w:numId w:val="6"/>
        </w:numPr>
        <w:contextualSpacing/>
        <w:jc w:val="both"/>
      </w:pPr>
      <w:r w:rsidRPr="009A0798">
        <w:t xml:space="preserve">Обустройство искусственной неровности га </w:t>
      </w:r>
      <w:proofErr w:type="spellStart"/>
      <w:r w:rsidRPr="009A0798">
        <w:t>внутридворовой</w:t>
      </w:r>
      <w:proofErr w:type="spellEnd"/>
      <w:r w:rsidRPr="009A0798">
        <w:t xml:space="preserve"> территории по адресу: ул. Широкая, д. 19, к. 3</w:t>
      </w:r>
    </w:p>
    <w:p w:rsidR="00C12733" w:rsidRPr="009A0798" w:rsidRDefault="00C12733" w:rsidP="00C12733">
      <w:pPr>
        <w:numPr>
          <w:ilvl w:val="0"/>
          <w:numId w:val="6"/>
        </w:numPr>
        <w:contextualSpacing/>
        <w:jc w:val="both"/>
      </w:pPr>
      <w:r w:rsidRPr="009A0798">
        <w:t xml:space="preserve">Обустройство искусственной неровности га </w:t>
      </w:r>
      <w:proofErr w:type="spellStart"/>
      <w:r w:rsidRPr="009A0798">
        <w:t>внутридворовой</w:t>
      </w:r>
      <w:proofErr w:type="spellEnd"/>
      <w:r w:rsidRPr="009A0798">
        <w:t xml:space="preserve"> территории по адресу: ул. Широкая, д. 23, к. 2</w:t>
      </w:r>
    </w:p>
    <w:p w:rsidR="00C12733" w:rsidRPr="000954D1" w:rsidRDefault="00C12733" w:rsidP="00C12733">
      <w:pPr>
        <w:ind w:firstLine="709"/>
        <w:jc w:val="both"/>
      </w:pPr>
      <w:r w:rsidRPr="000954D1">
        <w:rPr>
          <w:rFonts w:eastAsia="Times New Roman"/>
          <w:shd w:val="clear" w:color="auto" w:fill="FFFFFF"/>
          <w:lang w:eastAsia="ru-RU"/>
        </w:rPr>
        <w:t xml:space="preserve">Во исполнение городской программы направленной на повышение безопасности дорожного движения в 2017 году </w:t>
      </w:r>
      <w:r w:rsidR="00A50F28" w:rsidRPr="000954D1">
        <w:rPr>
          <w:rFonts w:eastAsia="Times New Roman"/>
          <w:shd w:val="clear" w:color="auto" w:fill="FFFFFF"/>
          <w:lang w:eastAsia="ru-RU"/>
        </w:rPr>
        <w:t xml:space="preserve">за счет средств стимулирования управы района </w:t>
      </w:r>
      <w:r w:rsidRPr="000954D1">
        <w:rPr>
          <w:rFonts w:eastAsia="Times New Roman"/>
          <w:shd w:val="clear" w:color="auto" w:fill="FFFFFF"/>
          <w:lang w:eastAsia="ru-RU"/>
        </w:rPr>
        <w:t>выполнен ряд локально-реконструктивных мероприятий на УДС разработанных в рамках Комплексной схемы организации дорожного движения на территории района Северное Медведково по устройству технического тротуара, поднятию/понижению борта тротуара, устройству новых пешеходных переходов, обустройству парковочных карманов по объектам: ул. Грекова, ул. Северодвинская, Заревый пр., ул. Тихомирова.</w:t>
      </w:r>
      <w:r w:rsidR="005E63E2" w:rsidRPr="000954D1">
        <w:rPr>
          <w:rFonts w:eastAsia="Times New Roman"/>
          <w:shd w:val="clear" w:color="auto" w:fill="FFFFFF"/>
          <w:lang w:eastAsia="ru-RU"/>
        </w:rPr>
        <w:t xml:space="preserve"> Стоимость работ составила 3 </w:t>
      </w:r>
      <w:r w:rsidR="000954D1">
        <w:rPr>
          <w:rFonts w:eastAsia="Times New Roman"/>
          <w:shd w:val="clear" w:color="auto" w:fill="FFFFFF"/>
          <w:lang w:eastAsia="ru-RU"/>
        </w:rPr>
        <w:t>897,</w:t>
      </w:r>
      <w:r w:rsidR="005E63E2" w:rsidRPr="000954D1">
        <w:rPr>
          <w:rFonts w:eastAsia="Times New Roman"/>
          <w:shd w:val="clear" w:color="auto" w:fill="FFFFFF"/>
          <w:lang w:eastAsia="ru-RU"/>
        </w:rPr>
        <w:t xml:space="preserve">86 рублей. </w:t>
      </w:r>
    </w:p>
    <w:p w:rsidR="00460DCE" w:rsidRDefault="00460DCE" w:rsidP="00C1051B">
      <w:pPr>
        <w:contextualSpacing/>
        <w:jc w:val="both"/>
      </w:pPr>
    </w:p>
    <w:p w:rsidR="00461121" w:rsidRDefault="005E3247" w:rsidP="005F518D">
      <w:pPr>
        <w:pStyle w:val="3"/>
      </w:pPr>
      <w:bookmarkStart w:id="20" w:name="_Toc509318583"/>
      <w:r>
        <w:t xml:space="preserve">3.2. </w:t>
      </w:r>
      <w:r w:rsidR="00461121" w:rsidRPr="00461121">
        <w:t xml:space="preserve">О работе по выявлению и вывозу брошенного, разукомплектованного транспортного средства БРТС </w:t>
      </w:r>
      <w:r w:rsidR="00461121">
        <w:t>в районе Северное Медведково</w:t>
      </w:r>
      <w:bookmarkEnd w:id="20"/>
    </w:p>
    <w:p w:rsidR="00E9595B" w:rsidRPr="00E9595B" w:rsidRDefault="00E9595B" w:rsidP="00E9595B"/>
    <w:p w:rsidR="00E9595B" w:rsidRPr="009A0798" w:rsidRDefault="00E9595B" w:rsidP="00E9595B">
      <w:pPr>
        <w:ind w:firstLine="708"/>
        <w:jc w:val="both"/>
      </w:pPr>
      <w:r w:rsidRPr="009A0798">
        <w:t>В соответствии с постановлением Правительства Москвы от 23.09.2014г. № 569-ПП «О порядке выявления, перемещения, временного хранения и утилизации брошенных, в том числе разукомплектованных, транспортных средств в городе Москве</w:t>
      </w:r>
      <w:r w:rsidRPr="000954D1">
        <w:t>», за</w:t>
      </w:r>
      <w:r w:rsidR="00C1051B" w:rsidRPr="000954D1">
        <w:t xml:space="preserve"> </w:t>
      </w:r>
      <w:r w:rsidRPr="000954D1">
        <w:t>2017</w:t>
      </w:r>
      <w:r w:rsidR="00C1051B" w:rsidRPr="000954D1">
        <w:t xml:space="preserve"> год</w:t>
      </w:r>
      <w:r w:rsidRPr="000954D1">
        <w:rPr>
          <w:b/>
        </w:rPr>
        <w:t xml:space="preserve"> </w:t>
      </w:r>
      <w:r w:rsidRPr="000954D1">
        <w:t>управой</w:t>
      </w:r>
      <w:r w:rsidRPr="009C215E">
        <w:t xml:space="preserve"> района выявлено</w:t>
      </w:r>
      <w:r w:rsidRPr="009C215E">
        <w:rPr>
          <w:b/>
        </w:rPr>
        <w:t xml:space="preserve"> </w:t>
      </w:r>
      <w:r w:rsidR="009C215E">
        <w:rPr>
          <w:b/>
        </w:rPr>
        <w:t xml:space="preserve">154 </w:t>
      </w:r>
      <w:r w:rsidRPr="009C215E">
        <w:rPr>
          <w:b/>
        </w:rPr>
        <w:t xml:space="preserve">единиц техники, </w:t>
      </w:r>
      <w:r w:rsidRPr="009C215E">
        <w:t>из которых</w:t>
      </w:r>
      <w:r w:rsidRPr="009C215E">
        <w:rPr>
          <w:b/>
        </w:rPr>
        <w:t xml:space="preserve"> 67 признаны БРТС.</w:t>
      </w:r>
    </w:p>
    <w:p w:rsidR="00E9595B" w:rsidRPr="009A0798" w:rsidRDefault="00E9595B" w:rsidP="00E9595B">
      <w:pPr>
        <w:numPr>
          <w:ilvl w:val="0"/>
          <w:numId w:val="22"/>
        </w:numPr>
        <w:spacing w:line="276" w:lineRule="auto"/>
        <w:jc w:val="both"/>
      </w:pPr>
      <w:r w:rsidRPr="009A0798">
        <w:t>39 единиц перемещено на стоянку временного хранения, из них 6 возвращено владе</w:t>
      </w:r>
      <w:r w:rsidR="009C215E">
        <w:t>льцам;</w:t>
      </w:r>
    </w:p>
    <w:p w:rsidR="00E9595B" w:rsidRPr="009A0798" w:rsidRDefault="00E9595B" w:rsidP="00E9595B">
      <w:pPr>
        <w:numPr>
          <w:ilvl w:val="0"/>
          <w:numId w:val="22"/>
        </w:numPr>
        <w:spacing w:line="276" w:lineRule="auto"/>
        <w:jc w:val="both"/>
      </w:pPr>
      <w:r w:rsidRPr="009A0798">
        <w:t>28 единиц приведены в порядок;</w:t>
      </w:r>
    </w:p>
    <w:p w:rsidR="00E9595B" w:rsidRPr="000954D1" w:rsidRDefault="00E9595B" w:rsidP="00E9595B">
      <w:pPr>
        <w:numPr>
          <w:ilvl w:val="0"/>
          <w:numId w:val="22"/>
        </w:numPr>
        <w:spacing w:line="276" w:lineRule="auto"/>
        <w:jc w:val="both"/>
      </w:pPr>
      <w:r w:rsidRPr="000954D1">
        <w:t xml:space="preserve">87 единиц </w:t>
      </w:r>
      <w:r w:rsidR="00C1051B" w:rsidRPr="000954D1">
        <w:t xml:space="preserve">техники </w:t>
      </w:r>
      <w:r w:rsidRPr="000954D1">
        <w:t>не признан</w:t>
      </w:r>
      <w:r w:rsidR="00C1051B" w:rsidRPr="000954D1">
        <w:t>ы БРТС</w:t>
      </w:r>
      <w:r w:rsidRPr="000954D1">
        <w:t>.</w:t>
      </w:r>
    </w:p>
    <w:p w:rsidR="00FE739A" w:rsidRPr="009A0798" w:rsidRDefault="00FE739A" w:rsidP="00D9169D"/>
    <w:p w:rsidR="00D9169D" w:rsidRPr="009A0798" w:rsidRDefault="005E3247" w:rsidP="005F518D">
      <w:pPr>
        <w:pStyle w:val="3"/>
      </w:pPr>
      <w:bookmarkStart w:id="21" w:name="_Toc509318584"/>
      <w:r w:rsidRPr="009A0798">
        <w:t xml:space="preserve">3.3. </w:t>
      </w:r>
      <w:r w:rsidR="00D9169D" w:rsidRPr="009A0798">
        <w:t>В области строительства и жилищной политики</w:t>
      </w:r>
      <w:bookmarkEnd w:id="21"/>
    </w:p>
    <w:p w:rsidR="00C12733" w:rsidRPr="009A0798" w:rsidRDefault="00C12733" w:rsidP="00C12733">
      <w:pPr>
        <w:ind w:firstLine="851"/>
        <w:jc w:val="both"/>
      </w:pPr>
      <w:r w:rsidRPr="009A0798">
        <w:t xml:space="preserve">В рамках постановления Правительства Москвы от 11.10.2016 «Об Адресной инвестиционной программе города Москвы на 2016-2019 годы» на территории района Северное Медведково города Москвы осуществляется строительство </w:t>
      </w:r>
      <w:r w:rsidRPr="009A0798">
        <w:rPr>
          <w:u w:val="single"/>
        </w:rPr>
        <w:t>объекта спортивной направленности, включающий:</w:t>
      </w:r>
    </w:p>
    <w:p w:rsidR="00C12733" w:rsidRPr="009A0798" w:rsidRDefault="00C12733" w:rsidP="00C1051B">
      <w:pPr>
        <w:ind w:firstLine="851"/>
        <w:jc w:val="both"/>
      </w:pPr>
      <w:r w:rsidRPr="009A0798">
        <w:lastRenderedPageBreak/>
        <w:t xml:space="preserve">1. Футбольное поле с искусственным покрытием, подогревом, искусственным освещением и трибуны на 250 мест. Легкоатлетическое ядро с беговыми дорожками. </w:t>
      </w:r>
    </w:p>
    <w:p w:rsidR="00C12733" w:rsidRPr="009A0798" w:rsidRDefault="00C12733" w:rsidP="00C1051B">
      <w:pPr>
        <w:ind w:firstLine="851"/>
        <w:jc w:val="both"/>
      </w:pPr>
      <w:r w:rsidRPr="009A0798">
        <w:t>2. 2-х этажный административно-бытовой комплекс общей площадью 1000 кв.м (раздевалки, гардеробная, санузлы, душевые, тренерская, судейская комната, медицинский кабинет, конференц-зал, буфет, тренажерный зал, восстановительный комплекс, учебный класс, кабинеты административно-технического персонала).</w:t>
      </w:r>
    </w:p>
    <w:p w:rsidR="00C12733" w:rsidRPr="009A0798" w:rsidRDefault="00C12733" w:rsidP="00C1051B">
      <w:pPr>
        <w:ind w:firstLine="851"/>
        <w:jc w:val="both"/>
      </w:pPr>
      <w:r w:rsidRPr="009A0798">
        <w:t>Проект планировки данного объекта прошел процедуру публичных слушаний и утвержден постановлением Правительства Москвы от 23 сентября 2014 года № 558-ПП «Об утверждении проекта планировки территории функциональной зоны № 18 района Северное Медведково».</w:t>
      </w:r>
    </w:p>
    <w:p w:rsidR="00C12733" w:rsidRPr="009A0798" w:rsidRDefault="00C12733" w:rsidP="00C12733">
      <w:pPr>
        <w:jc w:val="both"/>
      </w:pPr>
      <w:r w:rsidRPr="009A0798">
        <w:t>Планируемая дата ввода объекта в эксплуатацию - июнь 2018 года.</w:t>
      </w:r>
    </w:p>
    <w:p w:rsidR="00C12733" w:rsidRPr="009A0798" w:rsidRDefault="00C12733" w:rsidP="00C12733">
      <w:pPr>
        <w:jc w:val="both"/>
      </w:pPr>
      <w:r w:rsidRPr="009A0798">
        <w:t> </w:t>
      </w:r>
    </w:p>
    <w:p w:rsidR="00C12733" w:rsidRPr="009A0798" w:rsidRDefault="00C12733" w:rsidP="00C12733">
      <w:pPr>
        <w:jc w:val="center"/>
        <w:rPr>
          <w:u w:val="single"/>
        </w:rPr>
      </w:pPr>
      <w:r w:rsidRPr="009A0798">
        <w:rPr>
          <w:u w:val="single"/>
        </w:rPr>
        <w:t>В области жилищного строительства (в том числе строительство домов для целей переселения домов «сносимых серий»):</w:t>
      </w:r>
    </w:p>
    <w:p w:rsidR="00C12733" w:rsidRPr="009A0798" w:rsidRDefault="00C12733" w:rsidP="00C12733">
      <w:pPr>
        <w:jc w:val="both"/>
        <w:rPr>
          <w:u w:val="single"/>
        </w:rPr>
      </w:pPr>
    </w:p>
    <w:p w:rsidR="00C12733" w:rsidRPr="009A0798" w:rsidRDefault="00C12733" w:rsidP="00C12733">
      <w:pPr>
        <w:ind w:firstLine="708"/>
        <w:jc w:val="both"/>
      </w:pPr>
      <w:r w:rsidRPr="009A0798">
        <w:t xml:space="preserve">В 2017 году для реализации городских программ по строительству жилья за счет средств городского бюджета построены и выданы акты о разрешении на ввод в эксплуатацию 4х </w:t>
      </w:r>
      <w:proofErr w:type="gramStart"/>
      <w:r w:rsidRPr="009A0798">
        <w:t>жилых домов</w:t>
      </w:r>
      <w:proofErr w:type="gramEnd"/>
      <w:r w:rsidRPr="009A0798">
        <w:t xml:space="preserve"> расположенных по адресам:</w:t>
      </w:r>
    </w:p>
    <w:p w:rsidR="00C12733" w:rsidRPr="009A0798" w:rsidRDefault="00C12733" w:rsidP="00C12733">
      <w:pPr>
        <w:jc w:val="both"/>
      </w:pPr>
      <w:r w:rsidRPr="009A0798">
        <w:t>Заревый пр., вл. 9-11</w:t>
      </w:r>
    </w:p>
    <w:p w:rsidR="00C12733" w:rsidRPr="009A0798" w:rsidRDefault="00C12733" w:rsidP="00C12733">
      <w:pPr>
        <w:jc w:val="both"/>
      </w:pPr>
      <w:r w:rsidRPr="009A0798">
        <w:t>Заревый пр., вл. 15-17</w:t>
      </w:r>
    </w:p>
    <w:p w:rsidR="00C12733" w:rsidRPr="009A0798" w:rsidRDefault="00C12733" w:rsidP="00C12733">
      <w:pPr>
        <w:jc w:val="both"/>
      </w:pPr>
      <w:r w:rsidRPr="009A0798">
        <w:t>Полярная ул., д. 22</w:t>
      </w:r>
    </w:p>
    <w:p w:rsidR="00C12733" w:rsidRPr="009A0798" w:rsidRDefault="00C12733" w:rsidP="00C12733">
      <w:pPr>
        <w:jc w:val="both"/>
      </w:pPr>
      <w:r w:rsidRPr="009A0798">
        <w:t xml:space="preserve">Шокальского </w:t>
      </w:r>
      <w:proofErr w:type="spellStart"/>
      <w:r w:rsidRPr="009A0798">
        <w:t>пр</w:t>
      </w:r>
      <w:proofErr w:type="spellEnd"/>
      <w:r w:rsidRPr="009A0798">
        <w:t>-д, вл. 27, к. 2</w:t>
      </w:r>
    </w:p>
    <w:p w:rsidR="00C12733" w:rsidRPr="009A0798" w:rsidRDefault="00C12733" w:rsidP="00C12733">
      <w:pPr>
        <w:jc w:val="both"/>
      </w:pPr>
      <w:r w:rsidRPr="009A0798">
        <w:t>Общая жилая площадь всех корпусов 33,1 тыс. кв.м.</w:t>
      </w:r>
    </w:p>
    <w:p w:rsidR="00C12733" w:rsidRPr="009A0798" w:rsidRDefault="00C12733" w:rsidP="00C12733">
      <w:pPr>
        <w:jc w:val="both"/>
      </w:pPr>
      <w:r w:rsidRPr="009A0798">
        <w:t xml:space="preserve">Начато </w:t>
      </w:r>
      <w:proofErr w:type="spellStart"/>
      <w:r w:rsidRPr="009A0798">
        <w:t>строительсво</w:t>
      </w:r>
      <w:proofErr w:type="spellEnd"/>
      <w:r w:rsidRPr="009A0798">
        <w:t xml:space="preserve"> МКД по адресу: </w:t>
      </w:r>
    </w:p>
    <w:p w:rsidR="00C12733" w:rsidRPr="009A0798" w:rsidRDefault="00C12733" w:rsidP="00C12733">
      <w:pPr>
        <w:jc w:val="both"/>
      </w:pPr>
      <w:r w:rsidRPr="009A0798">
        <w:t>пр. Шокальского, вл. 33</w:t>
      </w:r>
    </w:p>
    <w:p w:rsidR="00C12733" w:rsidRPr="009A0798" w:rsidRDefault="00C12733" w:rsidP="00C12733">
      <w:pPr>
        <w:jc w:val="both"/>
      </w:pPr>
      <w:r w:rsidRPr="009A0798">
        <w:t xml:space="preserve">Общая жилая площадь 8.8 </w:t>
      </w:r>
      <w:proofErr w:type="spellStart"/>
      <w:r w:rsidRPr="009A0798">
        <w:t>тыс.кв.м</w:t>
      </w:r>
      <w:proofErr w:type="spellEnd"/>
      <w:r w:rsidRPr="009A0798">
        <w:t>.</w:t>
      </w:r>
    </w:p>
    <w:p w:rsidR="00C12733" w:rsidRPr="009A0798" w:rsidRDefault="00C12733" w:rsidP="00C12733">
      <w:pPr>
        <w:ind w:firstLine="708"/>
        <w:jc w:val="both"/>
      </w:pPr>
      <w:r w:rsidRPr="009A0798">
        <w:t xml:space="preserve">Из них: в соответствии с постановлением Правительства Москвы от 26.09.2017 № 708-ПП «Об утверждении Адресного перечня кварталов (территорий), в границах которых расположены существующие или подлежащие образованию земельные участки, предназначенные для проектирования и строительства в течение 2017-2021 годов «стартовых» многоквартирных домов, обеспечивающих «волновое переселение» граждан в целях реализации Программы реновации жилищного фонда в городе Москве» земельные участки по адресам: ул. Полярная, д. 22, пр. Шокальского, вл. 27, к. 2, Заревый пр., вл. 9-11, пр. Шокальского, д. 33 включены в адресный перечень кварталов (территорий), в границах которых планируется осуществить проектирование и строительство «стартовых» многоквартирных домов для обеспечения «волнового переселения» граждан в течение 2017 - 2019 годов. </w:t>
      </w:r>
    </w:p>
    <w:p w:rsidR="00C12733" w:rsidRDefault="00C12733" w:rsidP="00C12733">
      <w:pPr>
        <w:spacing w:line="276" w:lineRule="auto"/>
        <w:ind w:firstLine="708"/>
        <w:jc w:val="both"/>
      </w:pPr>
      <w:r w:rsidRPr="009A0798">
        <w:t>В соответствии с постановлением Правительства Москвы от 03.10.2017 № 730-ПП «О внесении изменений в постановление Правительства Москвы от </w:t>
      </w:r>
      <w:proofErr w:type="gramStart"/>
      <w:r w:rsidRPr="009A0798">
        <w:t>01.08.2017  №</w:t>
      </w:r>
      <w:proofErr w:type="gramEnd"/>
      <w:r w:rsidRPr="009A0798">
        <w:t xml:space="preserve"> 497-ПП» МКД по адресу: ул. Широкая, д. 10, корп. 1 включен в перечень МКД первого периода индустриального домостроения, аналогичных </w:t>
      </w:r>
      <w:r w:rsidRPr="009A0798">
        <w:lastRenderedPageBreak/>
        <w:t>им по характеристикам конструктивных элементов МКД, в отношении которых осуществляется реновация.</w:t>
      </w:r>
    </w:p>
    <w:p w:rsidR="00BB6AC6" w:rsidRPr="009A0798" w:rsidRDefault="00BB6AC6" w:rsidP="00D9169D">
      <w:pPr>
        <w:jc w:val="both"/>
      </w:pPr>
    </w:p>
    <w:p w:rsidR="00882978" w:rsidRPr="009A0798" w:rsidRDefault="005F518D" w:rsidP="00637746">
      <w:pPr>
        <w:pStyle w:val="2"/>
        <w:spacing w:line="240" w:lineRule="auto"/>
        <w:ind w:left="-142"/>
      </w:pPr>
      <w:r w:rsidRPr="009A0798">
        <w:rPr>
          <w:rFonts w:eastAsia="Times New Roman"/>
          <w:lang w:eastAsia="ru-RU"/>
        </w:rPr>
        <w:tab/>
      </w:r>
      <w:bookmarkStart w:id="22" w:name="_Toc509318585"/>
      <w:r w:rsidRPr="009A0798">
        <w:rPr>
          <w:rFonts w:eastAsia="Times New Roman"/>
          <w:lang w:eastAsia="ru-RU"/>
        </w:rPr>
        <w:t>4</w:t>
      </w:r>
      <w:r w:rsidRPr="009A0798">
        <w:t xml:space="preserve">. </w:t>
      </w:r>
      <w:r w:rsidR="00882978" w:rsidRPr="009A0798">
        <w:t xml:space="preserve">Капитальный ремонт по программе Выборочного капитального </w:t>
      </w:r>
      <w:r w:rsidR="00BB6AC6" w:rsidRPr="009A0798">
        <w:t>ремонта</w:t>
      </w:r>
      <w:bookmarkEnd w:id="22"/>
    </w:p>
    <w:p w:rsidR="008D7897" w:rsidRPr="009A0798" w:rsidRDefault="008D7897" w:rsidP="008D7897"/>
    <w:p w:rsidR="00513186" w:rsidRPr="000954D1" w:rsidRDefault="00513186" w:rsidP="00DB4C02">
      <w:pPr>
        <w:pStyle w:val="a3"/>
        <w:numPr>
          <w:ilvl w:val="0"/>
          <w:numId w:val="16"/>
        </w:numPr>
        <w:spacing w:line="276" w:lineRule="auto"/>
        <w:ind w:left="0" w:firstLine="709"/>
        <w:jc w:val="both"/>
      </w:pPr>
      <w:r w:rsidRPr="000954D1">
        <w:rPr>
          <w:b/>
          <w:u w:val="single"/>
        </w:rPr>
        <w:t xml:space="preserve">В 2017 году </w:t>
      </w:r>
      <w:r w:rsidR="00C1051B" w:rsidRPr="000954D1">
        <w:rPr>
          <w:u w:val="single"/>
        </w:rPr>
        <w:t>в 7 домах были закончены р</w:t>
      </w:r>
      <w:r w:rsidRPr="000954D1">
        <w:rPr>
          <w:u w:val="single"/>
        </w:rPr>
        <w:t>аботы по капитальному ремонту</w:t>
      </w:r>
      <w:r w:rsidR="00663643" w:rsidRPr="000954D1">
        <w:rPr>
          <w:u w:val="single"/>
        </w:rPr>
        <w:t>,</w:t>
      </w:r>
      <w:r w:rsidRPr="000954D1">
        <w:rPr>
          <w:u w:val="single"/>
        </w:rPr>
        <w:t xml:space="preserve"> </w:t>
      </w:r>
      <w:r w:rsidR="00663643" w:rsidRPr="000954D1">
        <w:t>начатые в 2016 г.</w:t>
      </w:r>
      <w:r w:rsidRPr="000954D1">
        <w:t xml:space="preserve"> подрядной организацией   ООО «Инжиниринг»:</w:t>
      </w:r>
    </w:p>
    <w:p w:rsidR="00513186" w:rsidRPr="009A0798" w:rsidRDefault="00513186" w:rsidP="00513186">
      <w:pPr>
        <w:ind w:firstLine="708"/>
        <w:jc w:val="both"/>
      </w:pPr>
      <w:r w:rsidRPr="000954D1">
        <w:t>1. Заревый пр.</w:t>
      </w:r>
      <w:r w:rsidR="00AE4E61" w:rsidRPr="000954D1">
        <w:t>,</w:t>
      </w:r>
      <w:r w:rsidRPr="000954D1">
        <w:t xml:space="preserve"> д.19</w:t>
      </w:r>
    </w:p>
    <w:p w:rsidR="00513186" w:rsidRPr="009A0798" w:rsidRDefault="00513186" w:rsidP="00513186">
      <w:pPr>
        <w:ind w:firstLine="708"/>
        <w:jc w:val="both"/>
      </w:pPr>
      <w:r w:rsidRPr="009A0798">
        <w:t>2. ул. Полярная д.34, корп.1</w:t>
      </w:r>
    </w:p>
    <w:p w:rsidR="00513186" w:rsidRPr="009A0798" w:rsidRDefault="00513186" w:rsidP="00513186">
      <w:pPr>
        <w:ind w:firstLine="708"/>
        <w:jc w:val="both"/>
      </w:pPr>
      <w:r w:rsidRPr="009A0798">
        <w:t>3. ул. Полярная</w:t>
      </w:r>
      <w:r w:rsidR="00AE4E61" w:rsidRPr="009A0798">
        <w:t>,</w:t>
      </w:r>
      <w:r w:rsidRPr="009A0798">
        <w:t xml:space="preserve"> д.36</w:t>
      </w:r>
    </w:p>
    <w:p w:rsidR="00513186" w:rsidRPr="009A0798" w:rsidRDefault="00513186" w:rsidP="00513186">
      <w:pPr>
        <w:ind w:firstLine="708"/>
        <w:jc w:val="both"/>
      </w:pPr>
      <w:r w:rsidRPr="009A0798">
        <w:t>4. ул. Полярная</w:t>
      </w:r>
      <w:r w:rsidR="00AE4E61" w:rsidRPr="009A0798">
        <w:t>,</w:t>
      </w:r>
      <w:r w:rsidRPr="009A0798">
        <w:t xml:space="preserve"> д.40</w:t>
      </w:r>
    </w:p>
    <w:p w:rsidR="00513186" w:rsidRPr="009A0798" w:rsidRDefault="00513186" w:rsidP="00513186">
      <w:pPr>
        <w:ind w:firstLine="708"/>
        <w:jc w:val="both"/>
      </w:pPr>
      <w:r w:rsidRPr="009A0798">
        <w:t>5. ул. Полярная</w:t>
      </w:r>
      <w:r w:rsidR="00AE4E61" w:rsidRPr="009A0798">
        <w:t>,</w:t>
      </w:r>
      <w:r w:rsidRPr="009A0798">
        <w:t xml:space="preserve"> д.42</w:t>
      </w:r>
    </w:p>
    <w:p w:rsidR="00513186" w:rsidRPr="009A0798" w:rsidRDefault="00513186" w:rsidP="00513186">
      <w:pPr>
        <w:ind w:firstLine="708"/>
        <w:jc w:val="both"/>
      </w:pPr>
      <w:r w:rsidRPr="009A0798">
        <w:t>6. ул. Полярная</w:t>
      </w:r>
      <w:r w:rsidR="00AE4E61" w:rsidRPr="009A0798">
        <w:t>,</w:t>
      </w:r>
      <w:r w:rsidRPr="009A0798">
        <w:t xml:space="preserve"> д.48</w:t>
      </w:r>
    </w:p>
    <w:p w:rsidR="00513186" w:rsidRPr="009A0798" w:rsidRDefault="00513186" w:rsidP="00513186">
      <w:pPr>
        <w:ind w:firstLine="708"/>
        <w:jc w:val="both"/>
      </w:pPr>
      <w:r w:rsidRPr="009A0798">
        <w:t>7. ул. Широкая</w:t>
      </w:r>
      <w:r w:rsidR="00AE4E61" w:rsidRPr="009A0798">
        <w:t>,</w:t>
      </w:r>
      <w:r w:rsidRPr="009A0798">
        <w:t xml:space="preserve"> д.8, корп. 1</w:t>
      </w:r>
    </w:p>
    <w:p w:rsidR="00513186" w:rsidRPr="009A0798" w:rsidRDefault="00513186" w:rsidP="00513186">
      <w:pPr>
        <w:tabs>
          <w:tab w:val="left" w:pos="0"/>
          <w:tab w:val="left" w:pos="708"/>
          <w:tab w:val="left" w:pos="1416"/>
          <w:tab w:val="left" w:pos="2124"/>
          <w:tab w:val="left" w:pos="2832"/>
          <w:tab w:val="left" w:pos="3540"/>
          <w:tab w:val="left" w:pos="6330"/>
        </w:tabs>
        <w:jc w:val="both"/>
      </w:pPr>
      <w:r w:rsidRPr="009A0798">
        <w:t>Были выполнены работы по замене систем холодного, горячего водоснабжения, центрального отопления, канализации, мусоропровода, электроснабжения, произведена замена водостоков, пожарных трубопроводов, кровли и произведен ремонт фасадов.</w:t>
      </w:r>
    </w:p>
    <w:p w:rsidR="00513186" w:rsidRPr="009A0798" w:rsidRDefault="00513186" w:rsidP="00513186">
      <w:pPr>
        <w:tabs>
          <w:tab w:val="left" w:pos="0"/>
          <w:tab w:val="left" w:pos="708"/>
          <w:tab w:val="left" w:pos="1416"/>
          <w:tab w:val="left" w:pos="2124"/>
          <w:tab w:val="left" w:pos="2832"/>
          <w:tab w:val="left" w:pos="3540"/>
          <w:tab w:val="left" w:pos="6330"/>
        </w:tabs>
        <w:jc w:val="both"/>
        <w:rPr>
          <w:b/>
        </w:rPr>
      </w:pPr>
      <w:r w:rsidRPr="009A0798">
        <w:t xml:space="preserve">           </w:t>
      </w:r>
      <w:r w:rsidRPr="009A0798">
        <w:rPr>
          <w:b/>
        </w:rPr>
        <w:t>Выполнены работы по 4 адресам 2017 года</w:t>
      </w:r>
    </w:p>
    <w:p w:rsidR="00513186" w:rsidRPr="009A0798" w:rsidRDefault="00513186" w:rsidP="00513186">
      <w:pPr>
        <w:tabs>
          <w:tab w:val="left" w:pos="0"/>
          <w:tab w:val="left" w:pos="708"/>
          <w:tab w:val="left" w:pos="1416"/>
          <w:tab w:val="left" w:pos="2124"/>
          <w:tab w:val="left" w:pos="2832"/>
          <w:tab w:val="left" w:pos="3540"/>
          <w:tab w:val="left" w:pos="6330"/>
        </w:tabs>
        <w:jc w:val="both"/>
      </w:pPr>
      <w:r w:rsidRPr="009A0798">
        <w:rPr>
          <w:b/>
        </w:rPr>
        <w:t xml:space="preserve">            </w:t>
      </w:r>
      <w:r w:rsidR="00AE4E61" w:rsidRPr="009A0798">
        <w:t xml:space="preserve">ГБУ </w:t>
      </w:r>
      <w:proofErr w:type="gramStart"/>
      <w:r w:rsidR="00AE4E61" w:rsidRPr="009A0798">
        <w:t>« Жилищник</w:t>
      </w:r>
      <w:proofErr w:type="gramEnd"/>
      <w:r w:rsidR="00AE4E61" w:rsidRPr="009A0798">
        <w:t xml:space="preserve"> </w:t>
      </w:r>
      <w:r w:rsidRPr="009A0798">
        <w:t>района Бибирево»</w:t>
      </w:r>
    </w:p>
    <w:p w:rsidR="00513186" w:rsidRPr="009A0798" w:rsidRDefault="00AE4E61" w:rsidP="00513186">
      <w:pPr>
        <w:pStyle w:val="a3"/>
        <w:numPr>
          <w:ilvl w:val="0"/>
          <w:numId w:val="20"/>
        </w:numPr>
        <w:tabs>
          <w:tab w:val="left" w:pos="0"/>
          <w:tab w:val="left" w:pos="708"/>
          <w:tab w:val="left" w:pos="1416"/>
          <w:tab w:val="left" w:pos="2124"/>
          <w:tab w:val="left" w:pos="2832"/>
          <w:tab w:val="left" w:pos="3540"/>
          <w:tab w:val="left" w:pos="6330"/>
        </w:tabs>
        <w:jc w:val="both"/>
      </w:pPr>
      <w:r w:rsidRPr="009A0798">
        <w:t xml:space="preserve">Ул. Полярная, </w:t>
      </w:r>
      <w:r w:rsidR="00513186" w:rsidRPr="009A0798">
        <w:t>д. 52</w:t>
      </w:r>
      <w:r w:rsidRPr="009A0798">
        <w:t xml:space="preserve">, </w:t>
      </w:r>
      <w:r w:rsidR="00513186" w:rsidRPr="009A0798">
        <w:t>к.3</w:t>
      </w:r>
    </w:p>
    <w:p w:rsidR="00513186" w:rsidRPr="009A0798" w:rsidRDefault="00513186" w:rsidP="00513186">
      <w:pPr>
        <w:pStyle w:val="a3"/>
        <w:numPr>
          <w:ilvl w:val="0"/>
          <w:numId w:val="20"/>
        </w:numPr>
        <w:tabs>
          <w:tab w:val="left" w:pos="0"/>
          <w:tab w:val="left" w:pos="708"/>
          <w:tab w:val="left" w:pos="1416"/>
          <w:tab w:val="left" w:pos="2124"/>
          <w:tab w:val="left" w:pos="2832"/>
          <w:tab w:val="left" w:pos="3540"/>
          <w:tab w:val="left" w:pos="6330"/>
        </w:tabs>
        <w:jc w:val="both"/>
      </w:pPr>
      <w:r w:rsidRPr="009A0798">
        <w:t>Ул. Тихомирова, д. 11 к 1</w:t>
      </w:r>
    </w:p>
    <w:p w:rsidR="00513186" w:rsidRPr="009A0798" w:rsidRDefault="00513186" w:rsidP="00513186">
      <w:pPr>
        <w:tabs>
          <w:tab w:val="left" w:pos="0"/>
          <w:tab w:val="left" w:pos="708"/>
          <w:tab w:val="left" w:pos="1416"/>
          <w:tab w:val="left" w:pos="2124"/>
          <w:tab w:val="left" w:pos="2832"/>
          <w:tab w:val="left" w:pos="3540"/>
          <w:tab w:val="left" w:pos="6330"/>
        </w:tabs>
        <w:jc w:val="both"/>
      </w:pPr>
      <w:r w:rsidRPr="009A0798">
        <w:rPr>
          <w:b/>
        </w:rPr>
        <w:t xml:space="preserve">            </w:t>
      </w:r>
      <w:r w:rsidRPr="009A0798">
        <w:t xml:space="preserve">ГБУ </w:t>
      </w:r>
      <w:proofErr w:type="gramStart"/>
      <w:r w:rsidRPr="009A0798">
        <w:t>« Жилищник</w:t>
      </w:r>
      <w:proofErr w:type="gramEnd"/>
      <w:r w:rsidRPr="009A0798">
        <w:t xml:space="preserve"> района </w:t>
      </w:r>
      <w:r w:rsidR="00AE4E61" w:rsidRPr="009A0798">
        <w:t>Северное</w:t>
      </w:r>
      <w:r w:rsidRPr="009A0798">
        <w:t xml:space="preserve"> Медведково»</w:t>
      </w:r>
    </w:p>
    <w:p w:rsidR="00513186" w:rsidRPr="009A0798" w:rsidRDefault="00AE4E61" w:rsidP="00513186">
      <w:pPr>
        <w:pStyle w:val="a3"/>
        <w:numPr>
          <w:ilvl w:val="0"/>
          <w:numId w:val="20"/>
        </w:numPr>
        <w:tabs>
          <w:tab w:val="left" w:pos="0"/>
          <w:tab w:val="left" w:pos="708"/>
          <w:tab w:val="left" w:pos="1416"/>
          <w:tab w:val="left" w:pos="2124"/>
          <w:tab w:val="left" w:pos="2832"/>
          <w:tab w:val="left" w:pos="3540"/>
          <w:tab w:val="left" w:pos="6330"/>
        </w:tabs>
        <w:jc w:val="both"/>
      </w:pPr>
      <w:r w:rsidRPr="009A0798">
        <w:t xml:space="preserve">Ул. Широкая, </w:t>
      </w:r>
      <w:r w:rsidR="00513186" w:rsidRPr="009A0798">
        <w:t>д. 2</w:t>
      </w:r>
      <w:r w:rsidRPr="009A0798">
        <w:t>,</w:t>
      </w:r>
      <w:r w:rsidR="00513186" w:rsidRPr="009A0798">
        <w:t xml:space="preserve"> к 1</w:t>
      </w:r>
    </w:p>
    <w:p w:rsidR="00513186" w:rsidRPr="009A0798" w:rsidRDefault="00513186" w:rsidP="00513186">
      <w:pPr>
        <w:pStyle w:val="a3"/>
        <w:numPr>
          <w:ilvl w:val="0"/>
          <w:numId w:val="20"/>
        </w:numPr>
        <w:tabs>
          <w:tab w:val="left" w:pos="0"/>
          <w:tab w:val="left" w:pos="708"/>
          <w:tab w:val="left" w:pos="1416"/>
          <w:tab w:val="left" w:pos="2124"/>
          <w:tab w:val="left" w:pos="2832"/>
          <w:tab w:val="left" w:pos="3540"/>
          <w:tab w:val="left" w:pos="6330"/>
        </w:tabs>
        <w:jc w:val="both"/>
      </w:pPr>
      <w:r w:rsidRPr="009A0798">
        <w:t>Пр. Шокальского,</w:t>
      </w:r>
      <w:r w:rsidR="00AE4E61" w:rsidRPr="009A0798">
        <w:t xml:space="preserve"> </w:t>
      </w:r>
      <w:r w:rsidRPr="009A0798">
        <w:t>д.67</w:t>
      </w:r>
      <w:r w:rsidR="00AE4E61" w:rsidRPr="009A0798">
        <w:t xml:space="preserve">, </w:t>
      </w:r>
      <w:r w:rsidRPr="009A0798">
        <w:t>к1</w:t>
      </w:r>
    </w:p>
    <w:p w:rsidR="00513186" w:rsidRPr="009A0798" w:rsidRDefault="00513186" w:rsidP="00513186">
      <w:pPr>
        <w:tabs>
          <w:tab w:val="left" w:pos="0"/>
          <w:tab w:val="left" w:pos="708"/>
          <w:tab w:val="left" w:pos="1416"/>
          <w:tab w:val="left" w:pos="2124"/>
          <w:tab w:val="left" w:pos="2832"/>
          <w:tab w:val="left" w:pos="3540"/>
          <w:tab w:val="left" w:pos="6330"/>
        </w:tabs>
        <w:jc w:val="both"/>
      </w:pPr>
      <w:r w:rsidRPr="009A0798">
        <w:rPr>
          <w:b/>
        </w:rPr>
        <w:t xml:space="preserve">          И по 2-м адресам</w:t>
      </w:r>
      <w:r w:rsidR="00AE4E61" w:rsidRPr="009A0798">
        <w:t xml:space="preserve"> выполнены </w:t>
      </w:r>
      <w:r w:rsidRPr="009A0798">
        <w:t xml:space="preserve">с </w:t>
      </w:r>
      <w:proofErr w:type="gramStart"/>
      <w:r w:rsidRPr="009A0798">
        <w:t>переносом  части</w:t>
      </w:r>
      <w:proofErr w:type="gramEnd"/>
      <w:r w:rsidRPr="009A0798">
        <w:t xml:space="preserve"> работ на 2018 год</w:t>
      </w:r>
    </w:p>
    <w:p w:rsidR="00513186" w:rsidRPr="009A0798" w:rsidRDefault="00513186" w:rsidP="00513186">
      <w:pPr>
        <w:tabs>
          <w:tab w:val="left" w:pos="0"/>
          <w:tab w:val="left" w:pos="708"/>
          <w:tab w:val="left" w:pos="1416"/>
          <w:tab w:val="left" w:pos="2124"/>
          <w:tab w:val="left" w:pos="2832"/>
          <w:tab w:val="left" w:pos="3540"/>
          <w:tab w:val="left" w:pos="6330"/>
        </w:tabs>
        <w:jc w:val="both"/>
      </w:pPr>
      <w:r w:rsidRPr="009A0798">
        <w:rPr>
          <w:b/>
        </w:rPr>
        <w:t xml:space="preserve">            </w:t>
      </w:r>
      <w:r w:rsidRPr="009A0798">
        <w:t xml:space="preserve">ГБУ </w:t>
      </w:r>
      <w:proofErr w:type="gramStart"/>
      <w:r w:rsidRPr="009A0798">
        <w:t>« Жилищник</w:t>
      </w:r>
      <w:proofErr w:type="gramEnd"/>
      <w:r w:rsidRPr="009A0798">
        <w:t xml:space="preserve"> района Свиблово»</w:t>
      </w:r>
    </w:p>
    <w:p w:rsidR="00513186" w:rsidRPr="009A0798" w:rsidRDefault="00AE4E61" w:rsidP="00513186">
      <w:pPr>
        <w:pStyle w:val="a3"/>
        <w:tabs>
          <w:tab w:val="left" w:pos="0"/>
          <w:tab w:val="left" w:pos="708"/>
          <w:tab w:val="left" w:pos="1416"/>
          <w:tab w:val="left" w:pos="2124"/>
          <w:tab w:val="left" w:pos="2832"/>
          <w:tab w:val="left" w:pos="3540"/>
          <w:tab w:val="left" w:pos="6330"/>
        </w:tabs>
        <w:jc w:val="both"/>
      </w:pPr>
      <w:r w:rsidRPr="009A0798">
        <w:t xml:space="preserve">    -  ул. Широкая, </w:t>
      </w:r>
      <w:r w:rsidR="00513186" w:rsidRPr="009A0798">
        <w:t>д. 3</w:t>
      </w:r>
      <w:r w:rsidRPr="009A0798">
        <w:t>,</w:t>
      </w:r>
      <w:r w:rsidR="00513186" w:rsidRPr="009A0798">
        <w:t xml:space="preserve"> к1 </w:t>
      </w:r>
    </w:p>
    <w:p w:rsidR="00513186" w:rsidRPr="009A0798" w:rsidRDefault="00513186" w:rsidP="00513186">
      <w:pPr>
        <w:pStyle w:val="a3"/>
        <w:tabs>
          <w:tab w:val="left" w:pos="0"/>
          <w:tab w:val="left" w:pos="708"/>
          <w:tab w:val="left" w:pos="1416"/>
          <w:tab w:val="left" w:pos="2124"/>
          <w:tab w:val="left" w:pos="2832"/>
          <w:tab w:val="left" w:pos="3540"/>
          <w:tab w:val="left" w:pos="6330"/>
        </w:tabs>
        <w:jc w:val="both"/>
      </w:pPr>
      <w:r w:rsidRPr="009A0798">
        <w:t xml:space="preserve">    - ул. Тихомирова, д. 15</w:t>
      </w:r>
      <w:r w:rsidR="00AE4E61" w:rsidRPr="009A0798">
        <w:t xml:space="preserve">, </w:t>
      </w:r>
      <w:r w:rsidRPr="009A0798">
        <w:t>к1</w:t>
      </w:r>
    </w:p>
    <w:p w:rsidR="00513186" w:rsidRPr="009A0798" w:rsidRDefault="00513186" w:rsidP="00513186">
      <w:pPr>
        <w:jc w:val="both"/>
        <w:rPr>
          <w:b/>
          <w:u w:val="single"/>
        </w:rPr>
      </w:pPr>
    </w:p>
    <w:p w:rsidR="00513186" w:rsidRPr="009A0798" w:rsidRDefault="00513186" w:rsidP="00513186">
      <w:pPr>
        <w:pStyle w:val="a3"/>
        <w:numPr>
          <w:ilvl w:val="0"/>
          <w:numId w:val="16"/>
        </w:numPr>
        <w:tabs>
          <w:tab w:val="left" w:pos="0"/>
        </w:tabs>
        <w:spacing w:line="276" w:lineRule="auto"/>
        <w:jc w:val="both"/>
      </w:pPr>
      <w:r w:rsidRPr="009A0798">
        <w:rPr>
          <w:b/>
          <w:u w:val="single"/>
        </w:rPr>
        <w:t>В 2017</w:t>
      </w:r>
      <w:r w:rsidR="00AE4E61" w:rsidRPr="009A0798">
        <w:rPr>
          <w:b/>
          <w:u w:val="single"/>
        </w:rPr>
        <w:t xml:space="preserve"> </w:t>
      </w:r>
      <w:r w:rsidRPr="009A0798">
        <w:rPr>
          <w:u w:val="single"/>
        </w:rPr>
        <w:t>году произведена замена лифтового оборудования</w:t>
      </w:r>
      <w:r w:rsidRPr="009A0798">
        <w:rPr>
          <w:b/>
          <w:u w:val="single"/>
        </w:rPr>
        <w:t xml:space="preserve"> в 17 домах -</w:t>
      </w:r>
      <w:r w:rsidRPr="009A0798">
        <w:t xml:space="preserve"> на 62 лифтах </w:t>
      </w:r>
    </w:p>
    <w:p w:rsidR="00513186" w:rsidRPr="009A0798" w:rsidRDefault="00513186" w:rsidP="00513186">
      <w:pPr>
        <w:pStyle w:val="a3"/>
        <w:numPr>
          <w:ilvl w:val="0"/>
          <w:numId w:val="19"/>
        </w:numPr>
        <w:tabs>
          <w:tab w:val="left" w:pos="0"/>
          <w:tab w:val="left" w:pos="708"/>
          <w:tab w:val="left" w:pos="1416"/>
          <w:tab w:val="left" w:pos="2124"/>
          <w:tab w:val="left" w:pos="2832"/>
          <w:tab w:val="left" w:pos="3540"/>
          <w:tab w:val="left" w:pos="6330"/>
        </w:tabs>
        <w:jc w:val="both"/>
      </w:pPr>
      <w:proofErr w:type="spellStart"/>
      <w:r w:rsidRPr="009A0798">
        <w:t>пр.Заревый</w:t>
      </w:r>
      <w:proofErr w:type="spellEnd"/>
      <w:proofErr w:type="gramStart"/>
      <w:r w:rsidRPr="009A0798">
        <w:t>,  д.</w:t>
      </w:r>
      <w:proofErr w:type="gramEnd"/>
      <w:r w:rsidRPr="009A0798">
        <w:t>2</w:t>
      </w:r>
    </w:p>
    <w:p w:rsidR="00513186" w:rsidRPr="009A0798" w:rsidRDefault="00513186" w:rsidP="00513186">
      <w:pPr>
        <w:pStyle w:val="a3"/>
        <w:numPr>
          <w:ilvl w:val="0"/>
          <w:numId w:val="19"/>
        </w:numPr>
        <w:tabs>
          <w:tab w:val="left" w:pos="0"/>
          <w:tab w:val="left" w:pos="708"/>
          <w:tab w:val="left" w:pos="1416"/>
          <w:tab w:val="left" w:pos="2124"/>
          <w:tab w:val="left" w:pos="2832"/>
          <w:tab w:val="left" w:pos="3540"/>
          <w:tab w:val="left" w:pos="6330"/>
        </w:tabs>
        <w:jc w:val="both"/>
      </w:pPr>
      <w:proofErr w:type="spellStart"/>
      <w:r w:rsidRPr="009A0798">
        <w:t>пр.Заревый</w:t>
      </w:r>
      <w:proofErr w:type="spellEnd"/>
      <w:proofErr w:type="gramStart"/>
      <w:r w:rsidRPr="009A0798">
        <w:t>,  д.</w:t>
      </w:r>
      <w:proofErr w:type="gramEnd"/>
      <w:r w:rsidRPr="009A0798">
        <w:t>7</w:t>
      </w:r>
    </w:p>
    <w:p w:rsidR="00513186" w:rsidRPr="009A0798" w:rsidRDefault="00513186" w:rsidP="00513186">
      <w:pPr>
        <w:pStyle w:val="a3"/>
        <w:numPr>
          <w:ilvl w:val="0"/>
          <w:numId w:val="19"/>
        </w:numPr>
        <w:tabs>
          <w:tab w:val="left" w:pos="0"/>
          <w:tab w:val="left" w:pos="708"/>
          <w:tab w:val="left" w:pos="1416"/>
          <w:tab w:val="left" w:pos="2124"/>
          <w:tab w:val="left" w:pos="2832"/>
          <w:tab w:val="left" w:pos="3540"/>
          <w:tab w:val="left" w:pos="6330"/>
        </w:tabs>
        <w:jc w:val="both"/>
      </w:pPr>
      <w:proofErr w:type="spellStart"/>
      <w:r w:rsidRPr="009A0798">
        <w:t>пр.Заревый</w:t>
      </w:r>
      <w:proofErr w:type="spellEnd"/>
      <w:proofErr w:type="gramStart"/>
      <w:r w:rsidRPr="009A0798">
        <w:t>,  д.</w:t>
      </w:r>
      <w:proofErr w:type="gramEnd"/>
      <w:r w:rsidRPr="009A0798">
        <w:t>19</w:t>
      </w:r>
    </w:p>
    <w:p w:rsidR="00513186" w:rsidRPr="009A0798" w:rsidRDefault="00513186" w:rsidP="00513186">
      <w:pPr>
        <w:pStyle w:val="a3"/>
        <w:numPr>
          <w:ilvl w:val="0"/>
          <w:numId w:val="19"/>
        </w:numPr>
        <w:tabs>
          <w:tab w:val="left" w:pos="0"/>
          <w:tab w:val="left" w:pos="708"/>
          <w:tab w:val="left" w:pos="1416"/>
          <w:tab w:val="left" w:pos="2124"/>
          <w:tab w:val="left" w:pos="2832"/>
          <w:tab w:val="left" w:pos="3540"/>
          <w:tab w:val="left" w:pos="6330"/>
        </w:tabs>
        <w:jc w:val="both"/>
      </w:pPr>
      <w:r w:rsidRPr="009A0798">
        <w:t>ул. Молодцова, д. 4</w:t>
      </w:r>
    </w:p>
    <w:p w:rsidR="00513186" w:rsidRPr="009A0798" w:rsidRDefault="00513186" w:rsidP="00513186">
      <w:pPr>
        <w:pStyle w:val="a3"/>
        <w:numPr>
          <w:ilvl w:val="0"/>
          <w:numId w:val="19"/>
        </w:numPr>
        <w:tabs>
          <w:tab w:val="left" w:pos="0"/>
          <w:tab w:val="left" w:pos="708"/>
          <w:tab w:val="left" w:pos="1416"/>
          <w:tab w:val="left" w:pos="2124"/>
          <w:tab w:val="left" w:pos="2832"/>
          <w:tab w:val="left" w:pos="3540"/>
          <w:tab w:val="left" w:pos="6330"/>
        </w:tabs>
        <w:jc w:val="both"/>
      </w:pPr>
      <w:r w:rsidRPr="009A0798">
        <w:t xml:space="preserve">ул. </w:t>
      </w:r>
      <w:proofErr w:type="gramStart"/>
      <w:r w:rsidRPr="009A0798">
        <w:t>Полярная,  д.</w:t>
      </w:r>
      <w:proofErr w:type="gramEnd"/>
      <w:r w:rsidRPr="009A0798">
        <w:t xml:space="preserve"> 22 к.2</w:t>
      </w:r>
    </w:p>
    <w:p w:rsidR="00513186" w:rsidRPr="009A0798" w:rsidRDefault="00513186" w:rsidP="00513186">
      <w:pPr>
        <w:pStyle w:val="a3"/>
        <w:numPr>
          <w:ilvl w:val="0"/>
          <w:numId w:val="19"/>
        </w:numPr>
        <w:tabs>
          <w:tab w:val="left" w:pos="0"/>
          <w:tab w:val="left" w:pos="708"/>
          <w:tab w:val="left" w:pos="1416"/>
          <w:tab w:val="left" w:pos="2124"/>
          <w:tab w:val="left" w:pos="2832"/>
          <w:tab w:val="left" w:pos="3540"/>
          <w:tab w:val="left" w:pos="6330"/>
        </w:tabs>
        <w:jc w:val="both"/>
      </w:pPr>
      <w:r w:rsidRPr="009A0798">
        <w:t xml:space="preserve">ул. </w:t>
      </w:r>
      <w:proofErr w:type="gramStart"/>
      <w:r w:rsidRPr="009A0798">
        <w:t>Полярная,  д.</w:t>
      </w:r>
      <w:proofErr w:type="gramEnd"/>
      <w:r w:rsidRPr="009A0798">
        <w:t xml:space="preserve"> 30 к. 2</w:t>
      </w:r>
    </w:p>
    <w:p w:rsidR="00513186" w:rsidRPr="009A0798" w:rsidRDefault="00513186" w:rsidP="00513186">
      <w:pPr>
        <w:pStyle w:val="a3"/>
        <w:numPr>
          <w:ilvl w:val="0"/>
          <w:numId w:val="19"/>
        </w:numPr>
        <w:tabs>
          <w:tab w:val="left" w:pos="0"/>
          <w:tab w:val="left" w:pos="708"/>
          <w:tab w:val="left" w:pos="1416"/>
          <w:tab w:val="left" w:pos="2124"/>
          <w:tab w:val="left" w:pos="2832"/>
          <w:tab w:val="left" w:pos="3540"/>
          <w:tab w:val="left" w:pos="6330"/>
        </w:tabs>
        <w:jc w:val="both"/>
      </w:pPr>
      <w:r w:rsidRPr="009A0798">
        <w:t xml:space="preserve">ул. </w:t>
      </w:r>
      <w:proofErr w:type="gramStart"/>
      <w:r w:rsidRPr="009A0798">
        <w:t>Полярная,  д.</w:t>
      </w:r>
      <w:proofErr w:type="gramEnd"/>
      <w:r w:rsidRPr="009A0798">
        <w:t xml:space="preserve"> 34 к. 1</w:t>
      </w:r>
    </w:p>
    <w:p w:rsidR="00513186" w:rsidRPr="009A0798" w:rsidRDefault="00513186" w:rsidP="00513186">
      <w:pPr>
        <w:pStyle w:val="a3"/>
        <w:numPr>
          <w:ilvl w:val="0"/>
          <w:numId w:val="19"/>
        </w:numPr>
        <w:tabs>
          <w:tab w:val="left" w:pos="0"/>
          <w:tab w:val="left" w:pos="708"/>
          <w:tab w:val="left" w:pos="1416"/>
          <w:tab w:val="left" w:pos="2124"/>
          <w:tab w:val="left" w:pos="2832"/>
          <w:tab w:val="left" w:pos="3540"/>
          <w:tab w:val="left" w:pos="6330"/>
        </w:tabs>
        <w:jc w:val="both"/>
      </w:pPr>
      <w:r w:rsidRPr="009A0798">
        <w:t xml:space="preserve">ул. </w:t>
      </w:r>
      <w:proofErr w:type="gramStart"/>
      <w:r w:rsidRPr="009A0798">
        <w:t>Полярная,  д.</w:t>
      </w:r>
      <w:proofErr w:type="gramEnd"/>
      <w:r w:rsidRPr="009A0798">
        <w:t xml:space="preserve"> 40</w:t>
      </w:r>
    </w:p>
    <w:p w:rsidR="00513186" w:rsidRPr="009A0798" w:rsidRDefault="00513186" w:rsidP="00513186">
      <w:pPr>
        <w:pStyle w:val="a3"/>
        <w:numPr>
          <w:ilvl w:val="0"/>
          <w:numId w:val="19"/>
        </w:numPr>
        <w:tabs>
          <w:tab w:val="left" w:pos="0"/>
          <w:tab w:val="left" w:pos="708"/>
          <w:tab w:val="left" w:pos="1416"/>
          <w:tab w:val="left" w:pos="2124"/>
          <w:tab w:val="left" w:pos="2832"/>
          <w:tab w:val="left" w:pos="3540"/>
          <w:tab w:val="left" w:pos="6330"/>
        </w:tabs>
        <w:jc w:val="both"/>
      </w:pPr>
      <w:r w:rsidRPr="009A0798">
        <w:t>ул. Грекова, д. 3к.2</w:t>
      </w:r>
    </w:p>
    <w:p w:rsidR="00513186" w:rsidRPr="009A0798" w:rsidRDefault="00513186" w:rsidP="00513186">
      <w:pPr>
        <w:pStyle w:val="a3"/>
        <w:numPr>
          <w:ilvl w:val="0"/>
          <w:numId w:val="19"/>
        </w:numPr>
        <w:tabs>
          <w:tab w:val="left" w:pos="0"/>
          <w:tab w:val="left" w:pos="708"/>
          <w:tab w:val="left" w:pos="1416"/>
          <w:tab w:val="left" w:pos="2124"/>
          <w:tab w:val="left" w:pos="2832"/>
          <w:tab w:val="left" w:pos="3540"/>
          <w:tab w:val="left" w:pos="6330"/>
        </w:tabs>
        <w:jc w:val="both"/>
      </w:pPr>
      <w:r w:rsidRPr="009A0798">
        <w:t>ул. Грекова, д. 3к.3</w:t>
      </w:r>
    </w:p>
    <w:p w:rsidR="00513186" w:rsidRPr="009A0798" w:rsidRDefault="00513186" w:rsidP="00513186">
      <w:pPr>
        <w:pStyle w:val="a3"/>
        <w:numPr>
          <w:ilvl w:val="0"/>
          <w:numId w:val="19"/>
        </w:numPr>
        <w:tabs>
          <w:tab w:val="left" w:pos="0"/>
          <w:tab w:val="left" w:pos="708"/>
          <w:tab w:val="left" w:pos="1416"/>
          <w:tab w:val="left" w:pos="2124"/>
          <w:tab w:val="left" w:pos="2832"/>
          <w:tab w:val="left" w:pos="3540"/>
          <w:tab w:val="left" w:pos="6330"/>
        </w:tabs>
        <w:jc w:val="both"/>
      </w:pPr>
      <w:r w:rsidRPr="009A0798">
        <w:lastRenderedPageBreak/>
        <w:t>ул. Широкая, д.2 к. 1</w:t>
      </w:r>
    </w:p>
    <w:p w:rsidR="00513186" w:rsidRPr="009A0798" w:rsidRDefault="00513186" w:rsidP="00513186">
      <w:pPr>
        <w:pStyle w:val="a3"/>
        <w:numPr>
          <w:ilvl w:val="0"/>
          <w:numId w:val="19"/>
        </w:numPr>
        <w:tabs>
          <w:tab w:val="left" w:pos="0"/>
          <w:tab w:val="left" w:pos="708"/>
          <w:tab w:val="left" w:pos="1416"/>
          <w:tab w:val="left" w:pos="2124"/>
          <w:tab w:val="left" w:pos="2832"/>
          <w:tab w:val="left" w:pos="3540"/>
          <w:tab w:val="left" w:pos="6330"/>
        </w:tabs>
        <w:jc w:val="both"/>
      </w:pPr>
      <w:r w:rsidRPr="009A0798">
        <w:t>ул. Широкая, д.9 к. 1</w:t>
      </w:r>
    </w:p>
    <w:p w:rsidR="00513186" w:rsidRPr="009A0798" w:rsidRDefault="00513186" w:rsidP="00513186">
      <w:pPr>
        <w:pStyle w:val="a3"/>
        <w:numPr>
          <w:ilvl w:val="0"/>
          <w:numId w:val="19"/>
        </w:numPr>
        <w:tabs>
          <w:tab w:val="left" w:pos="0"/>
          <w:tab w:val="left" w:pos="708"/>
          <w:tab w:val="left" w:pos="1416"/>
          <w:tab w:val="left" w:pos="2124"/>
          <w:tab w:val="left" w:pos="2832"/>
          <w:tab w:val="left" w:pos="3540"/>
          <w:tab w:val="left" w:pos="6330"/>
        </w:tabs>
        <w:jc w:val="both"/>
      </w:pPr>
      <w:r w:rsidRPr="009A0798">
        <w:t>пр. Шокальского, д.19</w:t>
      </w:r>
    </w:p>
    <w:p w:rsidR="00513186" w:rsidRPr="009A0798" w:rsidRDefault="00513186" w:rsidP="00513186">
      <w:pPr>
        <w:pStyle w:val="a3"/>
        <w:numPr>
          <w:ilvl w:val="0"/>
          <w:numId w:val="19"/>
        </w:numPr>
        <w:tabs>
          <w:tab w:val="left" w:pos="0"/>
          <w:tab w:val="left" w:pos="708"/>
          <w:tab w:val="left" w:pos="1416"/>
          <w:tab w:val="left" w:pos="2124"/>
          <w:tab w:val="left" w:pos="2832"/>
          <w:tab w:val="left" w:pos="3540"/>
          <w:tab w:val="left" w:pos="6330"/>
        </w:tabs>
        <w:jc w:val="both"/>
      </w:pPr>
      <w:r w:rsidRPr="009A0798">
        <w:t>пр. Шокальского, д. 27 к. 2</w:t>
      </w:r>
    </w:p>
    <w:p w:rsidR="00513186" w:rsidRPr="009A0798" w:rsidRDefault="00513186" w:rsidP="00513186">
      <w:pPr>
        <w:pStyle w:val="a3"/>
        <w:numPr>
          <w:ilvl w:val="0"/>
          <w:numId w:val="19"/>
        </w:numPr>
        <w:tabs>
          <w:tab w:val="left" w:pos="0"/>
          <w:tab w:val="left" w:pos="708"/>
          <w:tab w:val="left" w:pos="1416"/>
          <w:tab w:val="left" w:pos="2124"/>
          <w:tab w:val="left" w:pos="2832"/>
          <w:tab w:val="left" w:pos="3540"/>
          <w:tab w:val="left" w:pos="6330"/>
        </w:tabs>
        <w:jc w:val="both"/>
      </w:pPr>
      <w:r w:rsidRPr="009A0798">
        <w:t>пр. Шокальского, д. 37 к 2</w:t>
      </w:r>
    </w:p>
    <w:p w:rsidR="00513186" w:rsidRPr="000954D1" w:rsidRDefault="00513186" w:rsidP="00513186">
      <w:pPr>
        <w:pStyle w:val="a3"/>
        <w:numPr>
          <w:ilvl w:val="0"/>
          <w:numId w:val="19"/>
        </w:numPr>
        <w:tabs>
          <w:tab w:val="left" w:pos="0"/>
          <w:tab w:val="left" w:pos="708"/>
          <w:tab w:val="left" w:pos="1416"/>
          <w:tab w:val="left" w:pos="2124"/>
          <w:tab w:val="left" w:pos="2832"/>
          <w:tab w:val="left" w:pos="3540"/>
          <w:tab w:val="left" w:pos="6330"/>
        </w:tabs>
        <w:jc w:val="both"/>
      </w:pPr>
      <w:r w:rsidRPr="000954D1">
        <w:t xml:space="preserve">пр. </w:t>
      </w:r>
      <w:proofErr w:type="gramStart"/>
      <w:r w:rsidRPr="000954D1">
        <w:t>Шокальского,  д.</w:t>
      </w:r>
      <w:proofErr w:type="gramEnd"/>
      <w:r w:rsidRPr="000954D1">
        <w:t xml:space="preserve"> 45 к 2</w:t>
      </w:r>
    </w:p>
    <w:p w:rsidR="00513186" w:rsidRPr="000954D1" w:rsidRDefault="00513186" w:rsidP="00513186">
      <w:pPr>
        <w:pStyle w:val="a3"/>
        <w:numPr>
          <w:ilvl w:val="0"/>
          <w:numId w:val="19"/>
        </w:numPr>
        <w:tabs>
          <w:tab w:val="left" w:pos="0"/>
          <w:tab w:val="left" w:pos="708"/>
          <w:tab w:val="left" w:pos="1416"/>
          <w:tab w:val="left" w:pos="2124"/>
          <w:tab w:val="left" w:pos="2832"/>
          <w:tab w:val="left" w:pos="3540"/>
          <w:tab w:val="left" w:pos="6330"/>
        </w:tabs>
        <w:jc w:val="both"/>
      </w:pPr>
      <w:r w:rsidRPr="000954D1">
        <w:t xml:space="preserve">пр. </w:t>
      </w:r>
      <w:proofErr w:type="gramStart"/>
      <w:r w:rsidRPr="000954D1">
        <w:t>Шокальского,  д.</w:t>
      </w:r>
      <w:proofErr w:type="gramEnd"/>
      <w:r w:rsidRPr="000954D1">
        <w:t xml:space="preserve"> 53</w:t>
      </w:r>
    </w:p>
    <w:p w:rsidR="00513186" w:rsidRPr="000954D1" w:rsidRDefault="00513186" w:rsidP="000954D1">
      <w:pPr>
        <w:pStyle w:val="a3"/>
        <w:numPr>
          <w:ilvl w:val="0"/>
          <w:numId w:val="16"/>
        </w:numPr>
        <w:tabs>
          <w:tab w:val="left" w:pos="0"/>
          <w:tab w:val="left" w:pos="708"/>
          <w:tab w:val="left" w:pos="1416"/>
          <w:tab w:val="left" w:pos="2124"/>
          <w:tab w:val="left" w:pos="2832"/>
          <w:tab w:val="left" w:pos="3540"/>
          <w:tab w:val="left" w:pos="6330"/>
        </w:tabs>
        <w:jc w:val="both"/>
      </w:pPr>
      <w:r w:rsidRPr="000954D1">
        <w:rPr>
          <w:b/>
        </w:rPr>
        <w:t xml:space="preserve">  </w:t>
      </w:r>
      <w:r w:rsidR="000954D1" w:rsidRPr="000954D1">
        <w:t>За счет средств социально-экономического развития управы района на сумму 8 697,65 руб. проведены работы по выборочному капитальному ремонту в домах</w:t>
      </w:r>
      <w:r w:rsidR="000954D1">
        <w:t>:</w:t>
      </w:r>
    </w:p>
    <w:p w:rsidR="00513186" w:rsidRPr="009A0798" w:rsidRDefault="00AE4E61" w:rsidP="00513186">
      <w:pPr>
        <w:pStyle w:val="a3"/>
        <w:numPr>
          <w:ilvl w:val="0"/>
          <w:numId w:val="18"/>
        </w:numPr>
        <w:tabs>
          <w:tab w:val="left" w:pos="0"/>
          <w:tab w:val="left" w:pos="708"/>
          <w:tab w:val="left" w:pos="1416"/>
          <w:tab w:val="left" w:pos="2124"/>
          <w:tab w:val="left" w:pos="2832"/>
          <w:tab w:val="left" w:pos="3540"/>
          <w:tab w:val="left" w:pos="6330"/>
        </w:tabs>
        <w:jc w:val="both"/>
      </w:pPr>
      <w:r w:rsidRPr="009A0798">
        <w:t xml:space="preserve"> пр. Шокальского, дом 31 к.1 - </w:t>
      </w:r>
      <w:r w:rsidR="00513186" w:rsidRPr="009A0798">
        <w:t>замена кровли</w:t>
      </w:r>
    </w:p>
    <w:p w:rsidR="00513186" w:rsidRPr="009A0798" w:rsidRDefault="00AE4E61" w:rsidP="00513186">
      <w:pPr>
        <w:pStyle w:val="a3"/>
        <w:numPr>
          <w:ilvl w:val="0"/>
          <w:numId w:val="18"/>
        </w:numPr>
        <w:tabs>
          <w:tab w:val="left" w:pos="0"/>
          <w:tab w:val="left" w:pos="708"/>
          <w:tab w:val="left" w:pos="1416"/>
          <w:tab w:val="left" w:pos="2124"/>
          <w:tab w:val="left" w:pos="2832"/>
          <w:tab w:val="left" w:pos="3540"/>
          <w:tab w:val="left" w:pos="6330"/>
        </w:tabs>
        <w:jc w:val="both"/>
      </w:pPr>
      <w:r w:rsidRPr="009A0798">
        <w:t xml:space="preserve"> у</w:t>
      </w:r>
      <w:r w:rsidR="00513186" w:rsidRPr="009A0798">
        <w:t>л. Широкая, д. 2</w:t>
      </w:r>
      <w:r w:rsidRPr="009A0798">
        <w:t>,</w:t>
      </w:r>
      <w:r w:rsidR="00513186" w:rsidRPr="009A0798">
        <w:t xml:space="preserve"> к.2              - замена кровли</w:t>
      </w:r>
    </w:p>
    <w:p w:rsidR="00513186" w:rsidRPr="009A0798" w:rsidRDefault="00AE4E61" w:rsidP="00513186">
      <w:pPr>
        <w:pStyle w:val="a3"/>
        <w:numPr>
          <w:ilvl w:val="0"/>
          <w:numId w:val="18"/>
        </w:numPr>
        <w:tabs>
          <w:tab w:val="left" w:pos="0"/>
          <w:tab w:val="left" w:pos="708"/>
          <w:tab w:val="left" w:pos="1416"/>
          <w:tab w:val="left" w:pos="2124"/>
          <w:tab w:val="left" w:pos="2832"/>
          <w:tab w:val="left" w:pos="3540"/>
          <w:tab w:val="left" w:pos="6330"/>
        </w:tabs>
        <w:jc w:val="both"/>
      </w:pPr>
      <w:r w:rsidRPr="009A0798">
        <w:t xml:space="preserve"> у</w:t>
      </w:r>
      <w:r w:rsidR="00513186" w:rsidRPr="009A0798">
        <w:t>л. М</w:t>
      </w:r>
      <w:r w:rsidRPr="009A0798">
        <w:t xml:space="preserve">олодцова, д. 2А               - </w:t>
      </w:r>
      <w:r w:rsidR="00513186" w:rsidRPr="009A0798">
        <w:t>герметизация межпанельных швов   и замена трубопровода ц/о в подвале.</w:t>
      </w:r>
    </w:p>
    <w:p w:rsidR="008D7897" w:rsidRDefault="008D7897" w:rsidP="008D7897">
      <w:pPr>
        <w:jc w:val="both"/>
      </w:pPr>
    </w:p>
    <w:p w:rsidR="00882978" w:rsidRPr="009A0798" w:rsidRDefault="00882978" w:rsidP="00921F5E">
      <w:pPr>
        <w:jc w:val="both"/>
      </w:pPr>
    </w:p>
    <w:tbl>
      <w:tblPr>
        <w:tblW w:w="10065" w:type="dxa"/>
        <w:tblInd w:w="-284" w:type="dxa"/>
        <w:tblLayout w:type="fixed"/>
        <w:tblCellMar>
          <w:left w:w="30" w:type="dxa"/>
          <w:right w:w="30" w:type="dxa"/>
        </w:tblCellMar>
        <w:tblLook w:val="0000" w:firstRow="0" w:lastRow="0" w:firstColumn="0" w:lastColumn="0" w:noHBand="0" w:noVBand="0"/>
      </w:tblPr>
      <w:tblGrid>
        <w:gridCol w:w="10065"/>
      </w:tblGrid>
      <w:tr w:rsidR="00921F5E" w:rsidRPr="00921F5E" w:rsidTr="00F727E9">
        <w:trPr>
          <w:trHeight w:val="290"/>
        </w:trPr>
        <w:tc>
          <w:tcPr>
            <w:tcW w:w="10065" w:type="dxa"/>
            <w:tcBorders>
              <w:top w:val="nil"/>
              <w:left w:val="nil"/>
              <w:bottom w:val="nil"/>
              <w:right w:val="nil"/>
            </w:tcBorders>
          </w:tcPr>
          <w:p w:rsidR="00504CAA" w:rsidRPr="009A0798" w:rsidRDefault="00504CAA" w:rsidP="00921F5E">
            <w:pPr>
              <w:jc w:val="center"/>
              <w:rPr>
                <w:b/>
              </w:rPr>
            </w:pPr>
            <w:r w:rsidRPr="009A0798">
              <w:rPr>
                <w:b/>
              </w:rPr>
              <w:t>Выполнение работ по ремонту подъездов многоквартирных домов</w:t>
            </w:r>
          </w:p>
          <w:p w:rsidR="00504CAA" w:rsidRPr="009A0798" w:rsidRDefault="0079440A" w:rsidP="00921F5E">
            <w:pPr>
              <w:jc w:val="center"/>
              <w:rPr>
                <w:b/>
              </w:rPr>
            </w:pPr>
            <w:r w:rsidRPr="009A0798">
              <w:rPr>
                <w:b/>
              </w:rPr>
              <w:t>плана 2017</w:t>
            </w:r>
            <w:r w:rsidR="00D9169D" w:rsidRPr="009A0798">
              <w:rPr>
                <w:b/>
              </w:rPr>
              <w:t xml:space="preserve"> года </w:t>
            </w:r>
            <w:r w:rsidR="00406E24">
              <w:rPr>
                <w:b/>
              </w:rPr>
              <w:t>по району Северное Медведково</w:t>
            </w:r>
          </w:p>
          <w:tbl>
            <w:tblPr>
              <w:tblW w:w="9611" w:type="dxa"/>
              <w:tblLayout w:type="fixed"/>
              <w:tblLook w:val="04A0" w:firstRow="1" w:lastRow="0" w:firstColumn="1" w:lastColumn="0" w:noHBand="0" w:noVBand="1"/>
            </w:tblPr>
            <w:tblGrid>
              <w:gridCol w:w="568"/>
              <w:gridCol w:w="2664"/>
              <w:gridCol w:w="29"/>
              <w:gridCol w:w="851"/>
              <w:gridCol w:w="1105"/>
              <w:gridCol w:w="1485"/>
              <w:gridCol w:w="1520"/>
              <w:gridCol w:w="1389"/>
            </w:tblGrid>
            <w:tr w:rsidR="0079440A" w:rsidRPr="009A0798" w:rsidTr="00F727E9">
              <w:trPr>
                <w:trHeight w:val="372"/>
              </w:trPr>
              <w:tc>
                <w:tcPr>
                  <w:tcW w:w="9611" w:type="dxa"/>
                  <w:gridSpan w:val="8"/>
                  <w:tcBorders>
                    <w:top w:val="nil"/>
                    <w:left w:val="nil"/>
                    <w:bottom w:val="nil"/>
                    <w:right w:val="nil"/>
                  </w:tcBorders>
                  <w:shd w:val="clear" w:color="auto" w:fill="auto"/>
                  <w:noWrap/>
                  <w:vAlign w:val="bottom"/>
                  <w:hideMark/>
                </w:tcPr>
                <w:p w:rsidR="0079440A" w:rsidRPr="009A0798" w:rsidRDefault="0079440A" w:rsidP="00F534A2">
                  <w:pPr>
                    <w:jc w:val="center"/>
                    <w:rPr>
                      <w:rFonts w:eastAsia="Times New Roman"/>
                      <w:b/>
                      <w:bCs/>
                      <w:color w:val="000000"/>
                      <w:lang w:eastAsia="ru-RU"/>
                    </w:rPr>
                  </w:pPr>
                </w:p>
                <w:p w:rsidR="0079440A" w:rsidRPr="009A0798" w:rsidRDefault="0079440A" w:rsidP="00F534A2">
                  <w:pPr>
                    <w:jc w:val="center"/>
                    <w:rPr>
                      <w:rFonts w:eastAsia="Times New Roman"/>
                      <w:b/>
                      <w:bCs/>
                      <w:color w:val="000000"/>
                      <w:lang w:eastAsia="ru-RU"/>
                    </w:rPr>
                  </w:pPr>
                  <w:r w:rsidRPr="009A0798">
                    <w:rPr>
                      <w:rFonts w:eastAsia="Times New Roman"/>
                      <w:b/>
                      <w:bCs/>
                      <w:color w:val="000000"/>
                      <w:lang w:eastAsia="ru-RU"/>
                    </w:rPr>
                    <w:t>Подъезды</w:t>
                  </w:r>
                  <w:r w:rsidR="00F534A2" w:rsidRPr="009A0798">
                    <w:rPr>
                      <w:rFonts w:eastAsia="Times New Roman"/>
                      <w:b/>
                      <w:bCs/>
                      <w:color w:val="000000"/>
                      <w:lang w:eastAsia="ru-RU"/>
                    </w:rPr>
                    <w:t>,</w:t>
                  </w:r>
                </w:p>
              </w:tc>
            </w:tr>
            <w:tr w:rsidR="0079440A" w:rsidRPr="009A0798" w:rsidTr="00F727E9">
              <w:trPr>
                <w:trHeight w:val="372"/>
              </w:trPr>
              <w:tc>
                <w:tcPr>
                  <w:tcW w:w="568" w:type="dxa"/>
                  <w:tcBorders>
                    <w:top w:val="nil"/>
                    <w:left w:val="nil"/>
                    <w:bottom w:val="nil"/>
                    <w:right w:val="nil"/>
                  </w:tcBorders>
                  <w:shd w:val="clear" w:color="auto" w:fill="auto"/>
                  <w:noWrap/>
                  <w:vAlign w:val="bottom"/>
                  <w:hideMark/>
                </w:tcPr>
                <w:p w:rsidR="0079440A" w:rsidRPr="009A0798" w:rsidRDefault="0079440A" w:rsidP="00F534A2">
                  <w:pPr>
                    <w:jc w:val="center"/>
                    <w:rPr>
                      <w:rFonts w:eastAsia="Times New Roman"/>
                      <w:color w:val="000000"/>
                      <w:lang w:eastAsia="ru-RU"/>
                    </w:rPr>
                  </w:pPr>
                </w:p>
              </w:tc>
              <w:tc>
                <w:tcPr>
                  <w:tcW w:w="9043" w:type="dxa"/>
                  <w:gridSpan w:val="7"/>
                  <w:tcBorders>
                    <w:top w:val="nil"/>
                    <w:left w:val="nil"/>
                    <w:bottom w:val="nil"/>
                    <w:right w:val="nil"/>
                  </w:tcBorders>
                  <w:shd w:val="clear" w:color="auto" w:fill="auto"/>
                  <w:noWrap/>
                  <w:vAlign w:val="bottom"/>
                  <w:hideMark/>
                </w:tcPr>
                <w:p w:rsidR="0079440A" w:rsidRPr="009A0798" w:rsidRDefault="0079440A" w:rsidP="00F534A2">
                  <w:pPr>
                    <w:jc w:val="center"/>
                    <w:rPr>
                      <w:rFonts w:eastAsia="Times New Roman"/>
                      <w:b/>
                      <w:bCs/>
                      <w:color w:val="000000"/>
                      <w:lang w:eastAsia="ru-RU"/>
                    </w:rPr>
                  </w:pPr>
                  <w:r w:rsidRPr="009A0798">
                    <w:rPr>
                      <w:rFonts w:eastAsia="Times New Roman"/>
                      <w:b/>
                      <w:bCs/>
                      <w:color w:val="000000"/>
                      <w:lang w:eastAsia="ru-RU"/>
                    </w:rPr>
                    <w:t>отремонтированные в 2017 году</w:t>
                  </w:r>
                </w:p>
              </w:tc>
            </w:tr>
            <w:tr w:rsidR="0079440A" w:rsidRPr="009A0798" w:rsidTr="00D10896">
              <w:trPr>
                <w:trHeight w:val="297"/>
              </w:trPr>
              <w:tc>
                <w:tcPr>
                  <w:tcW w:w="568" w:type="dxa"/>
                  <w:tcBorders>
                    <w:top w:val="nil"/>
                    <w:left w:val="nil"/>
                    <w:bottom w:val="nil"/>
                    <w:right w:val="nil"/>
                  </w:tcBorders>
                  <w:shd w:val="clear" w:color="auto" w:fill="auto"/>
                  <w:noWrap/>
                  <w:vAlign w:val="bottom"/>
                  <w:hideMark/>
                </w:tcPr>
                <w:p w:rsidR="0079440A" w:rsidRPr="009A0798" w:rsidRDefault="0079440A" w:rsidP="0079440A">
                  <w:pPr>
                    <w:jc w:val="center"/>
                    <w:rPr>
                      <w:rFonts w:eastAsia="Times New Roman"/>
                      <w:b/>
                      <w:bCs/>
                      <w:color w:val="000000"/>
                      <w:sz w:val="24"/>
                      <w:szCs w:val="24"/>
                      <w:lang w:eastAsia="ru-RU"/>
                    </w:rPr>
                  </w:pPr>
                </w:p>
              </w:tc>
              <w:tc>
                <w:tcPr>
                  <w:tcW w:w="2664" w:type="dxa"/>
                  <w:tcBorders>
                    <w:top w:val="nil"/>
                    <w:left w:val="nil"/>
                    <w:bottom w:val="nil"/>
                    <w:right w:val="nil"/>
                  </w:tcBorders>
                  <w:shd w:val="clear" w:color="auto" w:fill="auto"/>
                  <w:noWrap/>
                  <w:vAlign w:val="bottom"/>
                  <w:hideMark/>
                </w:tcPr>
                <w:p w:rsidR="0079440A" w:rsidRPr="009A0798" w:rsidRDefault="0079440A" w:rsidP="0079440A">
                  <w:pPr>
                    <w:rPr>
                      <w:rFonts w:eastAsia="Times New Roman"/>
                      <w:sz w:val="24"/>
                      <w:szCs w:val="24"/>
                      <w:lang w:eastAsia="ru-RU"/>
                    </w:rPr>
                  </w:pPr>
                </w:p>
              </w:tc>
              <w:tc>
                <w:tcPr>
                  <w:tcW w:w="880" w:type="dxa"/>
                  <w:gridSpan w:val="2"/>
                  <w:tcBorders>
                    <w:top w:val="nil"/>
                    <w:left w:val="nil"/>
                    <w:bottom w:val="nil"/>
                    <w:right w:val="nil"/>
                  </w:tcBorders>
                  <w:shd w:val="clear" w:color="auto" w:fill="auto"/>
                  <w:noWrap/>
                  <w:vAlign w:val="bottom"/>
                  <w:hideMark/>
                </w:tcPr>
                <w:p w:rsidR="0079440A" w:rsidRPr="009A0798" w:rsidRDefault="0079440A" w:rsidP="0079440A">
                  <w:pPr>
                    <w:rPr>
                      <w:rFonts w:eastAsia="Times New Roman"/>
                      <w:sz w:val="24"/>
                      <w:szCs w:val="24"/>
                      <w:lang w:eastAsia="ru-RU"/>
                    </w:rPr>
                  </w:pPr>
                </w:p>
              </w:tc>
              <w:tc>
                <w:tcPr>
                  <w:tcW w:w="1105" w:type="dxa"/>
                  <w:tcBorders>
                    <w:top w:val="nil"/>
                    <w:left w:val="nil"/>
                    <w:bottom w:val="nil"/>
                    <w:right w:val="nil"/>
                  </w:tcBorders>
                  <w:shd w:val="clear" w:color="auto" w:fill="auto"/>
                  <w:noWrap/>
                  <w:vAlign w:val="bottom"/>
                  <w:hideMark/>
                </w:tcPr>
                <w:p w:rsidR="0079440A" w:rsidRPr="009A0798" w:rsidRDefault="0079440A" w:rsidP="0079440A">
                  <w:pPr>
                    <w:rPr>
                      <w:rFonts w:eastAsia="Times New Roman"/>
                      <w:sz w:val="24"/>
                      <w:szCs w:val="24"/>
                      <w:lang w:eastAsia="ru-RU"/>
                    </w:rPr>
                  </w:pPr>
                </w:p>
              </w:tc>
              <w:tc>
                <w:tcPr>
                  <w:tcW w:w="1485" w:type="dxa"/>
                  <w:tcBorders>
                    <w:top w:val="nil"/>
                    <w:left w:val="nil"/>
                    <w:bottom w:val="nil"/>
                    <w:right w:val="nil"/>
                  </w:tcBorders>
                  <w:shd w:val="clear" w:color="auto" w:fill="auto"/>
                  <w:noWrap/>
                  <w:vAlign w:val="bottom"/>
                  <w:hideMark/>
                </w:tcPr>
                <w:p w:rsidR="0079440A" w:rsidRPr="009A0798" w:rsidRDefault="0079440A" w:rsidP="0079440A">
                  <w:pPr>
                    <w:rPr>
                      <w:rFonts w:eastAsia="Times New Roman"/>
                      <w:sz w:val="24"/>
                      <w:szCs w:val="24"/>
                      <w:lang w:eastAsia="ru-RU"/>
                    </w:rPr>
                  </w:pPr>
                </w:p>
              </w:tc>
              <w:tc>
                <w:tcPr>
                  <w:tcW w:w="1520" w:type="dxa"/>
                  <w:tcBorders>
                    <w:top w:val="nil"/>
                    <w:left w:val="nil"/>
                    <w:bottom w:val="nil"/>
                    <w:right w:val="nil"/>
                  </w:tcBorders>
                  <w:shd w:val="clear" w:color="auto" w:fill="auto"/>
                  <w:noWrap/>
                  <w:vAlign w:val="bottom"/>
                  <w:hideMark/>
                </w:tcPr>
                <w:p w:rsidR="0079440A" w:rsidRPr="009A0798" w:rsidRDefault="0079440A" w:rsidP="0079440A">
                  <w:pPr>
                    <w:rPr>
                      <w:rFonts w:eastAsia="Times New Roman"/>
                      <w:sz w:val="24"/>
                      <w:szCs w:val="24"/>
                      <w:lang w:eastAsia="ru-RU"/>
                    </w:rPr>
                  </w:pPr>
                </w:p>
              </w:tc>
              <w:tc>
                <w:tcPr>
                  <w:tcW w:w="1389" w:type="dxa"/>
                  <w:tcBorders>
                    <w:top w:val="nil"/>
                    <w:left w:val="nil"/>
                    <w:bottom w:val="nil"/>
                    <w:right w:val="nil"/>
                  </w:tcBorders>
                  <w:shd w:val="clear" w:color="auto" w:fill="auto"/>
                  <w:noWrap/>
                  <w:vAlign w:val="bottom"/>
                  <w:hideMark/>
                </w:tcPr>
                <w:p w:rsidR="0079440A" w:rsidRPr="009A0798" w:rsidRDefault="0079440A" w:rsidP="0079440A">
                  <w:pPr>
                    <w:rPr>
                      <w:rFonts w:eastAsia="Times New Roman"/>
                      <w:sz w:val="24"/>
                      <w:szCs w:val="24"/>
                      <w:lang w:eastAsia="ru-RU"/>
                    </w:rPr>
                  </w:pPr>
                </w:p>
              </w:tc>
            </w:tr>
            <w:tr w:rsidR="0079440A" w:rsidRPr="009A0798" w:rsidTr="00D10896">
              <w:trPr>
                <w:trHeight w:val="1458"/>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440A" w:rsidRPr="009A0798" w:rsidRDefault="0079440A" w:rsidP="0079440A">
                  <w:pPr>
                    <w:jc w:val="center"/>
                    <w:rPr>
                      <w:rFonts w:eastAsia="Times New Roman"/>
                      <w:color w:val="000000"/>
                      <w:sz w:val="24"/>
                      <w:szCs w:val="24"/>
                      <w:lang w:eastAsia="ru-RU"/>
                    </w:rPr>
                  </w:pPr>
                </w:p>
              </w:tc>
              <w:tc>
                <w:tcPr>
                  <w:tcW w:w="2664" w:type="dxa"/>
                  <w:tcBorders>
                    <w:top w:val="single" w:sz="4" w:space="0" w:color="auto"/>
                    <w:left w:val="nil"/>
                    <w:bottom w:val="single" w:sz="4" w:space="0" w:color="auto"/>
                    <w:right w:val="single" w:sz="4" w:space="0" w:color="auto"/>
                  </w:tcBorders>
                  <w:shd w:val="clear" w:color="auto" w:fill="auto"/>
                  <w:noWrap/>
                  <w:vAlign w:val="bottom"/>
                  <w:hideMark/>
                </w:tcPr>
                <w:p w:rsidR="0079440A" w:rsidRPr="009A0798" w:rsidRDefault="00F534A2" w:rsidP="0079440A">
                  <w:pPr>
                    <w:jc w:val="center"/>
                    <w:rPr>
                      <w:rFonts w:eastAsia="Times New Roman"/>
                      <w:b/>
                      <w:bCs/>
                      <w:color w:val="000000"/>
                      <w:sz w:val="24"/>
                      <w:szCs w:val="24"/>
                      <w:lang w:eastAsia="ru-RU"/>
                    </w:rPr>
                  </w:pPr>
                  <w:r w:rsidRPr="009A0798">
                    <w:rPr>
                      <w:rFonts w:eastAsia="Times New Roman"/>
                      <w:b/>
                      <w:bCs/>
                      <w:color w:val="000000"/>
                      <w:sz w:val="24"/>
                      <w:szCs w:val="24"/>
                      <w:lang w:eastAsia="ru-RU"/>
                    </w:rPr>
                    <w:t>А</w:t>
                  </w:r>
                  <w:r w:rsidR="0079440A" w:rsidRPr="009A0798">
                    <w:rPr>
                      <w:rFonts w:eastAsia="Times New Roman"/>
                      <w:b/>
                      <w:bCs/>
                      <w:color w:val="000000"/>
                      <w:sz w:val="24"/>
                      <w:szCs w:val="24"/>
                      <w:lang w:eastAsia="ru-RU"/>
                    </w:rPr>
                    <w:t>дрес</w:t>
                  </w:r>
                </w:p>
              </w:tc>
              <w:tc>
                <w:tcPr>
                  <w:tcW w:w="880" w:type="dxa"/>
                  <w:gridSpan w:val="2"/>
                  <w:tcBorders>
                    <w:top w:val="single" w:sz="4" w:space="0" w:color="auto"/>
                    <w:left w:val="nil"/>
                    <w:bottom w:val="single" w:sz="4" w:space="0" w:color="auto"/>
                    <w:right w:val="single" w:sz="4" w:space="0" w:color="auto"/>
                  </w:tcBorders>
                  <w:shd w:val="clear" w:color="auto" w:fill="auto"/>
                  <w:noWrap/>
                  <w:vAlign w:val="bottom"/>
                  <w:hideMark/>
                </w:tcPr>
                <w:p w:rsidR="0079440A" w:rsidRPr="009A0798" w:rsidRDefault="00D10896" w:rsidP="0079440A">
                  <w:pPr>
                    <w:jc w:val="center"/>
                    <w:rPr>
                      <w:rFonts w:eastAsia="Times New Roman"/>
                      <w:b/>
                      <w:bCs/>
                      <w:color w:val="000000"/>
                      <w:sz w:val="24"/>
                      <w:szCs w:val="24"/>
                      <w:lang w:eastAsia="ru-RU"/>
                    </w:rPr>
                  </w:pPr>
                  <w:r>
                    <w:rPr>
                      <w:rFonts w:eastAsia="Times New Roman"/>
                      <w:b/>
                      <w:bCs/>
                      <w:color w:val="000000"/>
                      <w:sz w:val="24"/>
                      <w:szCs w:val="24"/>
                      <w:lang w:eastAsia="ru-RU"/>
                    </w:rPr>
                    <w:t>дом</w:t>
                  </w:r>
                </w:p>
              </w:tc>
              <w:tc>
                <w:tcPr>
                  <w:tcW w:w="1105" w:type="dxa"/>
                  <w:tcBorders>
                    <w:top w:val="single" w:sz="4" w:space="0" w:color="auto"/>
                    <w:left w:val="nil"/>
                    <w:bottom w:val="single" w:sz="4" w:space="0" w:color="auto"/>
                    <w:right w:val="single" w:sz="4" w:space="0" w:color="auto"/>
                  </w:tcBorders>
                  <w:shd w:val="clear" w:color="auto" w:fill="auto"/>
                  <w:noWrap/>
                  <w:vAlign w:val="bottom"/>
                  <w:hideMark/>
                </w:tcPr>
                <w:p w:rsidR="0079440A" w:rsidRPr="009A0798" w:rsidRDefault="00D10896" w:rsidP="0079440A">
                  <w:pPr>
                    <w:jc w:val="center"/>
                    <w:rPr>
                      <w:rFonts w:eastAsia="Times New Roman"/>
                      <w:b/>
                      <w:bCs/>
                      <w:color w:val="000000"/>
                      <w:sz w:val="24"/>
                      <w:szCs w:val="24"/>
                      <w:lang w:eastAsia="ru-RU"/>
                    </w:rPr>
                  </w:pPr>
                  <w:r>
                    <w:rPr>
                      <w:rFonts w:eastAsia="Times New Roman"/>
                      <w:b/>
                      <w:bCs/>
                      <w:color w:val="000000"/>
                      <w:sz w:val="24"/>
                      <w:szCs w:val="24"/>
                      <w:lang w:eastAsia="ru-RU"/>
                    </w:rPr>
                    <w:t>корпус</w:t>
                  </w:r>
                </w:p>
              </w:tc>
              <w:tc>
                <w:tcPr>
                  <w:tcW w:w="1485" w:type="dxa"/>
                  <w:tcBorders>
                    <w:top w:val="single" w:sz="4" w:space="0" w:color="auto"/>
                    <w:left w:val="nil"/>
                    <w:bottom w:val="single" w:sz="4" w:space="0" w:color="auto"/>
                    <w:right w:val="single" w:sz="4" w:space="0" w:color="auto"/>
                  </w:tcBorders>
                  <w:shd w:val="clear" w:color="auto" w:fill="auto"/>
                  <w:vAlign w:val="bottom"/>
                  <w:hideMark/>
                </w:tcPr>
                <w:p w:rsidR="0079440A" w:rsidRPr="009A0798" w:rsidRDefault="00F534A2" w:rsidP="0079440A">
                  <w:pPr>
                    <w:jc w:val="center"/>
                    <w:rPr>
                      <w:rFonts w:eastAsia="Times New Roman"/>
                      <w:b/>
                      <w:bCs/>
                      <w:color w:val="000000"/>
                      <w:sz w:val="24"/>
                      <w:szCs w:val="24"/>
                      <w:lang w:eastAsia="ru-RU"/>
                    </w:rPr>
                  </w:pPr>
                  <w:r w:rsidRPr="009A0798">
                    <w:rPr>
                      <w:rFonts w:eastAsia="Times New Roman"/>
                      <w:b/>
                      <w:bCs/>
                      <w:color w:val="000000"/>
                      <w:sz w:val="24"/>
                      <w:szCs w:val="24"/>
                      <w:lang w:eastAsia="ru-RU"/>
                    </w:rPr>
                    <w:t>Э</w:t>
                  </w:r>
                  <w:r w:rsidR="0079440A" w:rsidRPr="009A0798">
                    <w:rPr>
                      <w:rFonts w:eastAsia="Times New Roman"/>
                      <w:b/>
                      <w:bCs/>
                      <w:color w:val="000000"/>
                      <w:sz w:val="24"/>
                      <w:szCs w:val="24"/>
                      <w:lang w:eastAsia="ru-RU"/>
                    </w:rPr>
                    <w:t xml:space="preserve">тажность </w:t>
                  </w:r>
                </w:p>
              </w:tc>
              <w:tc>
                <w:tcPr>
                  <w:tcW w:w="1520" w:type="dxa"/>
                  <w:tcBorders>
                    <w:top w:val="single" w:sz="4" w:space="0" w:color="auto"/>
                    <w:left w:val="nil"/>
                    <w:bottom w:val="single" w:sz="4" w:space="0" w:color="auto"/>
                    <w:right w:val="single" w:sz="4" w:space="0" w:color="auto"/>
                  </w:tcBorders>
                  <w:shd w:val="clear" w:color="auto" w:fill="auto"/>
                  <w:vAlign w:val="bottom"/>
                  <w:hideMark/>
                </w:tcPr>
                <w:p w:rsidR="0079440A" w:rsidRPr="009A0798" w:rsidRDefault="0079440A" w:rsidP="0079440A">
                  <w:pPr>
                    <w:jc w:val="center"/>
                    <w:rPr>
                      <w:rFonts w:eastAsia="Times New Roman"/>
                      <w:b/>
                      <w:bCs/>
                      <w:color w:val="000000"/>
                      <w:sz w:val="24"/>
                      <w:szCs w:val="24"/>
                      <w:lang w:eastAsia="ru-RU"/>
                    </w:rPr>
                  </w:pPr>
                  <w:r w:rsidRPr="009A0798">
                    <w:rPr>
                      <w:rFonts w:eastAsia="Times New Roman"/>
                      <w:b/>
                      <w:bCs/>
                      <w:color w:val="000000"/>
                      <w:sz w:val="24"/>
                      <w:szCs w:val="24"/>
                      <w:lang w:eastAsia="ru-RU"/>
                    </w:rPr>
                    <w:t>Серия дома</w:t>
                  </w:r>
                </w:p>
              </w:tc>
              <w:tc>
                <w:tcPr>
                  <w:tcW w:w="1389" w:type="dxa"/>
                  <w:tcBorders>
                    <w:top w:val="single" w:sz="4" w:space="0" w:color="auto"/>
                    <w:left w:val="nil"/>
                    <w:bottom w:val="single" w:sz="4" w:space="0" w:color="auto"/>
                    <w:right w:val="single" w:sz="4" w:space="0" w:color="auto"/>
                  </w:tcBorders>
                  <w:shd w:val="clear" w:color="auto" w:fill="auto"/>
                  <w:vAlign w:val="bottom"/>
                  <w:hideMark/>
                </w:tcPr>
                <w:p w:rsidR="0079440A" w:rsidRPr="009A0798" w:rsidRDefault="0079440A" w:rsidP="00D10896">
                  <w:pPr>
                    <w:rPr>
                      <w:rFonts w:eastAsia="Times New Roman"/>
                      <w:b/>
                      <w:bCs/>
                      <w:color w:val="000000"/>
                      <w:sz w:val="24"/>
                      <w:szCs w:val="24"/>
                      <w:lang w:eastAsia="ru-RU"/>
                    </w:rPr>
                  </w:pPr>
                  <w:r w:rsidRPr="009A0798">
                    <w:rPr>
                      <w:rFonts w:eastAsia="Times New Roman"/>
                      <w:b/>
                      <w:bCs/>
                      <w:color w:val="000000"/>
                      <w:sz w:val="24"/>
                      <w:szCs w:val="24"/>
                      <w:lang w:eastAsia="ru-RU"/>
                    </w:rPr>
                    <w:t>Кол</w:t>
                  </w:r>
                  <w:r w:rsidR="00D10896">
                    <w:rPr>
                      <w:rFonts w:eastAsia="Times New Roman"/>
                      <w:b/>
                      <w:bCs/>
                      <w:color w:val="000000"/>
                      <w:sz w:val="24"/>
                      <w:szCs w:val="24"/>
                      <w:lang w:eastAsia="ru-RU"/>
                    </w:rPr>
                    <w:t>-</w:t>
                  </w:r>
                  <w:r w:rsidRPr="009A0798">
                    <w:rPr>
                      <w:rFonts w:eastAsia="Times New Roman"/>
                      <w:b/>
                      <w:bCs/>
                      <w:color w:val="000000"/>
                      <w:sz w:val="24"/>
                      <w:szCs w:val="24"/>
                      <w:lang w:eastAsia="ru-RU"/>
                    </w:rPr>
                    <w:t>во подъездов</w:t>
                  </w:r>
                </w:p>
              </w:tc>
            </w:tr>
            <w:tr w:rsidR="0079440A" w:rsidRPr="009A0798" w:rsidTr="00D10896">
              <w:trPr>
                <w:trHeight w:val="297"/>
              </w:trPr>
              <w:tc>
                <w:tcPr>
                  <w:tcW w:w="568" w:type="dxa"/>
                  <w:tcBorders>
                    <w:top w:val="nil"/>
                    <w:left w:val="single" w:sz="4" w:space="0" w:color="auto"/>
                    <w:bottom w:val="single" w:sz="4" w:space="0" w:color="auto"/>
                    <w:right w:val="single" w:sz="4" w:space="0" w:color="auto"/>
                  </w:tcBorders>
                  <w:shd w:val="clear" w:color="000000" w:fill="FFFFFF"/>
                  <w:noWrap/>
                  <w:vAlign w:val="center"/>
                  <w:hideMark/>
                </w:tcPr>
                <w:p w:rsidR="0079440A" w:rsidRPr="009A0798" w:rsidRDefault="0079440A" w:rsidP="0079440A">
                  <w:pPr>
                    <w:jc w:val="center"/>
                    <w:rPr>
                      <w:rFonts w:eastAsia="Times New Roman"/>
                      <w:b/>
                      <w:bCs/>
                      <w:color w:val="000000"/>
                      <w:sz w:val="24"/>
                      <w:szCs w:val="24"/>
                      <w:lang w:eastAsia="ru-RU"/>
                    </w:rPr>
                  </w:pPr>
                  <w:r w:rsidRPr="009A0798">
                    <w:rPr>
                      <w:rFonts w:eastAsia="Times New Roman"/>
                      <w:b/>
                      <w:bCs/>
                      <w:color w:val="000000"/>
                      <w:sz w:val="24"/>
                      <w:szCs w:val="24"/>
                      <w:lang w:eastAsia="ru-RU"/>
                    </w:rPr>
                    <w:t>1</w:t>
                  </w:r>
                </w:p>
              </w:tc>
              <w:tc>
                <w:tcPr>
                  <w:tcW w:w="2664" w:type="dxa"/>
                  <w:tcBorders>
                    <w:top w:val="nil"/>
                    <w:left w:val="nil"/>
                    <w:bottom w:val="single" w:sz="4" w:space="0" w:color="auto"/>
                    <w:right w:val="single" w:sz="4" w:space="0" w:color="auto"/>
                  </w:tcBorders>
                  <w:shd w:val="clear" w:color="000000" w:fill="FFFFFF"/>
                  <w:noWrap/>
                  <w:vAlign w:val="bottom"/>
                  <w:hideMark/>
                </w:tcPr>
                <w:p w:rsidR="0079440A" w:rsidRPr="009A0798" w:rsidRDefault="0079440A" w:rsidP="0079440A">
                  <w:pPr>
                    <w:jc w:val="center"/>
                    <w:rPr>
                      <w:rFonts w:eastAsia="Times New Roman"/>
                      <w:color w:val="000000"/>
                      <w:sz w:val="24"/>
                      <w:szCs w:val="24"/>
                      <w:lang w:eastAsia="ru-RU"/>
                    </w:rPr>
                  </w:pPr>
                  <w:r w:rsidRPr="009A0798">
                    <w:rPr>
                      <w:rFonts w:eastAsia="Times New Roman"/>
                      <w:color w:val="000000"/>
                      <w:sz w:val="24"/>
                      <w:szCs w:val="24"/>
                      <w:lang w:eastAsia="ru-RU"/>
                    </w:rPr>
                    <w:t>пр. Заревый</w:t>
                  </w:r>
                </w:p>
              </w:tc>
              <w:tc>
                <w:tcPr>
                  <w:tcW w:w="880" w:type="dxa"/>
                  <w:gridSpan w:val="2"/>
                  <w:tcBorders>
                    <w:top w:val="nil"/>
                    <w:left w:val="nil"/>
                    <w:bottom w:val="single" w:sz="4" w:space="0" w:color="auto"/>
                    <w:right w:val="single" w:sz="4" w:space="0" w:color="auto"/>
                  </w:tcBorders>
                  <w:shd w:val="clear" w:color="000000" w:fill="FFFFFF"/>
                  <w:noWrap/>
                  <w:vAlign w:val="bottom"/>
                  <w:hideMark/>
                </w:tcPr>
                <w:p w:rsidR="0079440A" w:rsidRPr="009A0798" w:rsidRDefault="0079440A" w:rsidP="0079440A">
                  <w:pPr>
                    <w:jc w:val="center"/>
                    <w:rPr>
                      <w:rFonts w:eastAsia="Times New Roman"/>
                      <w:color w:val="000000"/>
                      <w:sz w:val="24"/>
                      <w:szCs w:val="24"/>
                      <w:lang w:eastAsia="ru-RU"/>
                    </w:rPr>
                  </w:pPr>
                  <w:r w:rsidRPr="009A0798">
                    <w:rPr>
                      <w:rFonts w:eastAsia="Times New Roman"/>
                      <w:color w:val="000000"/>
                      <w:sz w:val="24"/>
                      <w:szCs w:val="24"/>
                      <w:lang w:eastAsia="ru-RU"/>
                    </w:rPr>
                    <w:t>15</w:t>
                  </w:r>
                </w:p>
              </w:tc>
              <w:tc>
                <w:tcPr>
                  <w:tcW w:w="1105" w:type="dxa"/>
                  <w:tcBorders>
                    <w:top w:val="nil"/>
                    <w:left w:val="nil"/>
                    <w:bottom w:val="single" w:sz="4" w:space="0" w:color="auto"/>
                    <w:right w:val="single" w:sz="4" w:space="0" w:color="auto"/>
                  </w:tcBorders>
                  <w:shd w:val="clear" w:color="000000" w:fill="FFFFFF"/>
                  <w:noWrap/>
                  <w:vAlign w:val="bottom"/>
                  <w:hideMark/>
                </w:tcPr>
                <w:p w:rsidR="0079440A" w:rsidRPr="009A0798" w:rsidRDefault="0079440A" w:rsidP="0079440A">
                  <w:pPr>
                    <w:jc w:val="center"/>
                    <w:rPr>
                      <w:rFonts w:eastAsia="Times New Roman"/>
                      <w:color w:val="000000"/>
                      <w:sz w:val="24"/>
                      <w:szCs w:val="24"/>
                      <w:lang w:eastAsia="ru-RU"/>
                    </w:rPr>
                  </w:pPr>
                  <w:r w:rsidRPr="009A0798">
                    <w:rPr>
                      <w:rFonts w:eastAsia="Times New Roman"/>
                      <w:color w:val="000000"/>
                      <w:sz w:val="24"/>
                      <w:szCs w:val="24"/>
                      <w:lang w:eastAsia="ru-RU"/>
                    </w:rPr>
                    <w:t>2</w:t>
                  </w:r>
                </w:p>
              </w:tc>
              <w:tc>
                <w:tcPr>
                  <w:tcW w:w="1485" w:type="dxa"/>
                  <w:tcBorders>
                    <w:top w:val="nil"/>
                    <w:left w:val="nil"/>
                    <w:bottom w:val="single" w:sz="4" w:space="0" w:color="auto"/>
                    <w:right w:val="single" w:sz="4" w:space="0" w:color="auto"/>
                  </w:tcBorders>
                  <w:shd w:val="clear" w:color="000000" w:fill="FFFFFF"/>
                  <w:noWrap/>
                  <w:vAlign w:val="bottom"/>
                  <w:hideMark/>
                </w:tcPr>
                <w:p w:rsidR="0079440A" w:rsidRPr="009A0798" w:rsidRDefault="0079440A" w:rsidP="0079440A">
                  <w:pPr>
                    <w:jc w:val="center"/>
                    <w:rPr>
                      <w:rFonts w:eastAsia="Times New Roman"/>
                      <w:color w:val="000000"/>
                      <w:sz w:val="24"/>
                      <w:szCs w:val="24"/>
                      <w:lang w:eastAsia="ru-RU"/>
                    </w:rPr>
                  </w:pPr>
                  <w:r w:rsidRPr="009A0798">
                    <w:rPr>
                      <w:rFonts w:eastAsia="Times New Roman"/>
                      <w:color w:val="000000"/>
                      <w:sz w:val="24"/>
                      <w:szCs w:val="24"/>
                      <w:lang w:eastAsia="ru-RU"/>
                    </w:rPr>
                    <w:t>22</w:t>
                  </w:r>
                </w:p>
              </w:tc>
              <w:tc>
                <w:tcPr>
                  <w:tcW w:w="1520" w:type="dxa"/>
                  <w:tcBorders>
                    <w:top w:val="nil"/>
                    <w:left w:val="nil"/>
                    <w:bottom w:val="single" w:sz="4" w:space="0" w:color="auto"/>
                    <w:right w:val="single" w:sz="4" w:space="0" w:color="auto"/>
                  </w:tcBorders>
                  <w:shd w:val="clear" w:color="000000" w:fill="FFFFFF"/>
                  <w:noWrap/>
                  <w:vAlign w:val="bottom"/>
                  <w:hideMark/>
                </w:tcPr>
                <w:p w:rsidR="0079440A" w:rsidRPr="009A0798" w:rsidRDefault="0079440A" w:rsidP="0079440A">
                  <w:pPr>
                    <w:jc w:val="center"/>
                    <w:rPr>
                      <w:rFonts w:eastAsia="Times New Roman"/>
                      <w:color w:val="000000"/>
                      <w:sz w:val="24"/>
                      <w:szCs w:val="24"/>
                      <w:lang w:eastAsia="ru-RU"/>
                    </w:rPr>
                  </w:pPr>
                  <w:r w:rsidRPr="009A0798">
                    <w:rPr>
                      <w:rFonts w:eastAsia="Times New Roman"/>
                      <w:color w:val="000000"/>
                      <w:sz w:val="24"/>
                      <w:szCs w:val="24"/>
                      <w:lang w:eastAsia="ru-RU"/>
                    </w:rPr>
                    <w:t>КОПЭ</w:t>
                  </w:r>
                </w:p>
              </w:tc>
              <w:tc>
                <w:tcPr>
                  <w:tcW w:w="1389" w:type="dxa"/>
                  <w:tcBorders>
                    <w:top w:val="nil"/>
                    <w:left w:val="nil"/>
                    <w:bottom w:val="single" w:sz="4" w:space="0" w:color="auto"/>
                    <w:right w:val="single" w:sz="4" w:space="0" w:color="auto"/>
                  </w:tcBorders>
                  <w:shd w:val="clear" w:color="000000" w:fill="FFFFFF"/>
                  <w:noWrap/>
                  <w:vAlign w:val="bottom"/>
                  <w:hideMark/>
                </w:tcPr>
                <w:p w:rsidR="0079440A" w:rsidRPr="009A0798" w:rsidRDefault="0079440A" w:rsidP="0079440A">
                  <w:pPr>
                    <w:jc w:val="center"/>
                    <w:rPr>
                      <w:rFonts w:eastAsia="Times New Roman"/>
                      <w:color w:val="000000"/>
                      <w:sz w:val="24"/>
                      <w:szCs w:val="24"/>
                      <w:lang w:eastAsia="ru-RU"/>
                    </w:rPr>
                  </w:pPr>
                  <w:r w:rsidRPr="009A0798">
                    <w:rPr>
                      <w:rFonts w:eastAsia="Times New Roman"/>
                      <w:color w:val="000000"/>
                      <w:sz w:val="24"/>
                      <w:szCs w:val="24"/>
                      <w:lang w:eastAsia="ru-RU"/>
                    </w:rPr>
                    <w:t>2</w:t>
                  </w:r>
                </w:p>
              </w:tc>
            </w:tr>
            <w:tr w:rsidR="0079440A" w:rsidRPr="009A0798" w:rsidTr="00D10896">
              <w:trPr>
                <w:trHeight w:val="297"/>
              </w:trPr>
              <w:tc>
                <w:tcPr>
                  <w:tcW w:w="568" w:type="dxa"/>
                  <w:tcBorders>
                    <w:top w:val="nil"/>
                    <w:left w:val="single" w:sz="4" w:space="0" w:color="auto"/>
                    <w:bottom w:val="single" w:sz="4" w:space="0" w:color="auto"/>
                    <w:right w:val="single" w:sz="4" w:space="0" w:color="auto"/>
                  </w:tcBorders>
                  <w:shd w:val="clear" w:color="000000" w:fill="FFFFFF"/>
                  <w:noWrap/>
                  <w:vAlign w:val="center"/>
                  <w:hideMark/>
                </w:tcPr>
                <w:p w:rsidR="0079440A" w:rsidRPr="009A0798" w:rsidRDefault="0079440A" w:rsidP="0079440A">
                  <w:pPr>
                    <w:jc w:val="center"/>
                    <w:rPr>
                      <w:rFonts w:eastAsia="Times New Roman"/>
                      <w:b/>
                      <w:bCs/>
                      <w:color w:val="000000"/>
                      <w:sz w:val="24"/>
                      <w:szCs w:val="24"/>
                      <w:lang w:eastAsia="ru-RU"/>
                    </w:rPr>
                  </w:pPr>
                  <w:r w:rsidRPr="009A0798">
                    <w:rPr>
                      <w:rFonts w:eastAsia="Times New Roman"/>
                      <w:b/>
                      <w:bCs/>
                      <w:color w:val="000000"/>
                      <w:sz w:val="24"/>
                      <w:szCs w:val="24"/>
                      <w:lang w:eastAsia="ru-RU"/>
                    </w:rPr>
                    <w:t>2</w:t>
                  </w:r>
                </w:p>
              </w:tc>
              <w:tc>
                <w:tcPr>
                  <w:tcW w:w="2664" w:type="dxa"/>
                  <w:tcBorders>
                    <w:top w:val="nil"/>
                    <w:left w:val="nil"/>
                    <w:bottom w:val="single" w:sz="4" w:space="0" w:color="auto"/>
                    <w:right w:val="single" w:sz="4" w:space="0" w:color="auto"/>
                  </w:tcBorders>
                  <w:shd w:val="clear" w:color="000000" w:fill="FFFFFF"/>
                  <w:noWrap/>
                  <w:vAlign w:val="bottom"/>
                  <w:hideMark/>
                </w:tcPr>
                <w:p w:rsidR="0079440A" w:rsidRPr="009A0798" w:rsidRDefault="0079440A" w:rsidP="0079440A">
                  <w:pPr>
                    <w:jc w:val="center"/>
                    <w:rPr>
                      <w:rFonts w:eastAsia="Times New Roman"/>
                      <w:color w:val="000000"/>
                      <w:sz w:val="24"/>
                      <w:szCs w:val="24"/>
                      <w:lang w:eastAsia="ru-RU"/>
                    </w:rPr>
                  </w:pPr>
                  <w:r w:rsidRPr="009A0798">
                    <w:rPr>
                      <w:rFonts w:eastAsia="Times New Roman"/>
                      <w:color w:val="000000"/>
                      <w:sz w:val="24"/>
                      <w:szCs w:val="24"/>
                      <w:lang w:eastAsia="ru-RU"/>
                    </w:rPr>
                    <w:t>пр. Студеный</w:t>
                  </w:r>
                </w:p>
              </w:tc>
              <w:tc>
                <w:tcPr>
                  <w:tcW w:w="880" w:type="dxa"/>
                  <w:gridSpan w:val="2"/>
                  <w:tcBorders>
                    <w:top w:val="nil"/>
                    <w:left w:val="nil"/>
                    <w:bottom w:val="single" w:sz="4" w:space="0" w:color="auto"/>
                    <w:right w:val="single" w:sz="4" w:space="0" w:color="auto"/>
                  </w:tcBorders>
                  <w:shd w:val="clear" w:color="000000" w:fill="FFFFFF"/>
                  <w:noWrap/>
                  <w:vAlign w:val="bottom"/>
                  <w:hideMark/>
                </w:tcPr>
                <w:p w:rsidR="0079440A" w:rsidRPr="009A0798" w:rsidRDefault="0079440A" w:rsidP="0079440A">
                  <w:pPr>
                    <w:jc w:val="center"/>
                    <w:rPr>
                      <w:rFonts w:eastAsia="Times New Roman"/>
                      <w:color w:val="000000"/>
                      <w:sz w:val="24"/>
                      <w:szCs w:val="24"/>
                      <w:lang w:eastAsia="ru-RU"/>
                    </w:rPr>
                  </w:pPr>
                  <w:r w:rsidRPr="009A0798">
                    <w:rPr>
                      <w:rFonts w:eastAsia="Times New Roman"/>
                      <w:color w:val="000000"/>
                      <w:sz w:val="24"/>
                      <w:szCs w:val="24"/>
                      <w:lang w:eastAsia="ru-RU"/>
                    </w:rPr>
                    <w:t>8</w:t>
                  </w:r>
                </w:p>
              </w:tc>
              <w:tc>
                <w:tcPr>
                  <w:tcW w:w="1105" w:type="dxa"/>
                  <w:tcBorders>
                    <w:top w:val="nil"/>
                    <w:left w:val="nil"/>
                    <w:bottom w:val="single" w:sz="4" w:space="0" w:color="auto"/>
                    <w:right w:val="single" w:sz="4" w:space="0" w:color="auto"/>
                  </w:tcBorders>
                  <w:shd w:val="clear" w:color="000000" w:fill="FFFFFF"/>
                  <w:noWrap/>
                  <w:vAlign w:val="bottom"/>
                  <w:hideMark/>
                </w:tcPr>
                <w:p w:rsidR="0079440A" w:rsidRPr="009A0798" w:rsidRDefault="0079440A" w:rsidP="0079440A">
                  <w:pPr>
                    <w:jc w:val="center"/>
                    <w:rPr>
                      <w:rFonts w:eastAsia="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FFFFFF"/>
                  <w:noWrap/>
                  <w:vAlign w:val="bottom"/>
                  <w:hideMark/>
                </w:tcPr>
                <w:p w:rsidR="0079440A" w:rsidRPr="009A0798" w:rsidRDefault="0079440A" w:rsidP="0079440A">
                  <w:pPr>
                    <w:jc w:val="center"/>
                    <w:rPr>
                      <w:rFonts w:eastAsia="Times New Roman"/>
                      <w:color w:val="000000"/>
                      <w:sz w:val="24"/>
                      <w:szCs w:val="24"/>
                      <w:lang w:eastAsia="ru-RU"/>
                    </w:rPr>
                  </w:pPr>
                  <w:r w:rsidRPr="009A0798">
                    <w:rPr>
                      <w:rFonts w:eastAsia="Times New Roman"/>
                      <w:color w:val="000000"/>
                      <w:sz w:val="24"/>
                      <w:szCs w:val="24"/>
                      <w:lang w:eastAsia="ru-RU"/>
                    </w:rPr>
                    <w:t>12</w:t>
                  </w:r>
                </w:p>
              </w:tc>
              <w:tc>
                <w:tcPr>
                  <w:tcW w:w="1520" w:type="dxa"/>
                  <w:tcBorders>
                    <w:top w:val="nil"/>
                    <w:left w:val="nil"/>
                    <w:bottom w:val="single" w:sz="4" w:space="0" w:color="auto"/>
                    <w:right w:val="single" w:sz="4" w:space="0" w:color="auto"/>
                  </w:tcBorders>
                  <w:shd w:val="clear" w:color="000000" w:fill="FFFFFF"/>
                  <w:noWrap/>
                  <w:vAlign w:val="bottom"/>
                  <w:hideMark/>
                </w:tcPr>
                <w:p w:rsidR="0079440A" w:rsidRPr="009A0798" w:rsidRDefault="0079440A" w:rsidP="0079440A">
                  <w:pPr>
                    <w:jc w:val="center"/>
                    <w:rPr>
                      <w:rFonts w:eastAsia="Times New Roman"/>
                      <w:color w:val="000000"/>
                      <w:sz w:val="24"/>
                      <w:szCs w:val="24"/>
                      <w:lang w:eastAsia="ru-RU"/>
                    </w:rPr>
                  </w:pPr>
                  <w:r w:rsidRPr="009A0798">
                    <w:rPr>
                      <w:rFonts w:eastAsia="Times New Roman"/>
                      <w:color w:val="000000"/>
                      <w:sz w:val="24"/>
                      <w:szCs w:val="24"/>
                      <w:lang w:eastAsia="ru-RU"/>
                    </w:rPr>
                    <w:t>11-18</w:t>
                  </w:r>
                </w:p>
              </w:tc>
              <w:tc>
                <w:tcPr>
                  <w:tcW w:w="1389" w:type="dxa"/>
                  <w:tcBorders>
                    <w:top w:val="nil"/>
                    <w:left w:val="nil"/>
                    <w:bottom w:val="single" w:sz="4" w:space="0" w:color="auto"/>
                    <w:right w:val="single" w:sz="4" w:space="0" w:color="auto"/>
                  </w:tcBorders>
                  <w:shd w:val="clear" w:color="000000" w:fill="FFFFFF"/>
                  <w:noWrap/>
                  <w:vAlign w:val="bottom"/>
                  <w:hideMark/>
                </w:tcPr>
                <w:p w:rsidR="0079440A" w:rsidRPr="009A0798" w:rsidRDefault="0079440A" w:rsidP="0079440A">
                  <w:pPr>
                    <w:jc w:val="center"/>
                    <w:rPr>
                      <w:rFonts w:eastAsia="Times New Roman"/>
                      <w:color w:val="000000"/>
                      <w:sz w:val="24"/>
                      <w:szCs w:val="24"/>
                      <w:lang w:eastAsia="ru-RU"/>
                    </w:rPr>
                  </w:pPr>
                  <w:r w:rsidRPr="009A0798">
                    <w:rPr>
                      <w:rFonts w:eastAsia="Times New Roman"/>
                      <w:color w:val="000000"/>
                      <w:sz w:val="24"/>
                      <w:szCs w:val="24"/>
                      <w:lang w:eastAsia="ru-RU"/>
                    </w:rPr>
                    <w:t>1</w:t>
                  </w:r>
                </w:p>
              </w:tc>
            </w:tr>
            <w:tr w:rsidR="0079440A" w:rsidRPr="009A0798" w:rsidTr="00D10896">
              <w:trPr>
                <w:trHeight w:val="297"/>
              </w:trPr>
              <w:tc>
                <w:tcPr>
                  <w:tcW w:w="568" w:type="dxa"/>
                  <w:tcBorders>
                    <w:top w:val="nil"/>
                    <w:left w:val="single" w:sz="4" w:space="0" w:color="auto"/>
                    <w:bottom w:val="single" w:sz="4" w:space="0" w:color="auto"/>
                    <w:right w:val="single" w:sz="4" w:space="0" w:color="auto"/>
                  </w:tcBorders>
                  <w:shd w:val="clear" w:color="000000" w:fill="FFFFFF"/>
                  <w:noWrap/>
                  <w:vAlign w:val="center"/>
                  <w:hideMark/>
                </w:tcPr>
                <w:p w:rsidR="0079440A" w:rsidRPr="009A0798" w:rsidRDefault="0079440A" w:rsidP="0079440A">
                  <w:pPr>
                    <w:jc w:val="center"/>
                    <w:rPr>
                      <w:rFonts w:eastAsia="Times New Roman"/>
                      <w:b/>
                      <w:bCs/>
                      <w:color w:val="000000"/>
                      <w:sz w:val="24"/>
                      <w:szCs w:val="24"/>
                      <w:lang w:eastAsia="ru-RU"/>
                    </w:rPr>
                  </w:pPr>
                  <w:r w:rsidRPr="009A0798">
                    <w:rPr>
                      <w:rFonts w:eastAsia="Times New Roman"/>
                      <w:b/>
                      <w:bCs/>
                      <w:color w:val="000000"/>
                      <w:sz w:val="24"/>
                      <w:szCs w:val="24"/>
                      <w:lang w:eastAsia="ru-RU"/>
                    </w:rPr>
                    <w:t>3</w:t>
                  </w:r>
                </w:p>
              </w:tc>
              <w:tc>
                <w:tcPr>
                  <w:tcW w:w="2664" w:type="dxa"/>
                  <w:tcBorders>
                    <w:top w:val="nil"/>
                    <w:left w:val="nil"/>
                    <w:bottom w:val="single" w:sz="4" w:space="0" w:color="auto"/>
                    <w:right w:val="single" w:sz="4" w:space="0" w:color="auto"/>
                  </w:tcBorders>
                  <w:shd w:val="clear" w:color="000000" w:fill="FFFFFF"/>
                  <w:noWrap/>
                  <w:vAlign w:val="bottom"/>
                  <w:hideMark/>
                </w:tcPr>
                <w:p w:rsidR="0079440A" w:rsidRPr="009A0798" w:rsidRDefault="0079440A" w:rsidP="0079440A">
                  <w:pPr>
                    <w:jc w:val="center"/>
                    <w:rPr>
                      <w:rFonts w:eastAsia="Times New Roman"/>
                      <w:color w:val="000000"/>
                      <w:sz w:val="24"/>
                      <w:szCs w:val="24"/>
                      <w:lang w:eastAsia="ru-RU"/>
                    </w:rPr>
                  </w:pPr>
                  <w:r w:rsidRPr="009A0798">
                    <w:rPr>
                      <w:rFonts w:eastAsia="Times New Roman"/>
                      <w:color w:val="000000"/>
                      <w:sz w:val="24"/>
                      <w:szCs w:val="24"/>
                      <w:lang w:eastAsia="ru-RU"/>
                    </w:rPr>
                    <w:t>пр. Студеный</w:t>
                  </w:r>
                </w:p>
              </w:tc>
              <w:tc>
                <w:tcPr>
                  <w:tcW w:w="880" w:type="dxa"/>
                  <w:gridSpan w:val="2"/>
                  <w:tcBorders>
                    <w:top w:val="nil"/>
                    <w:left w:val="nil"/>
                    <w:bottom w:val="single" w:sz="4" w:space="0" w:color="auto"/>
                    <w:right w:val="single" w:sz="4" w:space="0" w:color="auto"/>
                  </w:tcBorders>
                  <w:shd w:val="clear" w:color="000000" w:fill="FFFFFF"/>
                  <w:noWrap/>
                  <w:vAlign w:val="bottom"/>
                  <w:hideMark/>
                </w:tcPr>
                <w:p w:rsidR="0079440A" w:rsidRPr="009A0798" w:rsidRDefault="0079440A" w:rsidP="0079440A">
                  <w:pPr>
                    <w:jc w:val="center"/>
                    <w:rPr>
                      <w:rFonts w:eastAsia="Times New Roman"/>
                      <w:color w:val="000000"/>
                      <w:sz w:val="24"/>
                      <w:szCs w:val="24"/>
                      <w:lang w:eastAsia="ru-RU"/>
                    </w:rPr>
                  </w:pPr>
                  <w:r w:rsidRPr="009A0798">
                    <w:rPr>
                      <w:rFonts w:eastAsia="Times New Roman"/>
                      <w:color w:val="000000"/>
                      <w:sz w:val="24"/>
                      <w:szCs w:val="24"/>
                      <w:lang w:eastAsia="ru-RU"/>
                    </w:rPr>
                    <w:t>6</w:t>
                  </w:r>
                </w:p>
              </w:tc>
              <w:tc>
                <w:tcPr>
                  <w:tcW w:w="1105" w:type="dxa"/>
                  <w:tcBorders>
                    <w:top w:val="nil"/>
                    <w:left w:val="nil"/>
                    <w:bottom w:val="single" w:sz="4" w:space="0" w:color="auto"/>
                    <w:right w:val="single" w:sz="4" w:space="0" w:color="auto"/>
                  </w:tcBorders>
                  <w:shd w:val="clear" w:color="000000" w:fill="FFFFFF"/>
                  <w:noWrap/>
                  <w:vAlign w:val="bottom"/>
                  <w:hideMark/>
                </w:tcPr>
                <w:p w:rsidR="0079440A" w:rsidRPr="009A0798" w:rsidRDefault="0079440A" w:rsidP="0079440A">
                  <w:pPr>
                    <w:jc w:val="center"/>
                    <w:rPr>
                      <w:rFonts w:eastAsia="Times New Roman"/>
                      <w:color w:val="000000"/>
                      <w:sz w:val="24"/>
                      <w:szCs w:val="24"/>
                      <w:lang w:eastAsia="ru-RU"/>
                    </w:rPr>
                  </w:pPr>
                  <w:r w:rsidRPr="009A0798">
                    <w:rPr>
                      <w:rFonts w:eastAsia="Times New Roman"/>
                      <w:color w:val="000000"/>
                      <w:sz w:val="24"/>
                      <w:szCs w:val="24"/>
                      <w:lang w:eastAsia="ru-RU"/>
                    </w:rPr>
                    <w:t>3</w:t>
                  </w:r>
                </w:p>
              </w:tc>
              <w:tc>
                <w:tcPr>
                  <w:tcW w:w="1485" w:type="dxa"/>
                  <w:tcBorders>
                    <w:top w:val="nil"/>
                    <w:left w:val="nil"/>
                    <w:bottom w:val="single" w:sz="4" w:space="0" w:color="auto"/>
                    <w:right w:val="single" w:sz="4" w:space="0" w:color="auto"/>
                  </w:tcBorders>
                  <w:shd w:val="clear" w:color="000000" w:fill="FFFFFF"/>
                  <w:noWrap/>
                  <w:vAlign w:val="bottom"/>
                  <w:hideMark/>
                </w:tcPr>
                <w:p w:rsidR="0079440A" w:rsidRPr="009A0798" w:rsidRDefault="0079440A" w:rsidP="0079440A">
                  <w:pPr>
                    <w:jc w:val="center"/>
                    <w:rPr>
                      <w:rFonts w:eastAsia="Times New Roman"/>
                      <w:color w:val="000000"/>
                      <w:sz w:val="24"/>
                      <w:szCs w:val="24"/>
                      <w:lang w:eastAsia="ru-RU"/>
                    </w:rPr>
                  </w:pPr>
                  <w:r w:rsidRPr="009A0798">
                    <w:rPr>
                      <w:rFonts w:eastAsia="Times New Roman"/>
                      <w:color w:val="000000"/>
                      <w:sz w:val="24"/>
                      <w:szCs w:val="24"/>
                      <w:lang w:eastAsia="ru-RU"/>
                    </w:rPr>
                    <w:t>16</w:t>
                  </w:r>
                </w:p>
              </w:tc>
              <w:tc>
                <w:tcPr>
                  <w:tcW w:w="1520" w:type="dxa"/>
                  <w:tcBorders>
                    <w:top w:val="nil"/>
                    <w:left w:val="nil"/>
                    <w:bottom w:val="single" w:sz="4" w:space="0" w:color="auto"/>
                    <w:right w:val="single" w:sz="4" w:space="0" w:color="auto"/>
                  </w:tcBorders>
                  <w:shd w:val="clear" w:color="000000" w:fill="FFFFFF"/>
                  <w:noWrap/>
                  <w:vAlign w:val="bottom"/>
                  <w:hideMark/>
                </w:tcPr>
                <w:p w:rsidR="0079440A" w:rsidRPr="009A0798" w:rsidRDefault="0079440A" w:rsidP="0079440A">
                  <w:pPr>
                    <w:jc w:val="center"/>
                    <w:rPr>
                      <w:rFonts w:eastAsia="Times New Roman"/>
                      <w:color w:val="000000"/>
                      <w:sz w:val="24"/>
                      <w:szCs w:val="24"/>
                      <w:lang w:eastAsia="ru-RU"/>
                    </w:rPr>
                  </w:pPr>
                  <w:r w:rsidRPr="009A0798">
                    <w:rPr>
                      <w:rFonts w:eastAsia="Times New Roman"/>
                      <w:color w:val="000000"/>
                      <w:sz w:val="24"/>
                      <w:szCs w:val="24"/>
                      <w:lang w:eastAsia="ru-RU"/>
                    </w:rPr>
                    <w:t>11-68</w:t>
                  </w:r>
                </w:p>
              </w:tc>
              <w:tc>
                <w:tcPr>
                  <w:tcW w:w="1389" w:type="dxa"/>
                  <w:tcBorders>
                    <w:top w:val="nil"/>
                    <w:left w:val="nil"/>
                    <w:bottom w:val="single" w:sz="4" w:space="0" w:color="auto"/>
                    <w:right w:val="single" w:sz="4" w:space="0" w:color="auto"/>
                  </w:tcBorders>
                  <w:shd w:val="clear" w:color="000000" w:fill="FFFFFF"/>
                  <w:noWrap/>
                  <w:vAlign w:val="bottom"/>
                  <w:hideMark/>
                </w:tcPr>
                <w:p w:rsidR="0079440A" w:rsidRPr="009A0798" w:rsidRDefault="0079440A" w:rsidP="0079440A">
                  <w:pPr>
                    <w:jc w:val="center"/>
                    <w:rPr>
                      <w:rFonts w:eastAsia="Times New Roman"/>
                      <w:color w:val="000000"/>
                      <w:sz w:val="24"/>
                      <w:szCs w:val="24"/>
                      <w:lang w:eastAsia="ru-RU"/>
                    </w:rPr>
                  </w:pPr>
                  <w:r w:rsidRPr="009A0798">
                    <w:rPr>
                      <w:rFonts w:eastAsia="Times New Roman"/>
                      <w:color w:val="000000"/>
                      <w:sz w:val="24"/>
                      <w:szCs w:val="24"/>
                      <w:lang w:eastAsia="ru-RU"/>
                    </w:rPr>
                    <w:t>1</w:t>
                  </w:r>
                </w:p>
              </w:tc>
            </w:tr>
            <w:tr w:rsidR="0079440A" w:rsidRPr="009A0798" w:rsidTr="00D10896">
              <w:trPr>
                <w:trHeight w:val="297"/>
              </w:trPr>
              <w:tc>
                <w:tcPr>
                  <w:tcW w:w="568" w:type="dxa"/>
                  <w:tcBorders>
                    <w:top w:val="nil"/>
                    <w:left w:val="single" w:sz="4" w:space="0" w:color="auto"/>
                    <w:bottom w:val="single" w:sz="4" w:space="0" w:color="auto"/>
                    <w:right w:val="single" w:sz="4" w:space="0" w:color="auto"/>
                  </w:tcBorders>
                  <w:shd w:val="clear" w:color="000000" w:fill="FFFFFF"/>
                  <w:noWrap/>
                  <w:vAlign w:val="center"/>
                  <w:hideMark/>
                </w:tcPr>
                <w:p w:rsidR="0079440A" w:rsidRPr="009A0798" w:rsidRDefault="0079440A" w:rsidP="0079440A">
                  <w:pPr>
                    <w:jc w:val="center"/>
                    <w:rPr>
                      <w:rFonts w:eastAsia="Times New Roman"/>
                      <w:b/>
                      <w:bCs/>
                      <w:color w:val="000000"/>
                      <w:sz w:val="24"/>
                      <w:szCs w:val="24"/>
                      <w:lang w:eastAsia="ru-RU"/>
                    </w:rPr>
                  </w:pPr>
                  <w:r w:rsidRPr="009A0798">
                    <w:rPr>
                      <w:rFonts w:eastAsia="Times New Roman"/>
                      <w:b/>
                      <w:bCs/>
                      <w:color w:val="000000"/>
                      <w:sz w:val="24"/>
                      <w:szCs w:val="24"/>
                      <w:lang w:eastAsia="ru-RU"/>
                    </w:rPr>
                    <w:t>4</w:t>
                  </w:r>
                </w:p>
              </w:tc>
              <w:tc>
                <w:tcPr>
                  <w:tcW w:w="2664" w:type="dxa"/>
                  <w:tcBorders>
                    <w:top w:val="nil"/>
                    <w:left w:val="nil"/>
                    <w:bottom w:val="single" w:sz="4" w:space="0" w:color="auto"/>
                    <w:right w:val="single" w:sz="4" w:space="0" w:color="auto"/>
                  </w:tcBorders>
                  <w:shd w:val="clear" w:color="000000" w:fill="FFFFFF"/>
                  <w:noWrap/>
                  <w:vAlign w:val="bottom"/>
                  <w:hideMark/>
                </w:tcPr>
                <w:p w:rsidR="0079440A" w:rsidRPr="009A0798" w:rsidRDefault="0079440A" w:rsidP="0079440A">
                  <w:pPr>
                    <w:jc w:val="center"/>
                    <w:rPr>
                      <w:rFonts w:eastAsia="Times New Roman"/>
                      <w:color w:val="000000"/>
                      <w:sz w:val="24"/>
                      <w:szCs w:val="24"/>
                      <w:lang w:eastAsia="ru-RU"/>
                    </w:rPr>
                  </w:pPr>
                  <w:r w:rsidRPr="009A0798">
                    <w:rPr>
                      <w:rFonts w:eastAsia="Times New Roman"/>
                      <w:color w:val="000000"/>
                      <w:sz w:val="24"/>
                      <w:szCs w:val="24"/>
                      <w:lang w:eastAsia="ru-RU"/>
                    </w:rPr>
                    <w:t>пр. Студеный</w:t>
                  </w:r>
                </w:p>
              </w:tc>
              <w:tc>
                <w:tcPr>
                  <w:tcW w:w="880" w:type="dxa"/>
                  <w:gridSpan w:val="2"/>
                  <w:tcBorders>
                    <w:top w:val="nil"/>
                    <w:left w:val="nil"/>
                    <w:bottom w:val="single" w:sz="4" w:space="0" w:color="auto"/>
                    <w:right w:val="single" w:sz="4" w:space="0" w:color="auto"/>
                  </w:tcBorders>
                  <w:shd w:val="clear" w:color="000000" w:fill="FFFFFF"/>
                  <w:noWrap/>
                  <w:vAlign w:val="bottom"/>
                  <w:hideMark/>
                </w:tcPr>
                <w:p w:rsidR="0079440A" w:rsidRPr="009A0798" w:rsidRDefault="0079440A" w:rsidP="0079440A">
                  <w:pPr>
                    <w:jc w:val="center"/>
                    <w:rPr>
                      <w:rFonts w:eastAsia="Times New Roman"/>
                      <w:color w:val="000000"/>
                      <w:sz w:val="24"/>
                      <w:szCs w:val="24"/>
                      <w:lang w:eastAsia="ru-RU"/>
                    </w:rPr>
                  </w:pPr>
                  <w:r w:rsidRPr="009A0798">
                    <w:rPr>
                      <w:rFonts w:eastAsia="Times New Roman"/>
                      <w:color w:val="000000"/>
                      <w:sz w:val="24"/>
                      <w:szCs w:val="24"/>
                      <w:lang w:eastAsia="ru-RU"/>
                    </w:rPr>
                    <w:t>9</w:t>
                  </w:r>
                </w:p>
              </w:tc>
              <w:tc>
                <w:tcPr>
                  <w:tcW w:w="1105" w:type="dxa"/>
                  <w:tcBorders>
                    <w:top w:val="nil"/>
                    <w:left w:val="nil"/>
                    <w:bottom w:val="single" w:sz="4" w:space="0" w:color="auto"/>
                    <w:right w:val="single" w:sz="4" w:space="0" w:color="auto"/>
                  </w:tcBorders>
                  <w:shd w:val="clear" w:color="000000" w:fill="FFFFFF"/>
                  <w:noWrap/>
                  <w:vAlign w:val="bottom"/>
                  <w:hideMark/>
                </w:tcPr>
                <w:p w:rsidR="0079440A" w:rsidRPr="009A0798" w:rsidRDefault="0079440A" w:rsidP="0079440A">
                  <w:pPr>
                    <w:jc w:val="center"/>
                    <w:rPr>
                      <w:rFonts w:eastAsia="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FFFFFF"/>
                  <w:noWrap/>
                  <w:vAlign w:val="bottom"/>
                  <w:hideMark/>
                </w:tcPr>
                <w:p w:rsidR="0079440A" w:rsidRPr="009A0798" w:rsidRDefault="0079440A" w:rsidP="0079440A">
                  <w:pPr>
                    <w:jc w:val="center"/>
                    <w:rPr>
                      <w:rFonts w:eastAsia="Times New Roman"/>
                      <w:color w:val="000000"/>
                      <w:sz w:val="24"/>
                      <w:szCs w:val="24"/>
                      <w:lang w:eastAsia="ru-RU"/>
                    </w:rPr>
                  </w:pPr>
                  <w:r w:rsidRPr="009A0798">
                    <w:rPr>
                      <w:rFonts w:eastAsia="Times New Roman"/>
                      <w:color w:val="000000"/>
                      <w:sz w:val="24"/>
                      <w:szCs w:val="24"/>
                      <w:lang w:eastAsia="ru-RU"/>
                    </w:rPr>
                    <w:t>14</w:t>
                  </w:r>
                </w:p>
              </w:tc>
              <w:tc>
                <w:tcPr>
                  <w:tcW w:w="1520" w:type="dxa"/>
                  <w:tcBorders>
                    <w:top w:val="nil"/>
                    <w:left w:val="nil"/>
                    <w:bottom w:val="single" w:sz="4" w:space="0" w:color="auto"/>
                    <w:right w:val="single" w:sz="4" w:space="0" w:color="auto"/>
                  </w:tcBorders>
                  <w:shd w:val="clear" w:color="000000" w:fill="FFFFFF"/>
                  <w:noWrap/>
                  <w:vAlign w:val="bottom"/>
                  <w:hideMark/>
                </w:tcPr>
                <w:p w:rsidR="0079440A" w:rsidRPr="009A0798" w:rsidRDefault="0079440A" w:rsidP="0079440A">
                  <w:pPr>
                    <w:jc w:val="center"/>
                    <w:rPr>
                      <w:rFonts w:eastAsia="Times New Roman"/>
                      <w:color w:val="000000"/>
                      <w:sz w:val="24"/>
                      <w:szCs w:val="24"/>
                      <w:lang w:eastAsia="ru-RU"/>
                    </w:rPr>
                  </w:pPr>
                  <w:proofErr w:type="spellStart"/>
                  <w:r w:rsidRPr="009A0798">
                    <w:rPr>
                      <w:rFonts w:eastAsia="Times New Roman"/>
                      <w:color w:val="000000"/>
                      <w:sz w:val="24"/>
                      <w:szCs w:val="24"/>
                      <w:lang w:eastAsia="ru-RU"/>
                    </w:rPr>
                    <w:t>инд</w:t>
                  </w:r>
                  <w:proofErr w:type="spellEnd"/>
                </w:p>
              </w:tc>
              <w:tc>
                <w:tcPr>
                  <w:tcW w:w="1389" w:type="dxa"/>
                  <w:tcBorders>
                    <w:top w:val="nil"/>
                    <w:left w:val="nil"/>
                    <w:bottom w:val="single" w:sz="4" w:space="0" w:color="auto"/>
                    <w:right w:val="single" w:sz="4" w:space="0" w:color="auto"/>
                  </w:tcBorders>
                  <w:shd w:val="clear" w:color="000000" w:fill="FFFFFF"/>
                  <w:noWrap/>
                  <w:vAlign w:val="bottom"/>
                  <w:hideMark/>
                </w:tcPr>
                <w:p w:rsidR="0079440A" w:rsidRPr="009A0798" w:rsidRDefault="0079440A" w:rsidP="0079440A">
                  <w:pPr>
                    <w:jc w:val="center"/>
                    <w:rPr>
                      <w:rFonts w:eastAsia="Times New Roman"/>
                      <w:color w:val="000000"/>
                      <w:sz w:val="24"/>
                      <w:szCs w:val="24"/>
                      <w:lang w:eastAsia="ru-RU"/>
                    </w:rPr>
                  </w:pPr>
                  <w:r w:rsidRPr="009A0798">
                    <w:rPr>
                      <w:rFonts w:eastAsia="Times New Roman"/>
                      <w:color w:val="000000"/>
                      <w:sz w:val="24"/>
                      <w:szCs w:val="24"/>
                      <w:lang w:eastAsia="ru-RU"/>
                    </w:rPr>
                    <w:t>1</w:t>
                  </w:r>
                </w:p>
              </w:tc>
            </w:tr>
            <w:tr w:rsidR="0079440A" w:rsidRPr="009A0798" w:rsidTr="00D10896">
              <w:trPr>
                <w:trHeight w:val="297"/>
              </w:trPr>
              <w:tc>
                <w:tcPr>
                  <w:tcW w:w="568" w:type="dxa"/>
                  <w:tcBorders>
                    <w:top w:val="nil"/>
                    <w:left w:val="single" w:sz="4" w:space="0" w:color="auto"/>
                    <w:bottom w:val="single" w:sz="4" w:space="0" w:color="auto"/>
                    <w:right w:val="single" w:sz="4" w:space="0" w:color="auto"/>
                  </w:tcBorders>
                  <w:shd w:val="clear" w:color="000000" w:fill="FFFFFF"/>
                  <w:noWrap/>
                  <w:vAlign w:val="center"/>
                  <w:hideMark/>
                </w:tcPr>
                <w:p w:rsidR="0079440A" w:rsidRPr="009A0798" w:rsidRDefault="0079440A" w:rsidP="0079440A">
                  <w:pPr>
                    <w:jc w:val="center"/>
                    <w:rPr>
                      <w:rFonts w:eastAsia="Times New Roman"/>
                      <w:b/>
                      <w:bCs/>
                      <w:color w:val="000000"/>
                      <w:sz w:val="24"/>
                      <w:szCs w:val="24"/>
                      <w:lang w:eastAsia="ru-RU"/>
                    </w:rPr>
                  </w:pPr>
                  <w:r w:rsidRPr="009A0798">
                    <w:rPr>
                      <w:rFonts w:eastAsia="Times New Roman"/>
                      <w:b/>
                      <w:bCs/>
                      <w:color w:val="000000"/>
                      <w:sz w:val="24"/>
                      <w:szCs w:val="24"/>
                      <w:lang w:eastAsia="ru-RU"/>
                    </w:rPr>
                    <w:t>5</w:t>
                  </w:r>
                </w:p>
              </w:tc>
              <w:tc>
                <w:tcPr>
                  <w:tcW w:w="2664" w:type="dxa"/>
                  <w:tcBorders>
                    <w:top w:val="nil"/>
                    <w:left w:val="nil"/>
                    <w:bottom w:val="single" w:sz="4" w:space="0" w:color="auto"/>
                    <w:right w:val="single" w:sz="4" w:space="0" w:color="auto"/>
                  </w:tcBorders>
                  <w:shd w:val="clear" w:color="000000" w:fill="FFFFFF"/>
                  <w:noWrap/>
                  <w:vAlign w:val="bottom"/>
                  <w:hideMark/>
                </w:tcPr>
                <w:p w:rsidR="0079440A" w:rsidRPr="009A0798" w:rsidRDefault="0079440A" w:rsidP="0079440A">
                  <w:pPr>
                    <w:jc w:val="center"/>
                    <w:rPr>
                      <w:rFonts w:eastAsia="Times New Roman"/>
                      <w:color w:val="000000"/>
                      <w:sz w:val="24"/>
                      <w:szCs w:val="24"/>
                      <w:lang w:eastAsia="ru-RU"/>
                    </w:rPr>
                  </w:pPr>
                  <w:r w:rsidRPr="009A0798">
                    <w:rPr>
                      <w:rFonts w:eastAsia="Times New Roman"/>
                      <w:color w:val="000000"/>
                      <w:sz w:val="24"/>
                      <w:szCs w:val="24"/>
                      <w:lang w:eastAsia="ru-RU"/>
                    </w:rPr>
                    <w:t>пр. Студеный</w:t>
                  </w:r>
                </w:p>
              </w:tc>
              <w:tc>
                <w:tcPr>
                  <w:tcW w:w="880" w:type="dxa"/>
                  <w:gridSpan w:val="2"/>
                  <w:tcBorders>
                    <w:top w:val="nil"/>
                    <w:left w:val="nil"/>
                    <w:bottom w:val="single" w:sz="4" w:space="0" w:color="auto"/>
                    <w:right w:val="single" w:sz="4" w:space="0" w:color="auto"/>
                  </w:tcBorders>
                  <w:shd w:val="clear" w:color="000000" w:fill="FFFFFF"/>
                  <w:noWrap/>
                  <w:vAlign w:val="bottom"/>
                  <w:hideMark/>
                </w:tcPr>
                <w:p w:rsidR="0079440A" w:rsidRPr="009A0798" w:rsidRDefault="0079440A" w:rsidP="0079440A">
                  <w:pPr>
                    <w:jc w:val="center"/>
                    <w:rPr>
                      <w:rFonts w:eastAsia="Times New Roman"/>
                      <w:color w:val="000000"/>
                      <w:sz w:val="24"/>
                      <w:szCs w:val="24"/>
                      <w:lang w:eastAsia="ru-RU"/>
                    </w:rPr>
                  </w:pPr>
                  <w:r w:rsidRPr="009A0798">
                    <w:rPr>
                      <w:rFonts w:eastAsia="Times New Roman"/>
                      <w:color w:val="000000"/>
                      <w:sz w:val="24"/>
                      <w:szCs w:val="24"/>
                      <w:lang w:eastAsia="ru-RU"/>
                    </w:rPr>
                    <w:t>13</w:t>
                  </w:r>
                </w:p>
              </w:tc>
              <w:tc>
                <w:tcPr>
                  <w:tcW w:w="1105" w:type="dxa"/>
                  <w:tcBorders>
                    <w:top w:val="nil"/>
                    <w:left w:val="nil"/>
                    <w:bottom w:val="single" w:sz="4" w:space="0" w:color="auto"/>
                    <w:right w:val="single" w:sz="4" w:space="0" w:color="auto"/>
                  </w:tcBorders>
                  <w:shd w:val="clear" w:color="000000" w:fill="FFFFFF"/>
                  <w:noWrap/>
                  <w:vAlign w:val="bottom"/>
                  <w:hideMark/>
                </w:tcPr>
                <w:p w:rsidR="0079440A" w:rsidRPr="009A0798" w:rsidRDefault="0079440A" w:rsidP="0079440A">
                  <w:pPr>
                    <w:jc w:val="center"/>
                    <w:rPr>
                      <w:rFonts w:eastAsia="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FFFFFF"/>
                  <w:noWrap/>
                  <w:vAlign w:val="bottom"/>
                  <w:hideMark/>
                </w:tcPr>
                <w:p w:rsidR="0079440A" w:rsidRPr="009A0798" w:rsidRDefault="0079440A" w:rsidP="0079440A">
                  <w:pPr>
                    <w:jc w:val="center"/>
                    <w:rPr>
                      <w:rFonts w:eastAsia="Times New Roman"/>
                      <w:color w:val="000000"/>
                      <w:sz w:val="24"/>
                      <w:szCs w:val="24"/>
                      <w:lang w:eastAsia="ru-RU"/>
                    </w:rPr>
                  </w:pPr>
                  <w:r w:rsidRPr="009A0798">
                    <w:rPr>
                      <w:rFonts w:eastAsia="Times New Roman"/>
                      <w:color w:val="000000"/>
                      <w:sz w:val="24"/>
                      <w:szCs w:val="24"/>
                      <w:lang w:eastAsia="ru-RU"/>
                    </w:rPr>
                    <w:t>14</w:t>
                  </w:r>
                </w:p>
              </w:tc>
              <w:tc>
                <w:tcPr>
                  <w:tcW w:w="1520" w:type="dxa"/>
                  <w:tcBorders>
                    <w:top w:val="nil"/>
                    <w:left w:val="nil"/>
                    <w:bottom w:val="single" w:sz="4" w:space="0" w:color="auto"/>
                    <w:right w:val="single" w:sz="4" w:space="0" w:color="auto"/>
                  </w:tcBorders>
                  <w:shd w:val="clear" w:color="000000" w:fill="FFFFFF"/>
                  <w:noWrap/>
                  <w:vAlign w:val="bottom"/>
                  <w:hideMark/>
                </w:tcPr>
                <w:p w:rsidR="0079440A" w:rsidRPr="009A0798" w:rsidRDefault="0079440A" w:rsidP="0079440A">
                  <w:pPr>
                    <w:jc w:val="center"/>
                    <w:rPr>
                      <w:rFonts w:eastAsia="Times New Roman"/>
                      <w:color w:val="000000"/>
                      <w:sz w:val="24"/>
                      <w:szCs w:val="24"/>
                      <w:lang w:eastAsia="ru-RU"/>
                    </w:rPr>
                  </w:pPr>
                  <w:r w:rsidRPr="009A0798">
                    <w:rPr>
                      <w:rFonts w:eastAsia="Times New Roman"/>
                      <w:color w:val="000000"/>
                      <w:sz w:val="24"/>
                      <w:szCs w:val="24"/>
                      <w:lang w:eastAsia="ru-RU"/>
                    </w:rPr>
                    <w:t>И-209</w:t>
                  </w:r>
                </w:p>
              </w:tc>
              <w:tc>
                <w:tcPr>
                  <w:tcW w:w="1389" w:type="dxa"/>
                  <w:tcBorders>
                    <w:top w:val="nil"/>
                    <w:left w:val="nil"/>
                    <w:bottom w:val="single" w:sz="4" w:space="0" w:color="auto"/>
                    <w:right w:val="single" w:sz="4" w:space="0" w:color="auto"/>
                  </w:tcBorders>
                  <w:shd w:val="clear" w:color="000000" w:fill="FFFFFF"/>
                  <w:noWrap/>
                  <w:vAlign w:val="bottom"/>
                  <w:hideMark/>
                </w:tcPr>
                <w:p w:rsidR="0079440A" w:rsidRPr="009A0798" w:rsidRDefault="0079440A" w:rsidP="0079440A">
                  <w:pPr>
                    <w:jc w:val="center"/>
                    <w:rPr>
                      <w:rFonts w:eastAsia="Times New Roman"/>
                      <w:color w:val="000000"/>
                      <w:sz w:val="24"/>
                      <w:szCs w:val="24"/>
                      <w:lang w:eastAsia="ru-RU"/>
                    </w:rPr>
                  </w:pPr>
                  <w:r w:rsidRPr="009A0798">
                    <w:rPr>
                      <w:rFonts w:eastAsia="Times New Roman"/>
                      <w:color w:val="000000"/>
                      <w:sz w:val="24"/>
                      <w:szCs w:val="24"/>
                      <w:lang w:eastAsia="ru-RU"/>
                    </w:rPr>
                    <w:t>1</w:t>
                  </w:r>
                </w:p>
              </w:tc>
            </w:tr>
            <w:tr w:rsidR="0079440A" w:rsidRPr="009A0798" w:rsidTr="00D10896">
              <w:trPr>
                <w:trHeight w:val="297"/>
              </w:trPr>
              <w:tc>
                <w:tcPr>
                  <w:tcW w:w="568" w:type="dxa"/>
                  <w:tcBorders>
                    <w:top w:val="nil"/>
                    <w:left w:val="single" w:sz="4" w:space="0" w:color="auto"/>
                    <w:bottom w:val="single" w:sz="4" w:space="0" w:color="auto"/>
                    <w:right w:val="single" w:sz="4" w:space="0" w:color="auto"/>
                  </w:tcBorders>
                  <w:shd w:val="clear" w:color="000000" w:fill="FFFFFF"/>
                  <w:noWrap/>
                  <w:vAlign w:val="center"/>
                  <w:hideMark/>
                </w:tcPr>
                <w:p w:rsidR="0079440A" w:rsidRPr="009A0798" w:rsidRDefault="0079440A" w:rsidP="0079440A">
                  <w:pPr>
                    <w:jc w:val="center"/>
                    <w:rPr>
                      <w:rFonts w:eastAsia="Times New Roman"/>
                      <w:b/>
                      <w:bCs/>
                      <w:color w:val="000000"/>
                      <w:sz w:val="24"/>
                      <w:szCs w:val="24"/>
                      <w:lang w:eastAsia="ru-RU"/>
                    </w:rPr>
                  </w:pPr>
                  <w:r w:rsidRPr="009A0798">
                    <w:rPr>
                      <w:rFonts w:eastAsia="Times New Roman"/>
                      <w:b/>
                      <w:bCs/>
                      <w:color w:val="000000"/>
                      <w:sz w:val="24"/>
                      <w:szCs w:val="24"/>
                      <w:lang w:eastAsia="ru-RU"/>
                    </w:rPr>
                    <w:t>6</w:t>
                  </w:r>
                </w:p>
              </w:tc>
              <w:tc>
                <w:tcPr>
                  <w:tcW w:w="2664" w:type="dxa"/>
                  <w:tcBorders>
                    <w:top w:val="nil"/>
                    <w:left w:val="nil"/>
                    <w:bottom w:val="single" w:sz="4" w:space="0" w:color="auto"/>
                    <w:right w:val="single" w:sz="4" w:space="0" w:color="auto"/>
                  </w:tcBorders>
                  <w:shd w:val="clear" w:color="000000" w:fill="FFFFFF"/>
                  <w:noWrap/>
                  <w:vAlign w:val="bottom"/>
                  <w:hideMark/>
                </w:tcPr>
                <w:p w:rsidR="0079440A" w:rsidRPr="009A0798" w:rsidRDefault="0079440A" w:rsidP="0079440A">
                  <w:pPr>
                    <w:jc w:val="center"/>
                    <w:rPr>
                      <w:rFonts w:eastAsia="Times New Roman"/>
                      <w:color w:val="000000"/>
                      <w:sz w:val="24"/>
                      <w:szCs w:val="24"/>
                      <w:lang w:eastAsia="ru-RU"/>
                    </w:rPr>
                  </w:pPr>
                  <w:r w:rsidRPr="009A0798">
                    <w:rPr>
                      <w:rFonts w:eastAsia="Times New Roman"/>
                      <w:color w:val="000000"/>
                      <w:sz w:val="24"/>
                      <w:szCs w:val="24"/>
                      <w:lang w:eastAsia="ru-RU"/>
                    </w:rPr>
                    <w:t>пр. Студеный</w:t>
                  </w:r>
                </w:p>
              </w:tc>
              <w:tc>
                <w:tcPr>
                  <w:tcW w:w="880" w:type="dxa"/>
                  <w:gridSpan w:val="2"/>
                  <w:tcBorders>
                    <w:top w:val="nil"/>
                    <w:left w:val="nil"/>
                    <w:bottom w:val="single" w:sz="4" w:space="0" w:color="auto"/>
                    <w:right w:val="single" w:sz="4" w:space="0" w:color="auto"/>
                  </w:tcBorders>
                  <w:shd w:val="clear" w:color="000000" w:fill="FFFFFF"/>
                  <w:noWrap/>
                  <w:vAlign w:val="bottom"/>
                  <w:hideMark/>
                </w:tcPr>
                <w:p w:rsidR="0079440A" w:rsidRPr="009A0798" w:rsidRDefault="0079440A" w:rsidP="0079440A">
                  <w:pPr>
                    <w:jc w:val="center"/>
                    <w:rPr>
                      <w:rFonts w:eastAsia="Times New Roman"/>
                      <w:color w:val="000000"/>
                      <w:sz w:val="24"/>
                      <w:szCs w:val="24"/>
                      <w:lang w:eastAsia="ru-RU"/>
                    </w:rPr>
                  </w:pPr>
                  <w:r w:rsidRPr="009A0798">
                    <w:rPr>
                      <w:rFonts w:eastAsia="Times New Roman"/>
                      <w:color w:val="000000"/>
                      <w:sz w:val="24"/>
                      <w:szCs w:val="24"/>
                      <w:lang w:eastAsia="ru-RU"/>
                    </w:rPr>
                    <w:t>19</w:t>
                  </w:r>
                </w:p>
              </w:tc>
              <w:tc>
                <w:tcPr>
                  <w:tcW w:w="1105" w:type="dxa"/>
                  <w:tcBorders>
                    <w:top w:val="nil"/>
                    <w:left w:val="nil"/>
                    <w:bottom w:val="single" w:sz="4" w:space="0" w:color="auto"/>
                    <w:right w:val="single" w:sz="4" w:space="0" w:color="auto"/>
                  </w:tcBorders>
                  <w:shd w:val="clear" w:color="000000" w:fill="FFFFFF"/>
                  <w:noWrap/>
                  <w:vAlign w:val="bottom"/>
                  <w:hideMark/>
                </w:tcPr>
                <w:p w:rsidR="0079440A" w:rsidRPr="009A0798" w:rsidRDefault="0079440A" w:rsidP="0079440A">
                  <w:pPr>
                    <w:jc w:val="center"/>
                    <w:rPr>
                      <w:rFonts w:eastAsia="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FFFFFF"/>
                  <w:noWrap/>
                  <w:vAlign w:val="bottom"/>
                  <w:hideMark/>
                </w:tcPr>
                <w:p w:rsidR="0079440A" w:rsidRPr="009A0798" w:rsidRDefault="0079440A" w:rsidP="0079440A">
                  <w:pPr>
                    <w:jc w:val="center"/>
                    <w:rPr>
                      <w:rFonts w:eastAsia="Times New Roman"/>
                      <w:color w:val="000000"/>
                      <w:sz w:val="24"/>
                      <w:szCs w:val="24"/>
                      <w:lang w:eastAsia="ru-RU"/>
                    </w:rPr>
                  </w:pPr>
                  <w:r w:rsidRPr="009A0798">
                    <w:rPr>
                      <w:rFonts w:eastAsia="Times New Roman"/>
                      <w:color w:val="000000"/>
                      <w:sz w:val="24"/>
                      <w:szCs w:val="24"/>
                      <w:lang w:eastAsia="ru-RU"/>
                    </w:rPr>
                    <w:t>12</w:t>
                  </w:r>
                </w:p>
              </w:tc>
              <w:tc>
                <w:tcPr>
                  <w:tcW w:w="1520" w:type="dxa"/>
                  <w:tcBorders>
                    <w:top w:val="nil"/>
                    <w:left w:val="nil"/>
                    <w:bottom w:val="single" w:sz="4" w:space="0" w:color="auto"/>
                    <w:right w:val="single" w:sz="4" w:space="0" w:color="auto"/>
                  </w:tcBorders>
                  <w:shd w:val="clear" w:color="000000" w:fill="FFFFFF"/>
                  <w:noWrap/>
                  <w:vAlign w:val="bottom"/>
                  <w:hideMark/>
                </w:tcPr>
                <w:p w:rsidR="0079440A" w:rsidRPr="009A0798" w:rsidRDefault="0079440A" w:rsidP="0079440A">
                  <w:pPr>
                    <w:jc w:val="center"/>
                    <w:rPr>
                      <w:rFonts w:eastAsia="Times New Roman"/>
                      <w:color w:val="000000"/>
                      <w:sz w:val="24"/>
                      <w:szCs w:val="24"/>
                      <w:lang w:eastAsia="ru-RU"/>
                    </w:rPr>
                  </w:pPr>
                  <w:r w:rsidRPr="009A0798">
                    <w:rPr>
                      <w:rFonts w:eastAsia="Times New Roman"/>
                      <w:color w:val="000000"/>
                      <w:sz w:val="24"/>
                      <w:szCs w:val="24"/>
                      <w:lang w:eastAsia="ru-RU"/>
                    </w:rPr>
                    <w:t>11-68</w:t>
                  </w:r>
                </w:p>
              </w:tc>
              <w:tc>
                <w:tcPr>
                  <w:tcW w:w="1389" w:type="dxa"/>
                  <w:tcBorders>
                    <w:top w:val="nil"/>
                    <w:left w:val="nil"/>
                    <w:bottom w:val="single" w:sz="4" w:space="0" w:color="auto"/>
                    <w:right w:val="single" w:sz="4" w:space="0" w:color="auto"/>
                  </w:tcBorders>
                  <w:shd w:val="clear" w:color="000000" w:fill="FFFFFF"/>
                  <w:noWrap/>
                  <w:vAlign w:val="bottom"/>
                  <w:hideMark/>
                </w:tcPr>
                <w:p w:rsidR="0079440A" w:rsidRPr="009A0798" w:rsidRDefault="0079440A" w:rsidP="0079440A">
                  <w:pPr>
                    <w:jc w:val="center"/>
                    <w:rPr>
                      <w:rFonts w:eastAsia="Times New Roman"/>
                      <w:color w:val="000000"/>
                      <w:sz w:val="24"/>
                      <w:szCs w:val="24"/>
                      <w:lang w:eastAsia="ru-RU"/>
                    </w:rPr>
                  </w:pPr>
                  <w:r w:rsidRPr="009A0798">
                    <w:rPr>
                      <w:rFonts w:eastAsia="Times New Roman"/>
                      <w:color w:val="000000"/>
                      <w:sz w:val="24"/>
                      <w:szCs w:val="24"/>
                      <w:lang w:eastAsia="ru-RU"/>
                    </w:rPr>
                    <w:t>1</w:t>
                  </w:r>
                </w:p>
              </w:tc>
            </w:tr>
            <w:tr w:rsidR="0079440A" w:rsidRPr="009A0798" w:rsidTr="00D10896">
              <w:trPr>
                <w:trHeight w:val="297"/>
              </w:trPr>
              <w:tc>
                <w:tcPr>
                  <w:tcW w:w="568" w:type="dxa"/>
                  <w:tcBorders>
                    <w:top w:val="nil"/>
                    <w:left w:val="single" w:sz="4" w:space="0" w:color="auto"/>
                    <w:bottom w:val="single" w:sz="4" w:space="0" w:color="auto"/>
                    <w:right w:val="single" w:sz="4" w:space="0" w:color="auto"/>
                  </w:tcBorders>
                  <w:shd w:val="clear" w:color="000000" w:fill="FFFFFF"/>
                  <w:noWrap/>
                  <w:vAlign w:val="center"/>
                  <w:hideMark/>
                </w:tcPr>
                <w:p w:rsidR="0079440A" w:rsidRPr="009A0798" w:rsidRDefault="0079440A" w:rsidP="0079440A">
                  <w:pPr>
                    <w:jc w:val="center"/>
                    <w:rPr>
                      <w:rFonts w:eastAsia="Times New Roman"/>
                      <w:b/>
                      <w:bCs/>
                      <w:color w:val="000000"/>
                      <w:sz w:val="24"/>
                      <w:szCs w:val="24"/>
                      <w:lang w:eastAsia="ru-RU"/>
                    </w:rPr>
                  </w:pPr>
                  <w:r w:rsidRPr="009A0798">
                    <w:rPr>
                      <w:rFonts w:eastAsia="Times New Roman"/>
                      <w:b/>
                      <w:bCs/>
                      <w:color w:val="000000"/>
                      <w:sz w:val="24"/>
                      <w:szCs w:val="24"/>
                      <w:lang w:eastAsia="ru-RU"/>
                    </w:rPr>
                    <w:t>7</w:t>
                  </w:r>
                </w:p>
              </w:tc>
              <w:tc>
                <w:tcPr>
                  <w:tcW w:w="2664" w:type="dxa"/>
                  <w:tcBorders>
                    <w:top w:val="nil"/>
                    <w:left w:val="nil"/>
                    <w:bottom w:val="single" w:sz="4" w:space="0" w:color="auto"/>
                    <w:right w:val="single" w:sz="4" w:space="0" w:color="auto"/>
                  </w:tcBorders>
                  <w:shd w:val="clear" w:color="000000" w:fill="FFFFFF"/>
                  <w:noWrap/>
                  <w:vAlign w:val="bottom"/>
                  <w:hideMark/>
                </w:tcPr>
                <w:p w:rsidR="0079440A" w:rsidRPr="009A0798" w:rsidRDefault="0079440A" w:rsidP="0079440A">
                  <w:pPr>
                    <w:jc w:val="center"/>
                    <w:rPr>
                      <w:rFonts w:eastAsia="Times New Roman"/>
                      <w:color w:val="000000"/>
                      <w:sz w:val="24"/>
                      <w:szCs w:val="24"/>
                      <w:lang w:eastAsia="ru-RU"/>
                    </w:rPr>
                  </w:pPr>
                  <w:r w:rsidRPr="009A0798">
                    <w:rPr>
                      <w:rFonts w:eastAsia="Times New Roman"/>
                      <w:color w:val="000000"/>
                      <w:sz w:val="24"/>
                      <w:szCs w:val="24"/>
                      <w:lang w:eastAsia="ru-RU"/>
                    </w:rPr>
                    <w:t>пр. Студеный</w:t>
                  </w:r>
                </w:p>
              </w:tc>
              <w:tc>
                <w:tcPr>
                  <w:tcW w:w="880" w:type="dxa"/>
                  <w:gridSpan w:val="2"/>
                  <w:tcBorders>
                    <w:top w:val="nil"/>
                    <w:left w:val="nil"/>
                    <w:bottom w:val="single" w:sz="4" w:space="0" w:color="auto"/>
                    <w:right w:val="single" w:sz="4" w:space="0" w:color="auto"/>
                  </w:tcBorders>
                  <w:shd w:val="clear" w:color="000000" w:fill="FFFFFF"/>
                  <w:noWrap/>
                  <w:vAlign w:val="bottom"/>
                  <w:hideMark/>
                </w:tcPr>
                <w:p w:rsidR="0079440A" w:rsidRPr="009A0798" w:rsidRDefault="0079440A" w:rsidP="0079440A">
                  <w:pPr>
                    <w:jc w:val="center"/>
                    <w:rPr>
                      <w:rFonts w:eastAsia="Times New Roman"/>
                      <w:color w:val="000000"/>
                      <w:sz w:val="24"/>
                      <w:szCs w:val="24"/>
                      <w:lang w:eastAsia="ru-RU"/>
                    </w:rPr>
                  </w:pPr>
                  <w:r w:rsidRPr="009A0798">
                    <w:rPr>
                      <w:rFonts w:eastAsia="Times New Roman"/>
                      <w:color w:val="000000"/>
                      <w:sz w:val="24"/>
                      <w:szCs w:val="24"/>
                      <w:lang w:eastAsia="ru-RU"/>
                    </w:rPr>
                    <w:t>38</w:t>
                  </w:r>
                </w:p>
              </w:tc>
              <w:tc>
                <w:tcPr>
                  <w:tcW w:w="1105" w:type="dxa"/>
                  <w:tcBorders>
                    <w:top w:val="nil"/>
                    <w:left w:val="nil"/>
                    <w:bottom w:val="single" w:sz="4" w:space="0" w:color="auto"/>
                    <w:right w:val="single" w:sz="4" w:space="0" w:color="auto"/>
                  </w:tcBorders>
                  <w:shd w:val="clear" w:color="000000" w:fill="FFFFFF"/>
                  <w:noWrap/>
                  <w:vAlign w:val="bottom"/>
                  <w:hideMark/>
                </w:tcPr>
                <w:p w:rsidR="0079440A" w:rsidRPr="009A0798" w:rsidRDefault="0079440A" w:rsidP="0079440A">
                  <w:pPr>
                    <w:jc w:val="center"/>
                    <w:rPr>
                      <w:rFonts w:eastAsia="Times New Roman"/>
                      <w:color w:val="000000"/>
                      <w:sz w:val="24"/>
                      <w:szCs w:val="24"/>
                      <w:lang w:eastAsia="ru-RU"/>
                    </w:rPr>
                  </w:pPr>
                  <w:r w:rsidRPr="009A0798">
                    <w:rPr>
                      <w:rFonts w:eastAsia="Times New Roman"/>
                      <w:color w:val="000000"/>
                      <w:sz w:val="24"/>
                      <w:szCs w:val="24"/>
                      <w:lang w:eastAsia="ru-RU"/>
                    </w:rPr>
                    <w:t>1</w:t>
                  </w:r>
                </w:p>
              </w:tc>
              <w:tc>
                <w:tcPr>
                  <w:tcW w:w="1485" w:type="dxa"/>
                  <w:tcBorders>
                    <w:top w:val="nil"/>
                    <w:left w:val="nil"/>
                    <w:bottom w:val="single" w:sz="4" w:space="0" w:color="auto"/>
                    <w:right w:val="single" w:sz="4" w:space="0" w:color="auto"/>
                  </w:tcBorders>
                  <w:shd w:val="clear" w:color="000000" w:fill="FFFFFF"/>
                  <w:noWrap/>
                  <w:vAlign w:val="bottom"/>
                  <w:hideMark/>
                </w:tcPr>
                <w:p w:rsidR="0079440A" w:rsidRPr="009A0798" w:rsidRDefault="0079440A" w:rsidP="0079440A">
                  <w:pPr>
                    <w:jc w:val="center"/>
                    <w:rPr>
                      <w:rFonts w:eastAsia="Times New Roman"/>
                      <w:color w:val="000000"/>
                      <w:sz w:val="24"/>
                      <w:szCs w:val="24"/>
                      <w:lang w:eastAsia="ru-RU"/>
                    </w:rPr>
                  </w:pPr>
                  <w:r w:rsidRPr="009A0798">
                    <w:rPr>
                      <w:rFonts w:eastAsia="Times New Roman"/>
                      <w:color w:val="000000"/>
                      <w:sz w:val="24"/>
                      <w:szCs w:val="24"/>
                      <w:lang w:eastAsia="ru-RU"/>
                    </w:rPr>
                    <w:t>9</w:t>
                  </w:r>
                </w:p>
              </w:tc>
              <w:tc>
                <w:tcPr>
                  <w:tcW w:w="1520" w:type="dxa"/>
                  <w:tcBorders>
                    <w:top w:val="nil"/>
                    <w:left w:val="nil"/>
                    <w:bottom w:val="single" w:sz="4" w:space="0" w:color="auto"/>
                    <w:right w:val="single" w:sz="4" w:space="0" w:color="auto"/>
                  </w:tcBorders>
                  <w:shd w:val="clear" w:color="000000" w:fill="FFFFFF"/>
                  <w:noWrap/>
                  <w:vAlign w:val="bottom"/>
                  <w:hideMark/>
                </w:tcPr>
                <w:p w:rsidR="0079440A" w:rsidRPr="009A0798" w:rsidRDefault="0079440A" w:rsidP="0079440A">
                  <w:pPr>
                    <w:jc w:val="center"/>
                    <w:rPr>
                      <w:rFonts w:eastAsia="Times New Roman"/>
                      <w:color w:val="000000"/>
                      <w:sz w:val="24"/>
                      <w:szCs w:val="24"/>
                      <w:lang w:eastAsia="ru-RU"/>
                    </w:rPr>
                  </w:pPr>
                  <w:r w:rsidRPr="009A0798">
                    <w:rPr>
                      <w:rFonts w:eastAsia="Times New Roman"/>
                      <w:color w:val="000000"/>
                      <w:sz w:val="24"/>
                      <w:szCs w:val="24"/>
                      <w:lang w:eastAsia="ru-RU"/>
                    </w:rPr>
                    <w:t>11-49</w:t>
                  </w:r>
                </w:p>
              </w:tc>
              <w:tc>
                <w:tcPr>
                  <w:tcW w:w="1389" w:type="dxa"/>
                  <w:tcBorders>
                    <w:top w:val="nil"/>
                    <w:left w:val="nil"/>
                    <w:bottom w:val="single" w:sz="4" w:space="0" w:color="auto"/>
                    <w:right w:val="single" w:sz="4" w:space="0" w:color="auto"/>
                  </w:tcBorders>
                  <w:shd w:val="clear" w:color="000000" w:fill="FFFFFF"/>
                  <w:noWrap/>
                  <w:vAlign w:val="bottom"/>
                  <w:hideMark/>
                </w:tcPr>
                <w:p w:rsidR="0079440A" w:rsidRPr="009A0798" w:rsidRDefault="0079440A" w:rsidP="0079440A">
                  <w:pPr>
                    <w:jc w:val="center"/>
                    <w:rPr>
                      <w:rFonts w:eastAsia="Times New Roman"/>
                      <w:color w:val="000000"/>
                      <w:sz w:val="24"/>
                      <w:szCs w:val="24"/>
                      <w:lang w:eastAsia="ru-RU"/>
                    </w:rPr>
                  </w:pPr>
                  <w:r w:rsidRPr="009A0798">
                    <w:rPr>
                      <w:rFonts w:eastAsia="Times New Roman"/>
                      <w:color w:val="000000"/>
                      <w:sz w:val="24"/>
                      <w:szCs w:val="24"/>
                      <w:lang w:eastAsia="ru-RU"/>
                    </w:rPr>
                    <w:t>6</w:t>
                  </w:r>
                </w:p>
              </w:tc>
            </w:tr>
            <w:tr w:rsidR="0079440A" w:rsidRPr="009A0798" w:rsidTr="00D10896">
              <w:trPr>
                <w:trHeight w:val="297"/>
              </w:trPr>
              <w:tc>
                <w:tcPr>
                  <w:tcW w:w="568" w:type="dxa"/>
                  <w:tcBorders>
                    <w:top w:val="nil"/>
                    <w:left w:val="single" w:sz="4" w:space="0" w:color="auto"/>
                    <w:bottom w:val="single" w:sz="4" w:space="0" w:color="auto"/>
                    <w:right w:val="single" w:sz="4" w:space="0" w:color="auto"/>
                  </w:tcBorders>
                  <w:shd w:val="clear" w:color="000000" w:fill="FFFFFF"/>
                  <w:noWrap/>
                  <w:vAlign w:val="center"/>
                  <w:hideMark/>
                </w:tcPr>
                <w:p w:rsidR="0079440A" w:rsidRPr="009A0798" w:rsidRDefault="0079440A" w:rsidP="0079440A">
                  <w:pPr>
                    <w:jc w:val="center"/>
                    <w:rPr>
                      <w:rFonts w:eastAsia="Times New Roman"/>
                      <w:b/>
                      <w:bCs/>
                      <w:color w:val="000000"/>
                      <w:sz w:val="24"/>
                      <w:szCs w:val="24"/>
                      <w:lang w:eastAsia="ru-RU"/>
                    </w:rPr>
                  </w:pPr>
                  <w:r w:rsidRPr="009A0798">
                    <w:rPr>
                      <w:rFonts w:eastAsia="Times New Roman"/>
                      <w:b/>
                      <w:bCs/>
                      <w:color w:val="000000"/>
                      <w:sz w:val="24"/>
                      <w:szCs w:val="24"/>
                      <w:lang w:eastAsia="ru-RU"/>
                    </w:rPr>
                    <w:t>8</w:t>
                  </w:r>
                </w:p>
              </w:tc>
              <w:tc>
                <w:tcPr>
                  <w:tcW w:w="2664" w:type="dxa"/>
                  <w:tcBorders>
                    <w:top w:val="nil"/>
                    <w:left w:val="nil"/>
                    <w:bottom w:val="single" w:sz="4" w:space="0" w:color="auto"/>
                    <w:right w:val="single" w:sz="4" w:space="0" w:color="auto"/>
                  </w:tcBorders>
                  <w:shd w:val="clear" w:color="000000" w:fill="FFFFFF"/>
                  <w:noWrap/>
                  <w:vAlign w:val="bottom"/>
                  <w:hideMark/>
                </w:tcPr>
                <w:p w:rsidR="0079440A" w:rsidRPr="009A0798" w:rsidRDefault="0079440A" w:rsidP="0079440A">
                  <w:pPr>
                    <w:jc w:val="center"/>
                    <w:rPr>
                      <w:rFonts w:eastAsia="Times New Roman"/>
                      <w:color w:val="000000"/>
                      <w:sz w:val="24"/>
                      <w:szCs w:val="24"/>
                      <w:lang w:eastAsia="ru-RU"/>
                    </w:rPr>
                  </w:pPr>
                  <w:r w:rsidRPr="009A0798">
                    <w:rPr>
                      <w:rFonts w:eastAsia="Times New Roman"/>
                      <w:color w:val="000000"/>
                      <w:sz w:val="24"/>
                      <w:szCs w:val="24"/>
                      <w:lang w:eastAsia="ru-RU"/>
                    </w:rPr>
                    <w:t>пр. Студеный</w:t>
                  </w:r>
                </w:p>
              </w:tc>
              <w:tc>
                <w:tcPr>
                  <w:tcW w:w="880" w:type="dxa"/>
                  <w:gridSpan w:val="2"/>
                  <w:tcBorders>
                    <w:top w:val="nil"/>
                    <w:left w:val="nil"/>
                    <w:bottom w:val="single" w:sz="4" w:space="0" w:color="auto"/>
                    <w:right w:val="single" w:sz="4" w:space="0" w:color="auto"/>
                  </w:tcBorders>
                  <w:shd w:val="clear" w:color="000000" w:fill="FFFFFF"/>
                  <w:noWrap/>
                  <w:vAlign w:val="bottom"/>
                  <w:hideMark/>
                </w:tcPr>
                <w:p w:rsidR="0079440A" w:rsidRPr="009A0798" w:rsidRDefault="0079440A" w:rsidP="0079440A">
                  <w:pPr>
                    <w:jc w:val="center"/>
                    <w:rPr>
                      <w:rFonts w:eastAsia="Times New Roman"/>
                      <w:color w:val="000000"/>
                      <w:sz w:val="24"/>
                      <w:szCs w:val="24"/>
                      <w:lang w:eastAsia="ru-RU"/>
                    </w:rPr>
                  </w:pPr>
                  <w:r w:rsidRPr="009A0798">
                    <w:rPr>
                      <w:rFonts w:eastAsia="Times New Roman"/>
                      <w:color w:val="000000"/>
                      <w:sz w:val="24"/>
                      <w:szCs w:val="24"/>
                      <w:lang w:eastAsia="ru-RU"/>
                    </w:rPr>
                    <w:t>6</w:t>
                  </w:r>
                </w:p>
              </w:tc>
              <w:tc>
                <w:tcPr>
                  <w:tcW w:w="1105" w:type="dxa"/>
                  <w:tcBorders>
                    <w:top w:val="nil"/>
                    <w:left w:val="nil"/>
                    <w:bottom w:val="single" w:sz="4" w:space="0" w:color="auto"/>
                    <w:right w:val="single" w:sz="4" w:space="0" w:color="auto"/>
                  </w:tcBorders>
                  <w:shd w:val="clear" w:color="000000" w:fill="FFFFFF"/>
                  <w:noWrap/>
                  <w:vAlign w:val="bottom"/>
                  <w:hideMark/>
                </w:tcPr>
                <w:p w:rsidR="0079440A" w:rsidRPr="009A0798" w:rsidRDefault="0079440A" w:rsidP="0079440A">
                  <w:pPr>
                    <w:jc w:val="center"/>
                    <w:rPr>
                      <w:rFonts w:eastAsia="Times New Roman"/>
                      <w:color w:val="000000"/>
                      <w:sz w:val="24"/>
                      <w:szCs w:val="24"/>
                      <w:lang w:eastAsia="ru-RU"/>
                    </w:rPr>
                  </w:pPr>
                  <w:r w:rsidRPr="009A0798">
                    <w:rPr>
                      <w:rFonts w:eastAsia="Times New Roman"/>
                      <w:color w:val="000000"/>
                      <w:sz w:val="24"/>
                      <w:szCs w:val="24"/>
                      <w:lang w:eastAsia="ru-RU"/>
                    </w:rPr>
                    <w:t>3</w:t>
                  </w:r>
                </w:p>
              </w:tc>
              <w:tc>
                <w:tcPr>
                  <w:tcW w:w="1485" w:type="dxa"/>
                  <w:tcBorders>
                    <w:top w:val="nil"/>
                    <w:left w:val="nil"/>
                    <w:bottom w:val="single" w:sz="4" w:space="0" w:color="auto"/>
                    <w:right w:val="single" w:sz="4" w:space="0" w:color="auto"/>
                  </w:tcBorders>
                  <w:shd w:val="clear" w:color="000000" w:fill="FFFFFF"/>
                  <w:noWrap/>
                  <w:vAlign w:val="bottom"/>
                  <w:hideMark/>
                </w:tcPr>
                <w:p w:rsidR="0079440A" w:rsidRPr="009A0798" w:rsidRDefault="0079440A" w:rsidP="0079440A">
                  <w:pPr>
                    <w:jc w:val="center"/>
                    <w:rPr>
                      <w:rFonts w:eastAsia="Times New Roman"/>
                      <w:color w:val="000000"/>
                      <w:sz w:val="24"/>
                      <w:szCs w:val="24"/>
                      <w:lang w:eastAsia="ru-RU"/>
                    </w:rPr>
                  </w:pPr>
                  <w:r w:rsidRPr="009A0798">
                    <w:rPr>
                      <w:rFonts w:eastAsia="Times New Roman"/>
                      <w:color w:val="000000"/>
                      <w:sz w:val="24"/>
                      <w:szCs w:val="24"/>
                      <w:lang w:eastAsia="ru-RU"/>
                    </w:rPr>
                    <w:t>16</w:t>
                  </w:r>
                </w:p>
              </w:tc>
              <w:tc>
                <w:tcPr>
                  <w:tcW w:w="1520" w:type="dxa"/>
                  <w:tcBorders>
                    <w:top w:val="nil"/>
                    <w:left w:val="nil"/>
                    <w:bottom w:val="single" w:sz="4" w:space="0" w:color="auto"/>
                    <w:right w:val="single" w:sz="4" w:space="0" w:color="auto"/>
                  </w:tcBorders>
                  <w:shd w:val="clear" w:color="000000" w:fill="FFFFFF"/>
                  <w:noWrap/>
                  <w:vAlign w:val="bottom"/>
                  <w:hideMark/>
                </w:tcPr>
                <w:p w:rsidR="0079440A" w:rsidRPr="009A0798" w:rsidRDefault="0079440A" w:rsidP="0079440A">
                  <w:pPr>
                    <w:jc w:val="center"/>
                    <w:rPr>
                      <w:rFonts w:eastAsia="Times New Roman"/>
                      <w:color w:val="000000"/>
                      <w:sz w:val="24"/>
                      <w:szCs w:val="24"/>
                      <w:lang w:eastAsia="ru-RU"/>
                    </w:rPr>
                  </w:pPr>
                  <w:r w:rsidRPr="009A0798">
                    <w:rPr>
                      <w:rFonts w:eastAsia="Times New Roman"/>
                      <w:color w:val="000000"/>
                      <w:sz w:val="24"/>
                      <w:szCs w:val="24"/>
                      <w:lang w:eastAsia="ru-RU"/>
                    </w:rPr>
                    <w:t>11-68</w:t>
                  </w:r>
                </w:p>
              </w:tc>
              <w:tc>
                <w:tcPr>
                  <w:tcW w:w="1389" w:type="dxa"/>
                  <w:tcBorders>
                    <w:top w:val="nil"/>
                    <w:left w:val="nil"/>
                    <w:bottom w:val="single" w:sz="4" w:space="0" w:color="auto"/>
                    <w:right w:val="single" w:sz="4" w:space="0" w:color="auto"/>
                  </w:tcBorders>
                  <w:shd w:val="clear" w:color="000000" w:fill="FFFFFF"/>
                  <w:noWrap/>
                  <w:vAlign w:val="bottom"/>
                  <w:hideMark/>
                </w:tcPr>
                <w:p w:rsidR="0079440A" w:rsidRPr="009A0798" w:rsidRDefault="0079440A" w:rsidP="0079440A">
                  <w:pPr>
                    <w:jc w:val="center"/>
                    <w:rPr>
                      <w:rFonts w:eastAsia="Times New Roman"/>
                      <w:color w:val="000000"/>
                      <w:sz w:val="24"/>
                      <w:szCs w:val="24"/>
                      <w:lang w:eastAsia="ru-RU"/>
                    </w:rPr>
                  </w:pPr>
                  <w:r w:rsidRPr="009A0798">
                    <w:rPr>
                      <w:rFonts w:eastAsia="Times New Roman"/>
                      <w:color w:val="000000"/>
                      <w:sz w:val="24"/>
                      <w:szCs w:val="24"/>
                      <w:lang w:eastAsia="ru-RU"/>
                    </w:rPr>
                    <w:t>1</w:t>
                  </w:r>
                </w:p>
              </w:tc>
            </w:tr>
            <w:tr w:rsidR="0079440A" w:rsidRPr="009A0798" w:rsidTr="00D10896">
              <w:trPr>
                <w:trHeight w:val="297"/>
              </w:trPr>
              <w:tc>
                <w:tcPr>
                  <w:tcW w:w="568" w:type="dxa"/>
                  <w:tcBorders>
                    <w:top w:val="nil"/>
                    <w:left w:val="single" w:sz="4" w:space="0" w:color="auto"/>
                    <w:bottom w:val="single" w:sz="4" w:space="0" w:color="auto"/>
                    <w:right w:val="single" w:sz="4" w:space="0" w:color="auto"/>
                  </w:tcBorders>
                  <w:shd w:val="clear" w:color="000000" w:fill="FFFFFF"/>
                  <w:noWrap/>
                  <w:vAlign w:val="center"/>
                  <w:hideMark/>
                </w:tcPr>
                <w:p w:rsidR="0079440A" w:rsidRPr="009A0798" w:rsidRDefault="0079440A" w:rsidP="0079440A">
                  <w:pPr>
                    <w:jc w:val="center"/>
                    <w:rPr>
                      <w:rFonts w:eastAsia="Times New Roman"/>
                      <w:b/>
                      <w:bCs/>
                      <w:color w:val="000000"/>
                      <w:sz w:val="24"/>
                      <w:szCs w:val="24"/>
                      <w:lang w:eastAsia="ru-RU"/>
                    </w:rPr>
                  </w:pPr>
                  <w:r w:rsidRPr="009A0798">
                    <w:rPr>
                      <w:rFonts w:eastAsia="Times New Roman"/>
                      <w:b/>
                      <w:bCs/>
                      <w:color w:val="000000"/>
                      <w:sz w:val="24"/>
                      <w:szCs w:val="24"/>
                      <w:lang w:eastAsia="ru-RU"/>
                    </w:rPr>
                    <w:t>9</w:t>
                  </w:r>
                </w:p>
              </w:tc>
              <w:tc>
                <w:tcPr>
                  <w:tcW w:w="2664" w:type="dxa"/>
                  <w:tcBorders>
                    <w:top w:val="nil"/>
                    <w:left w:val="nil"/>
                    <w:bottom w:val="single" w:sz="4" w:space="0" w:color="auto"/>
                    <w:right w:val="single" w:sz="4" w:space="0" w:color="auto"/>
                  </w:tcBorders>
                  <w:shd w:val="clear" w:color="000000" w:fill="FFFFFF"/>
                  <w:noWrap/>
                  <w:vAlign w:val="bottom"/>
                  <w:hideMark/>
                </w:tcPr>
                <w:p w:rsidR="0079440A" w:rsidRPr="009A0798" w:rsidRDefault="0079440A" w:rsidP="0079440A">
                  <w:pPr>
                    <w:jc w:val="center"/>
                    <w:rPr>
                      <w:rFonts w:eastAsia="Times New Roman"/>
                      <w:color w:val="000000"/>
                      <w:sz w:val="24"/>
                      <w:szCs w:val="24"/>
                      <w:lang w:eastAsia="ru-RU"/>
                    </w:rPr>
                  </w:pPr>
                  <w:r w:rsidRPr="009A0798">
                    <w:rPr>
                      <w:rFonts w:eastAsia="Times New Roman"/>
                      <w:color w:val="000000"/>
                      <w:sz w:val="24"/>
                      <w:szCs w:val="24"/>
                      <w:lang w:eastAsia="ru-RU"/>
                    </w:rPr>
                    <w:t>пр. Шокальского</w:t>
                  </w:r>
                </w:p>
              </w:tc>
              <w:tc>
                <w:tcPr>
                  <w:tcW w:w="880" w:type="dxa"/>
                  <w:gridSpan w:val="2"/>
                  <w:tcBorders>
                    <w:top w:val="nil"/>
                    <w:left w:val="nil"/>
                    <w:bottom w:val="single" w:sz="4" w:space="0" w:color="auto"/>
                    <w:right w:val="single" w:sz="4" w:space="0" w:color="auto"/>
                  </w:tcBorders>
                  <w:shd w:val="clear" w:color="000000" w:fill="FFFFFF"/>
                  <w:noWrap/>
                  <w:vAlign w:val="bottom"/>
                  <w:hideMark/>
                </w:tcPr>
                <w:p w:rsidR="0079440A" w:rsidRPr="009A0798" w:rsidRDefault="0079440A" w:rsidP="0079440A">
                  <w:pPr>
                    <w:jc w:val="center"/>
                    <w:rPr>
                      <w:rFonts w:eastAsia="Times New Roman"/>
                      <w:color w:val="000000"/>
                      <w:sz w:val="24"/>
                      <w:szCs w:val="24"/>
                      <w:lang w:eastAsia="ru-RU"/>
                    </w:rPr>
                  </w:pPr>
                  <w:r w:rsidRPr="009A0798">
                    <w:rPr>
                      <w:rFonts w:eastAsia="Times New Roman"/>
                      <w:color w:val="000000"/>
                      <w:sz w:val="24"/>
                      <w:szCs w:val="24"/>
                      <w:lang w:eastAsia="ru-RU"/>
                    </w:rPr>
                    <w:t>20</w:t>
                  </w:r>
                </w:p>
              </w:tc>
              <w:tc>
                <w:tcPr>
                  <w:tcW w:w="1105" w:type="dxa"/>
                  <w:tcBorders>
                    <w:top w:val="nil"/>
                    <w:left w:val="nil"/>
                    <w:bottom w:val="single" w:sz="4" w:space="0" w:color="auto"/>
                    <w:right w:val="single" w:sz="4" w:space="0" w:color="auto"/>
                  </w:tcBorders>
                  <w:shd w:val="clear" w:color="000000" w:fill="FFFFFF"/>
                  <w:noWrap/>
                  <w:vAlign w:val="bottom"/>
                  <w:hideMark/>
                </w:tcPr>
                <w:p w:rsidR="0079440A" w:rsidRPr="009A0798" w:rsidRDefault="0079440A" w:rsidP="0079440A">
                  <w:pPr>
                    <w:jc w:val="center"/>
                    <w:rPr>
                      <w:rFonts w:eastAsia="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FFFFFF"/>
                  <w:noWrap/>
                  <w:vAlign w:val="bottom"/>
                  <w:hideMark/>
                </w:tcPr>
                <w:p w:rsidR="0079440A" w:rsidRPr="009A0798" w:rsidRDefault="0079440A" w:rsidP="0079440A">
                  <w:pPr>
                    <w:jc w:val="center"/>
                    <w:rPr>
                      <w:rFonts w:eastAsia="Times New Roman"/>
                      <w:color w:val="000000"/>
                      <w:sz w:val="24"/>
                      <w:szCs w:val="24"/>
                      <w:lang w:eastAsia="ru-RU"/>
                    </w:rPr>
                  </w:pPr>
                  <w:r w:rsidRPr="009A0798">
                    <w:rPr>
                      <w:rFonts w:eastAsia="Times New Roman"/>
                      <w:color w:val="000000"/>
                      <w:sz w:val="24"/>
                      <w:szCs w:val="24"/>
                      <w:lang w:eastAsia="ru-RU"/>
                    </w:rPr>
                    <w:t>18</w:t>
                  </w:r>
                </w:p>
              </w:tc>
              <w:tc>
                <w:tcPr>
                  <w:tcW w:w="1520" w:type="dxa"/>
                  <w:tcBorders>
                    <w:top w:val="nil"/>
                    <w:left w:val="nil"/>
                    <w:bottom w:val="single" w:sz="4" w:space="0" w:color="auto"/>
                    <w:right w:val="single" w:sz="4" w:space="0" w:color="auto"/>
                  </w:tcBorders>
                  <w:shd w:val="clear" w:color="000000" w:fill="FFFFFF"/>
                  <w:noWrap/>
                  <w:vAlign w:val="bottom"/>
                  <w:hideMark/>
                </w:tcPr>
                <w:p w:rsidR="0079440A" w:rsidRPr="009A0798" w:rsidRDefault="0079440A" w:rsidP="0079440A">
                  <w:pPr>
                    <w:jc w:val="center"/>
                    <w:rPr>
                      <w:rFonts w:eastAsia="Times New Roman"/>
                      <w:color w:val="000000"/>
                      <w:sz w:val="24"/>
                      <w:szCs w:val="24"/>
                      <w:lang w:eastAsia="ru-RU"/>
                    </w:rPr>
                  </w:pPr>
                  <w:r w:rsidRPr="009A0798">
                    <w:rPr>
                      <w:rFonts w:eastAsia="Times New Roman"/>
                      <w:color w:val="000000"/>
                      <w:sz w:val="24"/>
                      <w:szCs w:val="24"/>
                      <w:lang w:eastAsia="ru-RU"/>
                    </w:rPr>
                    <w:t>КОПЭ</w:t>
                  </w:r>
                </w:p>
              </w:tc>
              <w:tc>
                <w:tcPr>
                  <w:tcW w:w="1389" w:type="dxa"/>
                  <w:tcBorders>
                    <w:top w:val="nil"/>
                    <w:left w:val="nil"/>
                    <w:bottom w:val="single" w:sz="4" w:space="0" w:color="auto"/>
                    <w:right w:val="single" w:sz="4" w:space="0" w:color="auto"/>
                  </w:tcBorders>
                  <w:shd w:val="clear" w:color="000000" w:fill="FFFFFF"/>
                  <w:noWrap/>
                  <w:vAlign w:val="bottom"/>
                  <w:hideMark/>
                </w:tcPr>
                <w:p w:rsidR="0079440A" w:rsidRPr="009A0798" w:rsidRDefault="0079440A" w:rsidP="0079440A">
                  <w:pPr>
                    <w:jc w:val="center"/>
                    <w:rPr>
                      <w:rFonts w:eastAsia="Times New Roman"/>
                      <w:color w:val="000000"/>
                      <w:sz w:val="24"/>
                      <w:szCs w:val="24"/>
                      <w:lang w:eastAsia="ru-RU"/>
                    </w:rPr>
                  </w:pPr>
                  <w:r w:rsidRPr="009A0798">
                    <w:rPr>
                      <w:rFonts w:eastAsia="Times New Roman"/>
                      <w:color w:val="000000"/>
                      <w:sz w:val="24"/>
                      <w:szCs w:val="24"/>
                      <w:lang w:eastAsia="ru-RU"/>
                    </w:rPr>
                    <w:t>2</w:t>
                  </w:r>
                </w:p>
              </w:tc>
            </w:tr>
            <w:tr w:rsidR="0079440A" w:rsidRPr="009A0798" w:rsidTr="00D10896">
              <w:trPr>
                <w:trHeight w:val="297"/>
              </w:trPr>
              <w:tc>
                <w:tcPr>
                  <w:tcW w:w="568" w:type="dxa"/>
                  <w:tcBorders>
                    <w:top w:val="nil"/>
                    <w:left w:val="single" w:sz="4" w:space="0" w:color="auto"/>
                    <w:bottom w:val="single" w:sz="4" w:space="0" w:color="auto"/>
                    <w:right w:val="single" w:sz="4" w:space="0" w:color="auto"/>
                  </w:tcBorders>
                  <w:shd w:val="clear" w:color="000000" w:fill="FFFFFF"/>
                  <w:noWrap/>
                  <w:vAlign w:val="center"/>
                  <w:hideMark/>
                </w:tcPr>
                <w:p w:rsidR="0079440A" w:rsidRPr="009A0798" w:rsidRDefault="0079440A" w:rsidP="0079440A">
                  <w:pPr>
                    <w:jc w:val="center"/>
                    <w:rPr>
                      <w:rFonts w:eastAsia="Times New Roman"/>
                      <w:b/>
                      <w:bCs/>
                      <w:color w:val="000000"/>
                      <w:sz w:val="24"/>
                      <w:szCs w:val="24"/>
                      <w:lang w:eastAsia="ru-RU"/>
                    </w:rPr>
                  </w:pPr>
                  <w:r w:rsidRPr="009A0798">
                    <w:rPr>
                      <w:rFonts w:eastAsia="Times New Roman"/>
                      <w:b/>
                      <w:bCs/>
                      <w:color w:val="000000"/>
                      <w:sz w:val="24"/>
                      <w:szCs w:val="24"/>
                      <w:lang w:eastAsia="ru-RU"/>
                    </w:rPr>
                    <w:t>10</w:t>
                  </w:r>
                </w:p>
              </w:tc>
              <w:tc>
                <w:tcPr>
                  <w:tcW w:w="2664" w:type="dxa"/>
                  <w:tcBorders>
                    <w:top w:val="nil"/>
                    <w:left w:val="nil"/>
                    <w:bottom w:val="single" w:sz="4" w:space="0" w:color="auto"/>
                    <w:right w:val="single" w:sz="4" w:space="0" w:color="auto"/>
                  </w:tcBorders>
                  <w:shd w:val="clear" w:color="000000" w:fill="FFFFFF"/>
                  <w:noWrap/>
                  <w:vAlign w:val="bottom"/>
                  <w:hideMark/>
                </w:tcPr>
                <w:p w:rsidR="0079440A" w:rsidRPr="009A0798" w:rsidRDefault="0079440A" w:rsidP="0079440A">
                  <w:pPr>
                    <w:jc w:val="center"/>
                    <w:rPr>
                      <w:rFonts w:eastAsia="Times New Roman"/>
                      <w:color w:val="000000"/>
                      <w:sz w:val="24"/>
                      <w:szCs w:val="24"/>
                      <w:lang w:eastAsia="ru-RU"/>
                    </w:rPr>
                  </w:pPr>
                  <w:r w:rsidRPr="009A0798">
                    <w:rPr>
                      <w:rFonts w:eastAsia="Times New Roman"/>
                      <w:color w:val="000000"/>
                      <w:sz w:val="24"/>
                      <w:szCs w:val="24"/>
                      <w:lang w:eastAsia="ru-RU"/>
                    </w:rPr>
                    <w:t>пр. Шокальского</w:t>
                  </w:r>
                </w:p>
              </w:tc>
              <w:tc>
                <w:tcPr>
                  <w:tcW w:w="880" w:type="dxa"/>
                  <w:gridSpan w:val="2"/>
                  <w:tcBorders>
                    <w:top w:val="nil"/>
                    <w:left w:val="nil"/>
                    <w:bottom w:val="single" w:sz="4" w:space="0" w:color="auto"/>
                    <w:right w:val="single" w:sz="4" w:space="0" w:color="auto"/>
                  </w:tcBorders>
                  <w:shd w:val="clear" w:color="000000" w:fill="FFFFFF"/>
                  <w:noWrap/>
                  <w:vAlign w:val="bottom"/>
                  <w:hideMark/>
                </w:tcPr>
                <w:p w:rsidR="0079440A" w:rsidRPr="009A0798" w:rsidRDefault="0079440A" w:rsidP="0079440A">
                  <w:pPr>
                    <w:jc w:val="center"/>
                    <w:rPr>
                      <w:rFonts w:eastAsia="Times New Roman"/>
                      <w:color w:val="000000"/>
                      <w:sz w:val="24"/>
                      <w:szCs w:val="24"/>
                      <w:lang w:eastAsia="ru-RU"/>
                    </w:rPr>
                  </w:pPr>
                  <w:r w:rsidRPr="009A0798">
                    <w:rPr>
                      <w:rFonts w:eastAsia="Times New Roman"/>
                      <w:color w:val="000000"/>
                      <w:sz w:val="24"/>
                      <w:szCs w:val="24"/>
                      <w:lang w:eastAsia="ru-RU"/>
                    </w:rPr>
                    <w:t>28</w:t>
                  </w:r>
                </w:p>
              </w:tc>
              <w:tc>
                <w:tcPr>
                  <w:tcW w:w="1105" w:type="dxa"/>
                  <w:tcBorders>
                    <w:top w:val="nil"/>
                    <w:left w:val="nil"/>
                    <w:bottom w:val="single" w:sz="4" w:space="0" w:color="auto"/>
                    <w:right w:val="single" w:sz="4" w:space="0" w:color="auto"/>
                  </w:tcBorders>
                  <w:shd w:val="clear" w:color="000000" w:fill="FFFFFF"/>
                  <w:noWrap/>
                  <w:vAlign w:val="bottom"/>
                  <w:hideMark/>
                </w:tcPr>
                <w:p w:rsidR="0079440A" w:rsidRPr="009A0798" w:rsidRDefault="0079440A" w:rsidP="0079440A">
                  <w:pPr>
                    <w:jc w:val="center"/>
                    <w:rPr>
                      <w:rFonts w:eastAsia="Times New Roman"/>
                      <w:color w:val="000000"/>
                      <w:sz w:val="24"/>
                      <w:szCs w:val="24"/>
                      <w:lang w:eastAsia="ru-RU"/>
                    </w:rPr>
                  </w:pPr>
                  <w:r w:rsidRPr="009A0798">
                    <w:rPr>
                      <w:rFonts w:eastAsia="Times New Roman"/>
                      <w:color w:val="000000"/>
                      <w:sz w:val="24"/>
                      <w:szCs w:val="24"/>
                      <w:lang w:eastAsia="ru-RU"/>
                    </w:rPr>
                    <w:t>а</w:t>
                  </w:r>
                </w:p>
              </w:tc>
              <w:tc>
                <w:tcPr>
                  <w:tcW w:w="1485" w:type="dxa"/>
                  <w:tcBorders>
                    <w:top w:val="nil"/>
                    <w:left w:val="nil"/>
                    <w:bottom w:val="single" w:sz="4" w:space="0" w:color="auto"/>
                    <w:right w:val="single" w:sz="4" w:space="0" w:color="auto"/>
                  </w:tcBorders>
                  <w:shd w:val="clear" w:color="000000" w:fill="FFFFFF"/>
                  <w:noWrap/>
                  <w:vAlign w:val="bottom"/>
                  <w:hideMark/>
                </w:tcPr>
                <w:p w:rsidR="0079440A" w:rsidRPr="009A0798" w:rsidRDefault="0079440A" w:rsidP="0079440A">
                  <w:pPr>
                    <w:jc w:val="center"/>
                    <w:rPr>
                      <w:rFonts w:eastAsia="Times New Roman"/>
                      <w:color w:val="000000"/>
                      <w:sz w:val="24"/>
                      <w:szCs w:val="24"/>
                      <w:lang w:eastAsia="ru-RU"/>
                    </w:rPr>
                  </w:pPr>
                  <w:r w:rsidRPr="009A0798">
                    <w:rPr>
                      <w:rFonts w:eastAsia="Times New Roman"/>
                      <w:color w:val="000000"/>
                      <w:sz w:val="24"/>
                      <w:szCs w:val="24"/>
                      <w:lang w:eastAsia="ru-RU"/>
                    </w:rPr>
                    <w:t>16</w:t>
                  </w:r>
                </w:p>
              </w:tc>
              <w:tc>
                <w:tcPr>
                  <w:tcW w:w="1520" w:type="dxa"/>
                  <w:tcBorders>
                    <w:top w:val="nil"/>
                    <w:left w:val="nil"/>
                    <w:bottom w:val="single" w:sz="4" w:space="0" w:color="auto"/>
                    <w:right w:val="single" w:sz="4" w:space="0" w:color="auto"/>
                  </w:tcBorders>
                  <w:shd w:val="clear" w:color="000000" w:fill="FFFFFF"/>
                  <w:noWrap/>
                  <w:vAlign w:val="bottom"/>
                  <w:hideMark/>
                </w:tcPr>
                <w:p w:rsidR="0079440A" w:rsidRPr="009A0798" w:rsidRDefault="0079440A" w:rsidP="0079440A">
                  <w:pPr>
                    <w:jc w:val="center"/>
                    <w:rPr>
                      <w:rFonts w:eastAsia="Times New Roman"/>
                      <w:color w:val="000000"/>
                      <w:sz w:val="24"/>
                      <w:szCs w:val="24"/>
                      <w:lang w:eastAsia="ru-RU"/>
                    </w:rPr>
                  </w:pPr>
                  <w:r w:rsidRPr="009A0798">
                    <w:rPr>
                      <w:rFonts w:eastAsia="Times New Roman"/>
                      <w:color w:val="000000"/>
                      <w:sz w:val="24"/>
                      <w:szCs w:val="24"/>
                      <w:lang w:eastAsia="ru-RU"/>
                    </w:rPr>
                    <w:t>114-68</w:t>
                  </w:r>
                </w:p>
              </w:tc>
              <w:tc>
                <w:tcPr>
                  <w:tcW w:w="1389" w:type="dxa"/>
                  <w:tcBorders>
                    <w:top w:val="nil"/>
                    <w:left w:val="nil"/>
                    <w:bottom w:val="single" w:sz="4" w:space="0" w:color="auto"/>
                    <w:right w:val="single" w:sz="4" w:space="0" w:color="auto"/>
                  </w:tcBorders>
                  <w:shd w:val="clear" w:color="000000" w:fill="FFFFFF"/>
                  <w:noWrap/>
                  <w:vAlign w:val="bottom"/>
                  <w:hideMark/>
                </w:tcPr>
                <w:p w:rsidR="0079440A" w:rsidRPr="009A0798" w:rsidRDefault="0079440A" w:rsidP="0079440A">
                  <w:pPr>
                    <w:jc w:val="center"/>
                    <w:rPr>
                      <w:rFonts w:eastAsia="Times New Roman"/>
                      <w:color w:val="000000"/>
                      <w:sz w:val="24"/>
                      <w:szCs w:val="24"/>
                      <w:lang w:eastAsia="ru-RU"/>
                    </w:rPr>
                  </w:pPr>
                  <w:r w:rsidRPr="009A0798">
                    <w:rPr>
                      <w:rFonts w:eastAsia="Times New Roman"/>
                      <w:color w:val="000000"/>
                      <w:sz w:val="24"/>
                      <w:szCs w:val="24"/>
                      <w:lang w:eastAsia="ru-RU"/>
                    </w:rPr>
                    <w:t>1</w:t>
                  </w:r>
                </w:p>
              </w:tc>
            </w:tr>
            <w:tr w:rsidR="0079440A" w:rsidRPr="009A0798" w:rsidTr="00D10896">
              <w:trPr>
                <w:trHeight w:val="297"/>
              </w:trPr>
              <w:tc>
                <w:tcPr>
                  <w:tcW w:w="568" w:type="dxa"/>
                  <w:tcBorders>
                    <w:top w:val="nil"/>
                    <w:left w:val="single" w:sz="4" w:space="0" w:color="auto"/>
                    <w:bottom w:val="single" w:sz="4" w:space="0" w:color="auto"/>
                    <w:right w:val="single" w:sz="4" w:space="0" w:color="auto"/>
                  </w:tcBorders>
                  <w:shd w:val="clear" w:color="000000" w:fill="FFFFFF"/>
                  <w:noWrap/>
                  <w:vAlign w:val="center"/>
                  <w:hideMark/>
                </w:tcPr>
                <w:p w:rsidR="0079440A" w:rsidRPr="009A0798" w:rsidRDefault="0079440A" w:rsidP="0079440A">
                  <w:pPr>
                    <w:jc w:val="center"/>
                    <w:rPr>
                      <w:rFonts w:eastAsia="Times New Roman"/>
                      <w:b/>
                      <w:bCs/>
                      <w:color w:val="000000"/>
                      <w:sz w:val="24"/>
                      <w:szCs w:val="24"/>
                      <w:lang w:eastAsia="ru-RU"/>
                    </w:rPr>
                  </w:pPr>
                  <w:r w:rsidRPr="009A0798">
                    <w:rPr>
                      <w:rFonts w:eastAsia="Times New Roman"/>
                      <w:b/>
                      <w:bCs/>
                      <w:color w:val="000000"/>
                      <w:sz w:val="24"/>
                      <w:szCs w:val="24"/>
                      <w:lang w:eastAsia="ru-RU"/>
                    </w:rPr>
                    <w:t>11</w:t>
                  </w:r>
                </w:p>
              </w:tc>
              <w:tc>
                <w:tcPr>
                  <w:tcW w:w="2664" w:type="dxa"/>
                  <w:tcBorders>
                    <w:top w:val="nil"/>
                    <w:left w:val="nil"/>
                    <w:bottom w:val="single" w:sz="4" w:space="0" w:color="auto"/>
                    <w:right w:val="single" w:sz="4" w:space="0" w:color="auto"/>
                  </w:tcBorders>
                  <w:shd w:val="clear" w:color="000000" w:fill="FFFFFF"/>
                  <w:noWrap/>
                  <w:vAlign w:val="bottom"/>
                  <w:hideMark/>
                </w:tcPr>
                <w:p w:rsidR="0079440A" w:rsidRPr="009A0798" w:rsidRDefault="0079440A" w:rsidP="0079440A">
                  <w:pPr>
                    <w:jc w:val="center"/>
                    <w:rPr>
                      <w:rFonts w:eastAsia="Times New Roman"/>
                      <w:color w:val="000000"/>
                      <w:sz w:val="24"/>
                      <w:szCs w:val="24"/>
                      <w:lang w:eastAsia="ru-RU"/>
                    </w:rPr>
                  </w:pPr>
                  <w:r w:rsidRPr="009A0798">
                    <w:rPr>
                      <w:rFonts w:eastAsia="Times New Roman"/>
                      <w:color w:val="000000"/>
                      <w:sz w:val="24"/>
                      <w:szCs w:val="24"/>
                      <w:lang w:eastAsia="ru-RU"/>
                    </w:rPr>
                    <w:t>пр. Шокальского</w:t>
                  </w:r>
                </w:p>
              </w:tc>
              <w:tc>
                <w:tcPr>
                  <w:tcW w:w="880" w:type="dxa"/>
                  <w:gridSpan w:val="2"/>
                  <w:tcBorders>
                    <w:top w:val="nil"/>
                    <w:left w:val="nil"/>
                    <w:bottom w:val="single" w:sz="4" w:space="0" w:color="auto"/>
                    <w:right w:val="single" w:sz="4" w:space="0" w:color="auto"/>
                  </w:tcBorders>
                  <w:shd w:val="clear" w:color="000000" w:fill="FFFFFF"/>
                  <w:noWrap/>
                  <w:vAlign w:val="bottom"/>
                  <w:hideMark/>
                </w:tcPr>
                <w:p w:rsidR="0079440A" w:rsidRPr="009A0798" w:rsidRDefault="0079440A" w:rsidP="0079440A">
                  <w:pPr>
                    <w:jc w:val="center"/>
                    <w:rPr>
                      <w:rFonts w:eastAsia="Times New Roman"/>
                      <w:color w:val="000000"/>
                      <w:sz w:val="24"/>
                      <w:szCs w:val="24"/>
                      <w:lang w:eastAsia="ru-RU"/>
                    </w:rPr>
                  </w:pPr>
                  <w:r w:rsidRPr="009A0798">
                    <w:rPr>
                      <w:rFonts w:eastAsia="Times New Roman"/>
                      <w:color w:val="000000"/>
                      <w:sz w:val="24"/>
                      <w:szCs w:val="24"/>
                      <w:lang w:eastAsia="ru-RU"/>
                    </w:rPr>
                    <w:t>26</w:t>
                  </w:r>
                </w:p>
              </w:tc>
              <w:tc>
                <w:tcPr>
                  <w:tcW w:w="1105" w:type="dxa"/>
                  <w:tcBorders>
                    <w:top w:val="nil"/>
                    <w:left w:val="nil"/>
                    <w:bottom w:val="single" w:sz="4" w:space="0" w:color="auto"/>
                    <w:right w:val="single" w:sz="4" w:space="0" w:color="auto"/>
                  </w:tcBorders>
                  <w:shd w:val="clear" w:color="000000" w:fill="FFFFFF"/>
                  <w:noWrap/>
                  <w:vAlign w:val="bottom"/>
                  <w:hideMark/>
                </w:tcPr>
                <w:p w:rsidR="0079440A" w:rsidRPr="009A0798" w:rsidRDefault="0079440A" w:rsidP="0079440A">
                  <w:pPr>
                    <w:jc w:val="center"/>
                    <w:rPr>
                      <w:rFonts w:eastAsia="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FFFFFF"/>
                  <w:noWrap/>
                  <w:vAlign w:val="bottom"/>
                  <w:hideMark/>
                </w:tcPr>
                <w:p w:rsidR="0079440A" w:rsidRPr="009A0798" w:rsidRDefault="0079440A" w:rsidP="0079440A">
                  <w:pPr>
                    <w:jc w:val="center"/>
                    <w:rPr>
                      <w:rFonts w:eastAsia="Times New Roman"/>
                      <w:color w:val="000000"/>
                      <w:sz w:val="24"/>
                      <w:szCs w:val="24"/>
                      <w:lang w:eastAsia="ru-RU"/>
                    </w:rPr>
                  </w:pPr>
                  <w:r w:rsidRPr="009A0798">
                    <w:rPr>
                      <w:rFonts w:eastAsia="Times New Roman"/>
                      <w:color w:val="000000"/>
                      <w:sz w:val="24"/>
                      <w:szCs w:val="24"/>
                      <w:lang w:eastAsia="ru-RU"/>
                    </w:rPr>
                    <w:t>12</w:t>
                  </w:r>
                </w:p>
              </w:tc>
              <w:tc>
                <w:tcPr>
                  <w:tcW w:w="1520" w:type="dxa"/>
                  <w:tcBorders>
                    <w:top w:val="nil"/>
                    <w:left w:val="nil"/>
                    <w:bottom w:val="single" w:sz="4" w:space="0" w:color="auto"/>
                    <w:right w:val="single" w:sz="4" w:space="0" w:color="auto"/>
                  </w:tcBorders>
                  <w:shd w:val="clear" w:color="000000" w:fill="FFFFFF"/>
                  <w:noWrap/>
                  <w:vAlign w:val="bottom"/>
                  <w:hideMark/>
                </w:tcPr>
                <w:p w:rsidR="0079440A" w:rsidRPr="009A0798" w:rsidRDefault="0079440A" w:rsidP="0079440A">
                  <w:pPr>
                    <w:jc w:val="center"/>
                    <w:rPr>
                      <w:rFonts w:eastAsia="Times New Roman"/>
                      <w:color w:val="000000"/>
                      <w:sz w:val="24"/>
                      <w:szCs w:val="24"/>
                      <w:lang w:eastAsia="ru-RU"/>
                    </w:rPr>
                  </w:pPr>
                  <w:r w:rsidRPr="009A0798">
                    <w:rPr>
                      <w:rFonts w:eastAsia="Times New Roman"/>
                      <w:color w:val="000000"/>
                      <w:sz w:val="24"/>
                      <w:szCs w:val="24"/>
                      <w:lang w:eastAsia="ru-RU"/>
                    </w:rPr>
                    <w:t>11-68</w:t>
                  </w:r>
                </w:p>
              </w:tc>
              <w:tc>
                <w:tcPr>
                  <w:tcW w:w="1389" w:type="dxa"/>
                  <w:tcBorders>
                    <w:top w:val="nil"/>
                    <w:left w:val="nil"/>
                    <w:bottom w:val="single" w:sz="4" w:space="0" w:color="auto"/>
                    <w:right w:val="single" w:sz="4" w:space="0" w:color="auto"/>
                  </w:tcBorders>
                  <w:shd w:val="clear" w:color="000000" w:fill="FFFFFF"/>
                  <w:noWrap/>
                  <w:vAlign w:val="bottom"/>
                  <w:hideMark/>
                </w:tcPr>
                <w:p w:rsidR="0079440A" w:rsidRPr="009A0798" w:rsidRDefault="0079440A" w:rsidP="0079440A">
                  <w:pPr>
                    <w:jc w:val="center"/>
                    <w:rPr>
                      <w:rFonts w:eastAsia="Times New Roman"/>
                      <w:color w:val="000000"/>
                      <w:sz w:val="24"/>
                      <w:szCs w:val="24"/>
                      <w:lang w:eastAsia="ru-RU"/>
                    </w:rPr>
                  </w:pPr>
                  <w:r w:rsidRPr="009A0798">
                    <w:rPr>
                      <w:rFonts w:eastAsia="Times New Roman"/>
                      <w:color w:val="000000"/>
                      <w:sz w:val="24"/>
                      <w:szCs w:val="24"/>
                      <w:lang w:eastAsia="ru-RU"/>
                    </w:rPr>
                    <w:t>1</w:t>
                  </w:r>
                </w:p>
              </w:tc>
            </w:tr>
            <w:tr w:rsidR="0079440A" w:rsidRPr="009A0798" w:rsidTr="00D10896">
              <w:trPr>
                <w:trHeight w:val="297"/>
              </w:trPr>
              <w:tc>
                <w:tcPr>
                  <w:tcW w:w="568" w:type="dxa"/>
                  <w:tcBorders>
                    <w:top w:val="nil"/>
                    <w:left w:val="single" w:sz="4" w:space="0" w:color="auto"/>
                    <w:bottom w:val="single" w:sz="4" w:space="0" w:color="auto"/>
                    <w:right w:val="single" w:sz="4" w:space="0" w:color="auto"/>
                  </w:tcBorders>
                  <w:shd w:val="clear" w:color="000000" w:fill="FFFFFF"/>
                  <w:noWrap/>
                  <w:vAlign w:val="center"/>
                  <w:hideMark/>
                </w:tcPr>
                <w:p w:rsidR="0079440A" w:rsidRPr="009A0798" w:rsidRDefault="0079440A" w:rsidP="0079440A">
                  <w:pPr>
                    <w:jc w:val="center"/>
                    <w:rPr>
                      <w:rFonts w:eastAsia="Times New Roman"/>
                      <w:b/>
                      <w:bCs/>
                      <w:color w:val="000000"/>
                      <w:sz w:val="24"/>
                      <w:szCs w:val="24"/>
                      <w:lang w:eastAsia="ru-RU"/>
                    </w:rPr>
                  </w:pPr>
                  <w:r w:rsidRPr="009A0798">
                    <w:rPr>
                      <w:rFonts w:eastAsia="Times New Roman"/>
                      <w:b/>
                      <w:bCs/>
                      <w:color w:val="000000"/>
                      <w:sz w:val="24"/>
                      <w:szCs w:val="24"/>
                      <w:lang w:eastAsia="ru-RU"/>
                    </w:rPr>
                    <w:t>12</w:t>
                  </w:r>
                </w:p>
              </w:tc>
              <w:tc>
                <w:tcPr>
                  <w:tcW w:w="2664" w:type="dxa"/>
                  <w:tcBorders>
                    <w:top w:val="nil"/>
                    <w:left w:val="nil"/>
                    <w:bottom w:val="single" w:sz="4" w:space="0" w:color="auto"/>
                    <w:right w:val="single" w:sz="4" w:space="0" w:color="auto"/>
                  </w:tcBorders>
                  <w:shd w:val="clear" w:color="000000" w:fill="FFFFFF"/>
                  <w:noWrap/>
                  <w:vAlign w:val="bottom"/>
                  <w:hideMark/>
                </w:tcPr>
                <w:p w:rsidR="0079440A" w:rsidRPr="009A0798" w:rsidRDefault="0079440A" w:rsidP="0079440A">
                  <w:pPr>
                    <w:jc w:val="center"/>
                    <w:rPr>
                      <w:rFonts w:eastAsia="Times New Roman"/>
                      <w:color w:val="000000"/>
                      <w:sz w:val="24"/>
                      <w:szCs w:val="24"/>
                      <w:lang w:eastAsia="ru-RU"/>
                    </w:rPr>
                  </w:pPr>
                  <w:r w:rsidRPr="009A0798">
                    <w:rPr>
                      <w:rFonts w:eastAsia="Times New Roman"/>
                      <w:color w:val="000000"/>
                      <w:sz w:val="24"/>
                      <w:szCs w:val="24"/>
                      <w:lang w:eastAsia="ru-RU"/>
                    </w:rPr>
                    <w:t>пр. Шокальского</w:t>
                  </w:r>
                </w:p>
              </w:tc>
              <w:tc>
                <w:tcPr>
                  <w:tcW w:w="880" w:type="dxa"/>
                  <w:gridSpan w:val="2"/>
                  <w:tcBorders>
                    <w:top w:val="nil"/>
                    <w:left w:val="nil"/>
                    <w:bottom w:val="single" w:sz="4" w:space="0" w:color="auto"/>
                    <w:right w:val="single" w:sz="4" w:space="0" w:color="auto"/>
                  </w:tcBorders>
                  <w:shd w:val="clear" w:color="000000" w:fill="FFFFFF"/>
                  <w:noWrap/>
                  <w:vAlign w:val="bottom"/>
                  <w:hideMark/>
                </w:tcPr>
                <w:p w:rsidR="0079440A" w:rsidRPr="009A0798" w:rsidRDefault="0079440A" w:rsidP="0079440A">
                  <w:pPr>
                    <w:jc w:val="center"/>
                    <w:rPr>
                      <w:rFonts w:eastAsia="Times New Roman"/>
                      <w:color w:val="000000"/>
                      <w:sz w:val="24"/>
                      <w:szCs w:val="24"/>
                      <w:lang w:eastAsia="ru-RU"/>
                    </w:rPr>
                  </w:pPr>
                  <w:r w:rsidRPr="009A0798">
                    <w:rPr>
                      <w:rFonts w:eastAsia="Times New Roman"/>
                      <w:color w:val="000000"/>
                      <w:sz w:val="24"/>
                      <w:szCs w:val="24"/>
                      <w:lang w:eastAsia="ru-RU"/>
                    </w:rPr>
                    <w:t>30</w:t>
                  </w:r>
                </w:p>
              </w:tc>
              <w:tc>
                <w:tcPr>
                  <w:tcW w:w="1105" w:type="dxa"/>
                  <w:tcBorders>
                    <w:top w:val="nil"/>
                    <w:left w:val="nil"/>
                    <w:bottom w:val="single" w:sz="4" w:space="0" w:color="auto"/>
                    <w:right w:val="single" w:sz="4" w:space="0" w:color="auto"/>
                  </w:tcBorders>
                  <w:shd w:val="clear" w:color="000000" w:fill="FFFFFF"/>
                  <w:noWrap/>
                  <w:vAlign w:val="bottom"/>
                  <w:hideMark/>
                </w:tcPr>
                <w:p w:rsidR="0079440A" w:rsidRPr="009A0798" w:rsidRDefault="0079440A" w:rsidP="0079440A">
                  <w:pPr>
                    <w:jc w:val="center"/>
                    <w:rPr>
                      <w:rFonts w:eastAsia="Times New Roman"/>
                      <w:color w:val="000000"/>
                      <w:sz w:val="24"/>
                      <w:szCs w:val="24"/>
                      <w:lang w:eastAsia="ru-RU"/>
                    </w:rPr>
                  </w:pPr>
                  <w:r w:rsidRPr="009A0798">
                    <w:rPr>
                      <w:rFonts w:eastAsia="Times New Roman"/>
                      <w:color w:val="000000"/>
                      <w:sz w:val="24"/>
                      <w:szCs w:val="24"/>
                      <w:lang w:eastAsia="ru-RU"/>
                    </w:rPr>
                    <w:t>1</w:t>
                  </w:r>
                </w:p>
              </w:tc>
              <w:tc>
                <w:tcPr>
                  <w:tcW w:w="1485" w:type="dxa"/>
                  <w:tcBorders>
                    <w:top w:val="nil"/>
                    <w:left w:val="nil"/>
                    <w:bottom w:val="single" w:sz="4" w:space="0" w:color="auto"/>
                    <w:right w:val="single" w:sz="4" w:space="0" w:color="auto"/>
                  </w:tcBorders>
                  <w:shd w:val="clear" w:color="000000" w:fill="FFFFFF"/>
                  <w:noWrap/>
                  <w:vAlign w:val="bottom"/>
                  <w:hideMark/>
                </w:tcPr>
                <w:p w:rsidR="0079440A" w:rsidRPr="009A0798" w:rsidRDefault="0079440A" w:rsidP="0079440A">
                  <w:pPr>
                    <w:jc w:val="center"/>
                    <w:rPr>
                      <w:rFonts w:eastAsia="Times New Roman"/>
                      <w:color w:val="000000"/>
                      <w:sz w:val="24"/>
                      <w:szCs w:val="24"/>
                      <w:lang w:eastAsia="ru-RU"/>
                    </w:rPr>
                  </w:pPr>
                  <w:r w:rsidRPr="009A0798">
                    <w:rPr>
                      <w:rFonts w:eastAsia="Times New Roman"/>
                      <w:color w:val="000000"/>
                      <w:sz w:val="24"/>
                      <w:szCs w:val="24"/>
                      <w:lang w:eastAsia="ru-RU"/>
                    </w:rPr>
                    <w:t>9</w:t>
                  </w:r>
                </w:p>
              </w:tc>
              <w:tc>
                <w:tcPr>
                  <w:tcW w:w="1520" w:type="dxa"/>
                  <w:tcBorders>
                    <w:top w:val="nil"/>
                    <w:left w:val="nil"/>
                    <w:bottom w:val="single" w:sz="4" w:space="0" w:color="auto"/>
                    <w:right w:val="single" w:sz="4" w:space="0" w:color="auto"/>
                  </w:tcBorders>
                  <w:shd w:val="clear" w:color="000000" w:fill="FFFFFF"/>
                  <w:noWrap/>
                  <w:vAlign w:val="bottom"/>
                  <w:hideMark/>
                </w:tcPr>
                <w:p w:rsidR="0079440A" w:rsidRPr="009A0798" w:rsidRDefault="0079440A" w:rsidP="0079440A">
                  <w:pPr>
                    <w:jc w:val="center"/>
                    <w:rPr>
                      <w:rFonts w:eastAsia="Times New Roman"/>
                      <w:color w:val="000000"/>
                      <w:sz w:val="24"/>
                      <w:szCs w:val="24"/>
                      <w:lang w:eastAsia="ru-RU"/>
                    </w:rPr>
                  </w:pPr>
                  <w:r w:rsidRPr="009A0798">
                    <w:rPr>
                      <w:rFonts w:eastAsia="Times New Roman"/>
                      <w:color w:val="000000"/>
                      <w:sz w:val="24"/>
                      <w:szCs w:val="24"/>
                      <w:lang w:eastAsia="ru-RU"/>
                    </w:rPr>
                    <w:t>11-49</w:t>
                  </w:r>
                </w:p>
              </w:tc>
              <w:tc>
                <w:tcPr>
                  <w:tcW w:w="1389" w:type="dxa"/>
                  <w:tcBorders>
                    <w:top w:val="nil"/>
                    <w:left w:val="nil"/>
                    <w:bottom w:val="single" w:sz="4" w:space="0" w:color="auto"/>
                    <w:right w:val="single" w:sz="4" w:space="0" w:color="auto"/>
                  </w:tcBorders>
                  <w:shd w:val="clear" w:color="000000" w:fill="FFFFFF"/>
                  <w:noWrap/>
                  <w:vAlign w:val="bottom"/>
                  <w:hideMark/>
                </w:tcPr>
                <w:p w:rsidR="0079440A" w:rsidRPr="009A0798" w:rsidRDefault="0079440A" w:rsidP="0079440A">
                  <w:pPr>
                    <w:jc w:val="center"/>
                    <w:rPr>
                      <w:rFonts w:eastAsia="Times New Roman"/>
                      <w:color w:val="000000"/>
                      <w:sz w:val="24"/>
                      <w:szCs w:val="24"/>
                      <w:lang w:eastAsia="ru-RU"/>
                    </w:rPr>
                  </w:pPr>
                  <w:r w:rsidRPr="009A0798">
                    <w:rPr>
                      <w:rFonts w:eastAsia="Times New Roman"/>
                      <w:color w:val="000000"/>
                      <w:sz w:val="24"/>
                      <w:szCs w:val="24"/>
                      <w:lang w:eastAsia="ru-RU"/>
                    </w:rPr>
                    <w:t>4</w:t>
                  </w:r>
                </w:p>
              </w:tc>
            </w:tr>
            <w:tr w:rsidR="0079440A" w:rsidRPr="009A0798" w:rsidTr="00D10896">
              <w:trPr>
                <w:trHeight w:val="297"/>
              </w:trPr>
              <w:tc>
                <w:tcPr>
                  <w:tcW w:w="568" w:type="dxa"/>
                  <w:tcBorders>
                    <w:top w:val="nil"/>
                    <w:left w:val="single" w:sz="4" w:space="0" w:color="auto"/>
                    <w:bottom w:val="single" w:sz="4" w:space="0" w:color="auto"/>
                    <w:right w:val="single" w:sz="4" w:space="0" w:color="auto"/>
                  </w:tcBorders>
                  <w:shd w:val="clear" w:color="000000" w:fill="FFFFFF"/>
                  <w:noWrap/>
                  <w:vAlign w:val="center"/>
                  <w:hideMark/>
                </w:tcPr>
                <w:p w:rsidR="0079440A" w:rsidRPr="009A0798" w:rsidRDefault="0079440A" w:rsidP="0079440A">
                  <w:pPr>
                    <w:jc w:val="center"/>
                    <w:rPr>
                      <w:rFonts w:eastAsia="Times New Roman"/>
                      <w:b/>
                      <w:bCs/>
                      <w:color w:val="000000"/>
                      <w:sz w:val="24"/>
                      <w:szCs w:val="24"/>
                      <w:lang w:eastAsia="ru-RU"/>
                    </w:rPr>
                  </w:pPr>
                  <w:r w:rsidRPr="009A0798">
                    <w:rPr>
                      <w:rFonts w:eastAsia="Times New Roman"/>
                      <w:b/>
                      <w:bCs/>
                      <w:color w:val="000000"/>
                      <w:sz w:val="24"/>
                      <w:szCs w:val="24"/>
                      <w:lang w:eastAsia="ru-RU"/>
                    </w:rPr>
                    <w:t>13</w:t>
                  </w:r>
                </w:p>
              </w:tc>
              <w:tc>
                <w:tcPr>
                  <w:tcW w:w="2664" w:type="dxa"/>
                  <w:tcBorders>
                    <w:top w:val="nil"/>
                    <w:left w:val="nil"/>
                    <w:bottom w:val="single" w:sz="4" w:space="0" w:color="auto"/>
                    <w:right w:val="single" w:sz="4" w:space="0" w:color="auto"/>
                  </w:tcBorders>
                  <w:shd w:val="clear" w:color="000000" w:fill="FFFFFF"/>
                  <w:noWrap/>
                  <w:vAlign w:val="bottom"/>
                  <w:hideMark/>
                </w:tcPr>
                <w:p w:rsidR="0079440A" w:rsidRPr="009A0798" w:rsidRDefault="0079440A" w:rsidP="0079440A">
                  <w:pPr>
                    <w:jc w:val="center"/>
                    <w:rPr>
                      <w:rFonts w:eastAsia="Times New Roman"/>
                      <w:color w:val="000000"/>
                      <w:sz w:val="24"/>
                      <w:szCs w:val="24"/>
                      <w:lang w:eastAsia="ru-RU"/>
                    </w:rPr>
                  </w:pPr>
                  <w:r w:rsidRPr="009A0798">
                    <w:rPr>
                      <w:rFonts w:eastAsia="Times New Roman"/>
                      <w:color w:val="000000"/>
                      <w:sz w:val="24"/>
                      <w:szCs w:val="24"/>
                      <w:lang w:eastAsia="ru-RU"/>
                    </w:rPr>
                    <w:t xml:space="preserve">ул. Грекова </w:t>
                  </w:r>
                </w:p>
              </w:tc>
              <w:tc>
                <w:tcPr>
                  <w:tcW w:w="880" w:type="dxa"/>
                  <w:gridSpan w:val="2"/>
                  <w:tcBorders>
                    <w:top w:val="nil"/>
                    <w:left w:val="nil"/>
                    <w:bottom w:val="single" w:sz="4" w:space="0" w:color="auto"/>
                    <w:right w:val="single" w:sz="4" w:space="0" w:color="auto"/>
                  </w:tcBorders>
                  <w:shd w:val="clear" w:color="000000" w:fill="FFFFFF"/>
                  <w:noWrap/>
                  <w:vAlign w:val="bottom"/>
                  <w:hideMark/>
                </w:tcPr>
                <w:p w:rsidR="0079440A" w:rsidRPr="009A0798" w:rsidRDefault="0079440A" w:rsidP="0079440A">
                  <w:pPr>
                    <w:jc w:val="center"/>
                    <w:rPr>
                      <w:rFonts w:eastAsia="Times New Roman"/>
                      <w:color w:val="000000"/>
                      <w:sz w:val="24"/>
                      <w:szCs w:val="24"/>
                      <w:lang w:eastAsia="ru-RU"/>
                    </w:rPr>
                  </w:pPr>
                  <w:r w:rsidRPr="009A0798">
                    <w:rPr>
                      <w:rFonts w:eastAsia="Times New Roman"/>
                      <w:color w:val="000000"/>
                      <w:sz w:val="24"/>
                      <w:szCs w:val="24"/>
                      <w:lang w:eastAsia="ru-RU"/>
                    </w:rPr>
                    <w:t>1</w:t>
                  </w:r>
                </w:p>
              </w:tc>
              <w:tc>
                <w:tcPr>
                  <w:tcW w:w="1105" w:type="dxa"/>
                  <w:tcBorders>
                    <w:top w:val="nil"/>
                    <w:left w:val="nil"/>
                    <w:bottom w:val="single" w:sz="4" w:space="0" w:color="auto"/>
                    <w:right w:val="single" w:sz="4" w:space="0" w:color="auto"/>
                  </w:tcBorders>
                  <w:shd w:val="clear" w:color="000000" w:fill="FFFFFF"/>
                  <w:noWrap/>
                  <w:vAlign w:val="bottom"/>
                  <w:hideMark/>
                </w:tcPr>
                <w:p w:rsidR="0079440A" w:rsidRPr="009A0798" w:rsidRDefault="0079440A" w:rsidP="0079440A">
                  <w:pPr>
                    <w:jc w:val="center"/>
                    <w:rPr>
                      <w:rFonts w:eastAsia="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FFFFFF"/>
                  <w:noWrap/>
                  <w:vAlign w:val="bottom"/>
                  <w:hideMark/>
                </w:tcPr>
                <w:p w:rsidR="0079440A" w:rsidRPr="009A0798" w:rsidRDefault="0079440A" w:rsidP="0079440A">
                  <w:pPr>
                    <w:jc w:val="center"/>
                    <w:rPr>
                      <w:rFonts w:eastAsia="Times New Roman"/>
                      <w:color w:val="000000"/>
                      <w:sz w:val="24"/>
                      <w:szCs w:val="24"/>
                      <w:lang w:eastAsia="ru-RU"/>
                    </w:rPr>
                  </w:pPr>
                  <w:r w:rsidRPr="009A0798">
                    <w:rPr>
                      <w:rFonts w:eastAsia="Times New Roman"/>
                      <w:color w:val="000000"/>
                      <w:sz w:val="24"/>
                      <w:szCs w:val="24"/>
                      <w:lang w:eastAsia="ru-RU"/>
                    </w:rPr>
                    <w:t>16</w:t>
                  </w:r>
                </w:p>
              </w:tc>
              <w:tc>
                <w:tcPr>
                  <w:tcW w:w="1520" w:type="dxa"/>
                  <w:tcBorders>
                    <w:top w:val="nil"/>
                    <w:left w:val="nil"/>
                    <w:bottom w:val="single" w:sz="4" w:space="0" w:color="auto"/>
                    <w:right w:val="single" w:sz="4" w:space="0" w:color="auto"/>
                  </w:tcBorders>
                  <w:shd w:val="clear" w:color="000000" w:fill="FFFFFF"/>
                  <w:noWrap/>
                  <w:vAlign w:val="bottom"/>
                  <w:hideMark/>
                </w:tcPr>
                <w:p w:rsidR="0079440A" w:rsidRPr="009A0798" w:rsidRDefault="0079440A" w:rsidP="0079440A">
                  <w:pPr>
                    <w:jc w:val="center"/>
                    <w:rPr>
                      <w:rFonts w:eastAsia="Times New Roman"/>
                      <w:color w:val="000000"/>
                      <w:sz w:val="24"/>
                      <w:szCs w:val="24"/>
                      <w:lang w:eastAsia="ru-RU"/>
                    </w:rPr>
                  </w:pPr>
                  <w:r w:rsidRPr="009A0798">
                    <w:rPr>
                      <w:rFonts w:eastAsia="Times New Roman"/>
                      <w:color w:val="000000"/>
                      <w:sz w:val="24"/>
                      <w:szCs w:val="24"/>
                      <w:lang w:eastAsia="ru-RU"/>
                    </w:rPr>
                    <w:t>11-68</w:t>
                  </w:r>
                </w:p>
              </w:tc>
              <w:tc>
                <w:tcPr>
                  <w:tcW w:w="1389" w:type="dxa"/>
                  <w:tcBorders>
                    <w:top w:val="nil"/>
                    <w:left w:val="nil"/>
                    <w:bottom w:val="single" w:sz="4" w:space="0" w:color="auto"/>
                    <w:right w:val="single" w:sz="4" w:space="0" w:color="auto"/>
                  </w:tcBorders>
                  <w:shd w:val="clear" w:color="000000" w:fill="FFFFFF"/>
                  <w:noWrap/>
                  <w:vAlign w:val="bottom"/>
                  <w:hideMark/>
                </w:tcPr>
                <w:p w:rsidR="0079440A" w:rsidRPr="009A0798" w:rsidRDefault="0079440A" w:rsidP="0079440A">
                  <w:pPr>
                    <w:jc w:val="center"/>
                    <w:rPr>
                      <w:rFonts w:eastAsia="Times New Roman"/>
                      <w:color w:val="000000"/>
                      <w:sz w:val="24"/>
                      <w:szCs w:val="24"/>
                      <w:lang w:eastAsia="ru-RU"/>
                    </w:rPr>
                  </w:pPr>
                  <w:r w:rsidRPr="009A0798">
                    <w:rPr>
                      <w:rFonts w:eastAsia="Times New Roman"/>
                      <w:color w:val="000000"/>
                      <w:sz w:val="24"/>
                      <w:szCs w:val="24"/>
                      <w:lang w:eastAsia="ru-RU"/>
                    </w:rPr>
                    <w:t>2</w:t>
                  </w:r>
                </w:p>
              </w:tc>
            </w:tr>
            <w:tr w:rsidR="0079440A" w:rsidRPr="009A0798" w:rsidTr="00D10896">
              <w:trPr>
                <w:trHeight w:val="297"/>
              </w:trPr>
              <w:tc>
                <w:tcPr>
                  <w:tcW w:w="568" w:type="dxa"/>
                  <w:tcBorders>
                    <w:top w:val="nil"/>
                    <w:left w:val="single" w:sz="4" w:space="0" w:color="auto"/>
                    <w:bottom w:val="single" w:sz="4" w:space="0" w:color="auto"/>
                    <w:right w:val="single" w:sz="4" w:space="0" w:color="auto"/>
                  </w:tcBorders>
                  <w:shd w:val="clear" w:color="000000" w:fill="FFFFFF"/>
                  <w:noWrap/>
                  <w:vAlign w:val="center"/>
                  <w:hideMark/>
                </w:tcPr>
                <w:p w:rsidR="0079440A" w:rsidRPr="009A0798" w:rsidRDefault="0079440A" w:rsidP="0079440A">
                  <w:pPr>
                    <w:jc w:val="center"/>
                    <w:rPr>
                      <w:rFonts w:eastAsia="Times New Roman"/>
                      <w:b/>
                      <w:bCs/>
                      <w:color w:val="000000"/>
                      <w:sz w:val="24"/>
                      <w:szCs w:val="24"/>
                      <w:lang w:eastAsia="ru-RU"/>
                    </w:rPr>
                  </w:pPr>
                  <w:r w:rsidRPr="009A0798">
                    <w:rPr>
                      <w:rFonts w:eastAsia="Times New Roman"/>
                      <w:b/>
                      <w:bCs/>
                      <w:color w:val="000000"/>
                      <w:sz w:val="24"/>
                      <w:szCs w:val="24"/>
                      <w:lang w:eastAsia="ru-RU"/>
                    </w:rPr>
                    <w:t>14</w:t>
                  </w:r>
                </w:p>
              </w:tc>
              <w:tc>
                <w:tcPr>
                  <w:tcW w:w="2664" w:type="dxa"/>
                  <w:tcBorders>
                    <w:top w:val="nil"/>
                    <w:left w:val="nil"/>
                    <w:bottom w:val="single" w:sz="4" w:space="0" w:color="auto"/>
                    <w:right w:val="single" w:sz="4" w:space="0" w:color="auto"/>
                  </w:tcBorders>
                  <w:shd w:val="clear" w:color="000000" w:fill="FFFFFF"/>
                  <w:noWrap/>
                  <w:vAlign w:val="bottom"/>
                  <w:hideMark/>
                </w:tcPr>
                <w:p w:rsidR="0079440A" w:rsidRPr="009A0798" w:rsidRDefault="0079440A" w:rsidP="0079440A">
                  <w:pPr>
                    <w:jc w:val="center"/>
                    <w:rPr>
                      <w:rFonts w:eastAsia="Times New Roman"/>
                      <w:color w:val="000000"/>
                      <w:sz w:val="24"/>
                      <w:szCs w:val="24"/>
                      <w:lang w:eastAsia="ru-RU"/>
                    </w:rPr>
                  </w:pPr>
                  <w:r w:rsidRPr="009A0798">
                    <w:rPr>
                      <w:rFonts w:eastAsia="Times New Roman"/>
                      <w:color w:val="000000"/>
                      <w:sz w:val="24"/>
                      <w:szCs w:val="24"/>
                      <w:lang w:eastAsia="ru-RU"/>
                    </w:rPr>
                    <w:t xml:space="preserve">ул. Грекова </w:t>
                  </w:r>
                </w:p>
              </w:tc>
              <w:tc>
                <w:tcPr>
                  <w:tcW w:w="880" w:type="dxa"/>
                  <w:gridSpan w:val="2"/>
                  <w:tcBorders>
                    <w:top w:val="nil"/>
                    <w:left w:val="nil"/>
                    <w:bottom w:val="single" w:sz="4" w:space="0" w:color="auto"/>
                    <w:right w:val="single" w:sz="4" w:space="0" w:color="auto"/>
                  </w:tcBorders>
                  <w:shd w:val="clear" w:color="000000" w:fill="FFFFFF"/>
                  <w:noWrap/>
                  <w:vAlign w:val="bottom"/>
                  <w:hideMark/>
                </w:tcPr>
                <w:p w:rsidR="0079440A" w:rsidRPr="009A0798" w:rsidRDefault="0079440A" w:rsidP="0079440A">
                  <w:pPr>
                    <w:jc w:val="center"/>
                    <w:rPr>
                      <w:rFonts w:eastAsia="Times New Roman"/>
                      <w:color w:val="000000"/>
                      <w:sz w:val="24"/>
                      <w:szCs w:val="24"/>
                      <w:lang w:eastAsia="ru-RU"/>
                    </w:rPr>
                  </w:pPr>
                  <w:r w:rsidRPr="009A0798">
                    <w:rPr>
                      <w:rFonts w:eastAsia="Times New Roman"/>
                      <w:color w:val="000000"/>
                      <w:sz w:val="24"/>
                      <w:szCs w:val="24"/>
                      <w:lang w:eastAsia="ru-RU"/>
                    </w:rPr>
                    <w:t>9</w:t>
                  </w:r>
                </w:p>
              </w:tc>
              <w:tc>
                <w:tcPr>
                  <w:tcW w:w="1105" w:type="dxa"/>
                  <w:tcBorders>
                    <w:top w:val="nil"/>
                    <w:left w:val="nil"/>
                    <w:bottom w:val="single" w:sz="4" w:space="0" w:color="auto"/>
                    <w:right w:val="single" w:sz="4" w:space="0" w:color="auto"/>
                  </w:tcBorders>
                  <w:shd w:val="clear" w:color="000000" w:fill="FFFFFF"/>
                  <w:noWrap/>
                  <w:vAlign w:val="bottom"/>
                  <w:hideMark/>
                </w:tcPr>
                <w:p w:rsidR="0079440A" w:rsidRPr="009A0798" w:rsidRDefault="0079440A" w:rsidP="0079440A">
                  <w:pPr>
                    <w:jc w:val="center"/>
                    <w:rPr>
                      <w:rFonts w:eastAsia="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FFFFFF"/>
                  <w:noWrap/>
                  <w:vAlign w:val="bottom"/>
                  <w:hideMark/>
                </w:tcPr>
                <w:p w:rsidR="0079440A" w:rsidRPr="009A0798" w:rsidRDefault="0079440A" w:rsidP="0079440A">
                  <w:pPr>
                    <w:jc w:val="center"/>
                    <w:rPr>
                      <w:rFonts w:eastAsia="Times New Roman"/>
                      <w:color w:val="000000"/>
                      <w:sz w:val="24"/>
                      <w:szCs w:val="24"/>
                      <w:lang w:eastAsia="ru-RU"/>
                    </w:rPr>
                  </w:pPr>
                  <w:r w:rsidRPr="009A0798">
                    <w:rPr>
                      <w:rFonts w:eastAsia="Times New Roman"/>
                      <w:color w:val="000000"/>
                      <w:sz w:val="24"/>
                      <w:szCs w:val="24"/>
                      <w:lang w:eastAsia="ru-RU"/>
                    </w:rPr>
                    <w:t>17</w:t>
                  </w:r>
                </w:p>
              </w:tc>
              <w:tc>
                <w:tcPr>
                  <w:tcW w:w="1520" w:type="dxa"/>
                  <w:tcBorders>
                    <w:top w:val="nil"/>
                    <w:left w:val="nil"/>
                    <w:bottom w:val="single" w:sz="4" w:space="0" w:color="auto"/>
                    <w:right w:val="single" w:sz="4" w:space="0" w:color="auto"/>
                  </w:tcBorders>
                  <w:shd w:val="clear" w:color="000000" w:fill="FFFFFF"/>
                  <w:noWrap/>
                  <w:vAlign w:val="bottom"/>
                  <w:hideMark/>
                </w:tcPr>
                <w:p w:rsidR="0079440A" w:rsidRPr="009A0798" w:rsidRDefault="0079440A" w:rsidP="0079440A">
                  <w:pPr>
                    <w:jc w:val="center"/>
                    <w:rPr>
                      <w:rFonts w:eastAsia="Times New Roman"/>
                      <w:color w:val="000000"/>
                      <w:sz w:val="24"/>
                      <w:szCs w:val="24"/>
                      <w:lang w:eastAsia="ru-RU"/>
                    </w:rPr>
                  </w:pPr>
                  <w:r w:rsidRPr="009A0798">
                    <w:rPr>
                      <w:rFonts w:eastAsia="Times New Roman"/>
                      <w:color w:val="000000"/>
                      <w:sz w:val="24"/>
                      <w:szCs w:val="24"/>
                      <w:lang w:eastAsia="ru-RU"/>
                    </w:rPr>
                    <w:t>п-44</w:t>
                  </w:r>
                </w:p>
              </w:tc>
              <w:tc>
                <w:tcPr>
                  <w:tcW w:w="1389" w:type="dxa"/>
                  <w:tcBorders>
                    <w:top w:val="nil"/>
                    <w:left w:val="nil"/>
                    <w:bottom w:val="single" w:sz="4" w:space="0" w:color="auto"/>
                    <w:right w:val="single" w:sz="4" w:space="0" w:color="auto"/>
                  </w:tcBorders>
                  <w:shd w:val="clear" w:color="000000" w:fill="FFFFFF"/>
                  <w:noWrap/>
                  <w:vAlign w:val="bottom"/>
                  <w:hideMark/>
                </w:tcPr>
                <w:p w:rsidR="0079440A" w:rsidRPr="009A0798" w:rsidRDefault="0079440A" w:rsidP="0079440A">
                  <w:pPr>
                    <w:jc w:val="center"/>
                    <w:rPr>
                      <w:rFonts w:eastAsia="Times New Roman"/>
                      <w:color w:val="000000"/>
                      <w:sz w:val="24"/>
                      <w:szCs w:val="24"/>
                      <w:lang w:eastAsia="ru-RU"/>
                    </w:rPr>
                  </w:pPr>
                  <w:r w:rsidRPr="009A0798">
                    <w:rPr>
                      <w:rFonts w:eastAsia="Times New Roman"/>
                      <w:color w:val="000000"/>
                      <w:sz w:val="24"/>
                      <w:szCs w:val="24"/>
                      <w:lang w:eastAsia="ru-RU"/>
                    </w:rPr>
                    <w:t>3</w:t>
                  </w:r>
                </w:p>
              </w:tc>
            </w:tr>
            <w:tr w:rsidR="0079440A" w:rsidRPr="009A0798" w:rsidTr="00D10896">
              <w:trPr>
                <w:trHeight w:val="297"/>
              </w:trPr>
              <w:tc>
                <w:tcPr>
                  <w:tcW w:w="568" w:type="dxa"/>
                  <w:tcBorders>
                    <w:top w:val="nil"/>
                    <w:left w:val="single" w:sz="4" w:space="0" w:color="auto"/>
                    <w:bottom w:val="single" w:sz="4" w:space="0" w:color="auto"/>
                    <w:right w:val="single" w:sz="4" w:space="0" w:color="auto"/>
                  </w:tcBorders>
                  <w:shd w:val="clear" w:color="000000" w:fill="FFFFFF"/>
                  <w:noWrap/>
                  <w:vAlign w:val="center"/>
                  <w:hideMark/>
                </w:tcPr>
                <w:p w:rsidR="0079440A" w:rsidRPr="009A0798" w:rsidRDefault="0079440A" w:rsidP="0079440A">
                  <w:pPr>
                    <w:jc w:val="center"/>
                    <w:rPr>
                      <w:rFonts w:eastAsia="Times New Roman"/>
                      <w:b/>
                      <w:bCs/>
                      <w:color w:val="000000"/>
                      <w:sz w:val="24"/>
                      <w:szCs w:val="24"/>
                      <w:lang w:eastAsia="ru-RU"/>
                    </w:rPr>
                  </w:pPr>
                  <w:r w:rsidRPr="009A0798">
                    <w:rPr>
                      <w:rFonts w:eastAsia="Times New Roman"/>
                      <w:b/>
                      <w:bCs/>
                      <w:color w:val="000000"/>
                      <w:sz w:val="24"/>
                      <w:szCs w:val="24"/>
                      <w:lang w:eastAsia="ru-RU"/>
                    </w:rPr>
                    <w:t>15</w:t>
                  </w:r>
                </w:p>
              </w:tc>
              <w:tc>
                <w:tcPr>
                  <w:tcW w:w="2664" w:type="dxa"/>
                  <w:tcBorders>
                    <w:top w:val="nil"/>
                    <w:left w:val="nil"/>
                    <w:bottom w:val="single" w:sz="4" w:space="0" w:color="auto"/>
                    <w:right w:val="single" w:sz="4" w:space="0" w:color="auto"/>
                  </w:tcBorders>
                  <w:shd w:val="clear" w:color="000000" w:fill="FFFFFF"/>
                  <w:noWrap/>
                  <w:vAlign w:val="bottom"/>
                  <w:hideMark/>
                </w:tcPr>
                <w:p w:rsidR="0079440A" w:rsidRPr="009A0798" w:rsidRDefault="0079440A" w:rsidP="0079440A">
                  <w:pPr>
                    <w:jc w:val="center"/>
                    <w:rPr>
                      <w:rFonts w:eastAsia="Times New Roman"/>
                      <w:color w:val="000000"/>
                      <w:sz w:val="24"/>
                      <w:szCs w:val="24"/>
                      <w:lang w:eastAsia="ru-RU"/>
                    </w:rPr>
                  </w:pPr>
                  <w:r w:rsidRPr="009A0798">
                    <w:rPr>
                      <w:rFonts w:eastAsia="Times New Roman"/>
                      <w:color w:val="000000"/>
                      <w:sz w:val="24"/>
                      <w:szCs w:val="24"/>
                      <w:lang w:eastAsia="ru-RU"/>
                    </w:rPr>
                    <w:t>ул. Молодцова,</w:t>
                  </w:r>
                </w:p>
              </w:tc>
              <w:tc>
                <w:tcPr>
                  <w:tcW w:w="880" w:type="dxa"/>
                  <w:gridSpan w:val="2"/>
                  <w:tcBorders>
                    <w:top w:val="nil"/>
                    <w:left w:val="nil"/>
                    <w:bottom w:val="single" w:sz="4" w:space="0" w:color="auto"/>
                    <w:right w:val="single" w:sz="4" w:space="0" w:color="auto"/>
                  </w:tcBorders>
                  <w:shd w:val="clear" w:color="000000" w:fill="FFFFFF"/>
                  <w:noWrap/>
                  <w:vAlign w:val="bottom"/>
                  <w:hideMark/>
                </w:tcPr>
                <w:p w:rsidR="0079440A" w:rsidRPr="009A0798" w:rsidRDefault="0079440A" w:rsidP="0079440A">
                  <w:pPr>
                    <w:jc w:val="center"/>
                    <w:rPr>
                      <w:rFonts w:eastAsia="Times New Roman"/>
                      <w:color w:val="000000"/>
                      <w:sz w:val="24"/>
                      <w:szCs w:val="24"/>
                      <w:lang w:eastAsia="ru-RU"/>
                    </w:rPr>
                  </w:pPr>
                  <w:r w:rsidRPr="009A0798">
                    <w:rPr>
                      <w:rFonts w:eastAsia="Times New Roman"/>
                      <w:color w:val="000000"/>
                      <w:sz w:val="24"/>
                      <w:szCs w:val="24"/>
                      <w:lang w:eastAsia="ru-RU"/>
                    </w:rPr>
                    <w:t>2</w:t>
                  </w:r>
                </w:p>
              </w:tc>
              <w:tc>
                <w:tcPr>
                  <w:tcW w:w="1105" w:type="dxa"/>
                  <w:tcBorders>
                    <w:top w:val="nil"/>
                    <w:left w:val="nil"/>
                    <w:bottom w:val="single" w:sz="4" w:space="0" w:color="auto"/>
                    <w:right w:val="single" w:sz="4" w:space="0" w:color="auto"/>
                  </w:tcBorders>
                  <w:shd w:val="clear" w:color="000000" w:fill="FFFFFF"/>
                  <w:noWrap/>
                  <w:vAlign w:val="bottom"/>
                  <w:hideMark/>
                </w:tcPr>
                <w:p w:rsidR="0079440A" w:rsidRPr="009A0798" w:rsidRDefault="0079440A" w:rsidP="0079440A">
                  <w:pPr>
                    <w:jc w:val="center"/>
                    <w:rPr>
                      <w:rFonts w:eastAsia="Times New Roman"/>
                      <w:color w:val="000000"/>
                      <w:sz w:val="24"/>
                      <w:szCs w:val="24"/>
                      <w:lang w:eastAsia="ru-RU"/>
                    </w:rPr>
                  </w:pPr>
                  <w:r w:rsidRPr="009A0798">
                    <w:rPr>
                      <w:rFonts w:eastAsia="Times New Roman"/>
                      <w:color w:val="000000"/>
                      <w:sz w:val="24"/>
                      <w:szCs w:val="24"/>
                      <w:lang w:eastAsia="ru-RU"/>
                    </w:rPr>
                    <w:t>4</w:t>
                  </w:r>
                </w:p>
              </w:tc>
              <w:tc>
                <w:tcPr>
                  <w:tcW w:w="1485" w:type="dxa"/>
                  <w:tcBorders>
                    <w:top w:val="nil"/>
                    <w:left w:val="nil"/>
                    <w:bottom w:val="single" w:sz="4" w:space="0" w:color="auto"/>
                    <w:right w:val="single" w:sz="4" w:space="0" w:color="auto"/>
                  </w:tcBorders>
                  <w:shd w:val="clear" w:color="000000" w:fill="FFFFFF"/>
                  <w:noWrap/>
                  <w:vAlign w:val="bottom"/>
                  <w:hideMark/>
                </w:tcPr>
                <w:p w:rsidR="0079440A" w:rsidRPr="009A0798" w:rsidRDefault="0079440A" w:rsidP="0079440A">
                  <w:pPr>
                    <w:jc w:val="center"/>
                    <w:rPr>
                      <w:rFonts w:eastAsia="Times New Roman"/>
                      <w:color w:val="000000"/>
                      <w:sz w:val="24"/>
                      <w:szCs w:val="24"/>
                      <w:lang w:eastAsia="ru-RU"/>
                    </w:rPr>
                  </w:pPr>
                  <w:r w:rsidRPr="009A0798">
                    <w:rPr>
                      <w:rFonts w:eastAsia="Times New Roman"/>
                      <w:color w:val="000000"/>
                      <w:sz w:val="24"/>
                      <w:szCs w:val="24"/>
                      <w:lang w:eastAsia="ru-RU"/>
                    </w:rPr>
                    <w:t>16</w:t>
                  </w:r>
                </w:p>
              </w:tc>
              <w:tc>
                <w:tcPr>
                  <w:tcW w:w="1520" w:type="dxa"/>
                  <w:tcBorders>
                    <w:top w:val="nil"/>
                    <w:left w:val="nil"/>
                    <w:bottom w:val="single" w:sz="4" w:space="0" w:color="auto"/>
                    <w:right w:val="single" w:sz="4" w:space="0" w:color="auto"/>
                  </w:tcBorders>
                  <w:shd w:val="clear" w:color="000000" w:fill="FFFFFF"/>
                  <w:noWrap/>
                  <w:vAlign w:val="bottom"/>
                  <w:hideMark/>
                </w:tcPr>
                <w:p w:rsidR="0079440A" w:rsidRPr="009A0798" w:rsidRDefault="0079440A" w:rsidP="0079440A">
                  <w:pPr>
                    <w:jc w:val="center"/>
                    <w:rPr>
                      <w:rFonts w:eastAsia="Times New Roman"/>
                      <w:color w:val="000000"/>
                      <w:sz w:val="24"/>
                      <w:szCs w:val="24"/>
                      <w:lang w:eastAsia="ru-RU"/>
                    </w:rPr>
                  </w:pPr>
                  <w:r w:rsidRPr="009A0798">
                    <w:rPr>
                      <w:rFonts w:eastAsia="Times New Roman"/>
                      <w:color w:val="000000"/>
                      <w:sz w:val="24"/>
                      <w:szCs w:val="24"/>
                      <w:lang w:eastAsia="ru-RU"/>
                    </w:rPr>
                    <w:t>11-68</w:t>
                  </w:r>
                </w:p>
              </w:tc>
              <w:tc>
                <w:tcPr>
                  <w:tcW w:w="1389" w:type="dxa"/>
                  <w:tcBorders>
                    <w:top w:val="nil"/>
                    <w:left w:val="nil"/>
                    <w:bottom w:val="single" w:sz="4" w:space="0" w:color="auto"/>
                    <w:right w:val="single" w:sz="4" w:space="0" w:color="auto"/>
                  </w:tcBorders>
                  <w:shd w:val="clear" w:color="000000" w:fill="FFFFFF"/>
                  <w:noWrap/>
                  <w:vAlign w:val="bottom"/>
                  <w:hideMark/>
                </w:tcPr>
                <w:p w:rsidR="0079440A" w:rsidRPr="009A0798" w:rsidRDefault="0079440A" w:rsidP="0079440A">
                  <w:pPr>
                    <w:jc w:val="center"/>
                    <w:rPr>
                      <w:rFonts w:eastAsia="Times New Roman"/>
                      <w:color w:val="000000"/>
                      <w:sz w:val="24"/>
                      <w:szCs w:val="24"/>
                      <w:lang w:eastAsia="ru-RU"/>
                    </w:rPr>
                  </w:pPr>
                  <w:r w:rsidRPr="009A0798">
                    <w:rPr>
                      <w:rFonts w:eastAsia="Times New Roman"/>
                      <w:color w:val="000000"/>
                      <w:sz w:val="24"/>
                      <w:szCs w:val="24"/>
                      <w:lang w:eastAsia="ru-RU"/>
                    </w:rPr>
                    <w:t>1</w:t>
                  </w:r>
                </w:p>
              </w:tc>
            </w:tr>
            <w:tr w:rsidR="0079440A" w:rsidRPr="009A0798" w:rsidTr="00D10896">
              <w:trPr>
                <w:trHeight w:val="297"/>
              </w:trPr>
              <w:tc>
                <w:tcPr>
                  <w:tcW w:w="568" w:type="dxa"/>
                  <w:tcBorders>
                    <w:top w:val="nil"/>
                    <w:left w:val="single" w:sz="4" w:space="0" w:color="auto"/>
                    <w:bottom w:val="single" w:sz="4" w:space="0" w:color="auto"/>
                    <w:right w:val="single" w:sz="4" w:space="0" w:color="auto"/>
                  </w:tcBorders>
                  <w:shd w:val="clear" w:color="000000" w:fill="FFFFFF"/>
                  <w:noWrap/>
                  <w:vAlign w:val="center"/>
                  <w:hideMark/>
                </w:tcPr>
                <w:p w:rsidR="0079440A" w:rsidRPr="009A0798" w:rsidRDefault="0079440A" w:rsidP="0079440A">
                  <w:pPr>
                    <w:jc w:val="center"/>
                    <w:rPr>
                      <w:rFonts w:eastAsia="Times New Roman"/>
                      <w:b/>
                      <w:bCs/>
                      <w:color w:val="000000"/>
                      <w:sz w:val="24"/>
                      <w:szCs w:val="24"/>
                      <w:lang w:eastAsia="ru-RU"/>
                    </w:rPr>
                  </w:pPr>
                  <w:r w:rsidRPr="009A0798">
                    <w:rPr>
                      <w:rFonts w:eastAsia="Times New Roman"/>
                      <w:b/>
                      <w:bCs/>
                      <w:color w:val="000000"/>
                      <w:sz w:val="24"/>
                      <w:szCs w:val="24"/>
                      <w:lang w:eastAsia="ru-RU"/>
                    </w:rPr>
                    <w:t>16</w:t>
                  </w:r>
                </w:p>
              </w:tc>
              <w:tc>
                <w:tcPr>
                  <w:tcW w:w="2664" w:type="dxa"/>
                  <w:tcBorders>
                    <w:top w:val="nil"/>
                    <w:left w:val="nil"/>
                    <w:bottom w:val="single" w:sz="4" w:space="0" w:color="auto"/>
                    <w:right w:val="single" w:sz="4" w:space="0" w:color="auto"/>
                  </w:tcBorders>
                  <w:shd w:val="clear" w:color="000000" w:fill="FFFFFF"/>
                  <w:noWrap/>
                  <w:vAlign w:val="bottom"/>
                  <w:hideMark/>
                </w:tcPr>
                <w:p w:rsidR="0079440A" w:rsidRPr="009A0798" w:rsidRDefault="0079440A" w:rsidP="0079440A">
                  <w:pPr>
                    <w:jc w:val="center"/>
                    <w:rPr>
                      <w:rFonts w:eastAsia="Times New Roman"/>
                      <w:color w:val="000000"/>
                      <w:sz w:val="24"/>
                      <w:szCs w:val="24"/>
                      <w:lang w:eastAsia="ru-RU"/>
                    </w:rPr>
                  </w:pPr>
                  <w:r w:rsidRPr="009A0798">
                    <w:rPr>
                      <w:rFonts w:eastAsia="Times New Roman"/>
                      <w:color w:val="000000"/>
                      <w:sz w:val="24"/>
                      <w:szCs w:val="24"/>
                      <w:lang w:eastAsia="ru-RU"/>
                    </w:rPr>
                    <w:t>ул. Осташковская</w:t>
                  </w:r>
                </w:p>
              </w:tc>
              <w:tc>
                <w:tcPr>
                  <w:tcW w:w="880" w:type="dxa"/>
                  <w:gridSpan w:val="2"/>
                  <w:tcBorders>
                    <w:top w:val="nil"/>
                    <w:left w:val="nil"/>
                    <w:bottom w:val="single" w:sz="4" w:space="0" w:color="auto"/>
                    <w:right w:val="single" w:sz="4" w:space="0" w:color="auto"/>
                  </w:tcBorders>
                  <w:shd w:val="clear" w:color="000000" w:fill="FFFFFF"/>
                  <w:noWrap/>
                  <w:vAlign w:val="bottom"/>
                  <w:hideMark/>
                </w:tcPr>
                <w:p w:rsidR="0079440A" w:rsidRPr="009A0798" w:rsidRDefault="0079440A" w:rsidP="0079440A">
                  <w:pPr>
                    <w:jc w:val="center"/>
                    <w:rPr>
                      <w:rFonts w:eastAsia="Times New Roman"/>
                      <w:color w:val="000000"/>
                      <w:sz w:val="24"/>
                      <w:szCs w:val="24"/>
                      <w:lang w:eastAsia="ru-RU"/>
                    </w:rPr>
                  </w:pPr>
                  <w:r w:rsidRPr="009A0798">
                    <w:rPr>
                      <w:rFonts w:eastAsia="Times New Roman"/>
                      <w:color w:val="000000"/>
                      <w:sz w:val="24"/>
                      <w:szCs w:val="24"/>
                      <w:lang w:eastAsia="ru-RU"/>
                    </w:rPr>
                    <w:t>30</w:t>
                  </w:r>
                </w:p>
              </w:tc>
              <w:tc>
                <w:tcPr>
                  <w:tcW w:w="1105" w:type="dxa"/>
                  <w:tcBorders>
                    <w:top w:val="nil"/>
                    <w:left w:val="nil"/>
                    <w:bottom w:val="single" w:sz="4" w:space="0" w:color="auto"/>
                    <w:right w:val="single" w:sz="4" w:space="0" w:color="auto"/>
                  </w:tcBorders>
                  <w:shd w:val="clear" w:color="000000" w:fill="FFFFFF"/>
                  <w:noWrap/>
                  <w:vAlign w:val="bottom"/>
                  <w:hideMark/>
                </w:tcPr>
                <w:p w:rsidR="0079440A" w:rsidRPr="009A0798" w:rsidRDefault="0079440A" w:rsidP="0079440A">
                  <w:pPr>
                    <w:jc w:val="center"/>
                    <w:rPr>
                      <w:rFonts w:eastAsia="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FFFFFF"/>
                  <w:noWrap/>
                  <w:vAlign w:val="bottom"/>
                  <w:hideMark/>
                </w:tcPr>
                <w:p w:rsidR="0079440A" w:rsidRPr="009A0798" w:rsidRDefault="0079440A" w:rsidP="0079440A">
                  <w:pPr>
                    <w:jc w:val="center"/>
                    <w:rPr>
                      <w:rFonts w:eastAsia="Times New Roman"/>
                      <w:color w:val="000000"/>
                      <w:sz w:val="24"/>
                      <w:szCs w:val="24"/>
                      <w:lang w:eastAsia="ru-RU"/>
                    </w:rPr>
                  </w:pPr>
                  <w:r w:rsidRPr="009A0798">
                    <w:rPr>
                      <w:rFonts w:eastAsia="Times New Roman"/>
                      <w:color w:val="000000"/>
                      <w:sz w:val="24"/>
                      <w:szCs w:val="24"/>
                      <w:lang w:eastAsia="ru-RU"/>
                    </w:rPr>
                    <w:t>12</w:t>
                  </w:r>
                </w:p>
              </w:tc>
              <w:tc>
                <w:tcPr>
                  <w:tcW w:w="1520" w:type="dxa"/>
                  <w:tcBorders>
                    <w:top w:val="nil"/>
                    <w:left w:val="nil"/>
                    <w:bottom w:val="single" w:sz="4" w:space="0" w:color="auto"/>
                    <w:right w:val="single" w:sz="4" w:space="0" w:color="auto"/>
                  </w:tcBorders>
                  <w:shd w:val="clear" w:color="000000" w:fill="FFFFFF"/>
                  <w:noWrap/>
                  <w:vAlign w:val="bottom"/>
                  <w:hideMark/>
                </w:tcPr>
                <w:p w:rsidR="0079440A" w:rsidRPr="009A0798" w:rsidRDefault="0079440A" w:rsidP="0079440A">
                  <w:pPr>
                    <w:jc w:val="center"/>
                    <w:rPr>
                      <w:rFonts w:eastAsia="Times New Roman"/>
                      <w:color w:val="000000"/>
                      <w:sz w:val="24"/>
                      <w:szCs w:val="24"/>
                      <w:lang w:eastAsia="ru-RU"/>
                    </w:rPr>
                  </w:pPr>
                  <w:r w:rsidRPr="009A0798">
                    <w:rPr>
                      <w:rFonts w:eastAsia="Times New Roman"/>
                      <w:color w:val="000000"/>
                      <w:sz w:val="24"/>
                      <w:szCs w:val="24"/>
                      <w:lang w:eastAsia="ru-RU"/>
                    </w:rPr>
                    <w:t>П-55</w:t>
                  </w:r>
                </w:p>
              </w:tc>
              <w:tc>
                <w:tcPr>
                  <w:tcW w:w="1389" w:type="dxa"/>
                  <w:tcBorders>
                    <w:top w:val="nil"/>
                    <w:left w:val="nil"/>
                    <w:bottom w:val="single" w:sz="4" w:space="0" w:color="auto"/>
                    <w:right w:val="single" w:sz="4" w:space="0" w:color="auto"/>
                  </w:tcBorders>
                  <w:shd w:val="clear" w:color="000000" w:fill="FFFFFF"/>
                  <w:noWrap/>
                  <w:vAlign w:val="bottom"/>
                  <w:hideMark/>
                </w:tcPr>
                <w:p w:rsidR="0079440A" w:rsidRPr="009A0798" w:rsidRDefault="0079440A" w:rsidP="0079440A">
                  <w:pPr>
                    <w:jc w:val="center"/>
                    <w:rPr>
                      <w:rFonts w:eastAsia="Times New Roman"/>
                      <w:color w:val="000000"/>
                      <w:sz w:val="24"/>
                      <w:szCs w:val="24"/>
                      <w:lang w:eastAsia="ru-RU"/>
                    </w:rPr>
                  </w:pPr>
                  <w:r w:rsidRPr="009A0798">
                    <w:rPr>
                      <w:rFonts w:eastAsia="Times New Roman"/>
                      <w:color w:val="000000"/>
                      <w:sz w:val="24"/>
                      <w:szCs w:val="24"/>
                      <w:lang w:eastAsia="ru-RU"/>
                    </w:rPr>
                    <w:t>5</w:t>
                  </w:r>
                </w:p>
              </w:tc>
            </w:tr>
            <w:tr w:rsidR="0079440A" w:rsidRPr="009A0798" w:rsidTr="00D10896">
              <w:trPr>
                <w:trHeight w:val="297"/>
              </w:trPr>
              <w:tc>
                <w:tcPr>
                  <w:tcW w:w="568" w:type="dxa"/>
                  <w:tcBorders>
                    <w:top w:val="nil"/>
                    <w:left w:val="single" w:sz="4" w:space="0" w:color="auto"/>
                    <w:bottom w:val="single" w:sz="4" w:space="0" w:color="auto"/>
                    <w:right w:val="single" w:sz="4" w:space="0" w:color="auto"/>
                  </w:tcBorders>
                  <w:shd w:val="clear" w:color="000000" w:fill="FFFFFF"/>
                  <w:noWrap/>
                  <w:vAlign w:val="center"/>
                  <w:hideMark/>
                </w:tcPr>
                <w:p w:rsidR="0079440A" w:rsidRPr="009A0798" w:rsidRDefault="0079440A" w:rsidP="0079440A">
                  <w:pPr>
                    <w:jc w:val="center"/>
                    <w:rPr>
                      <w:rFonts w:eastAsia="Times New Roman"/>
                      <w:b/>
                      <w:bCs/>
                      <w:color w:val="000000"/>
                      <w:sz w:val="24"/>
                      <w:szCs w:val="24"/>
                      <w:lang w:eastAsia="ru-RU"/>
                    </w:rPr>
                  </w:pPr>
                  <w:r w:rsidRPr="009A0798">
                    <w:rPr>
                      <w:rFonts w:eastAsia="Times New Roman"/>
                      <w:b/>
                      <w:bCs/>
                      <w:color w:val="000000"/>
                      <w:sz w:val="24"/>
                      <w:szCs w:val="24"/>
                      <w:lang w:eastAsia="ru-RU"/>
                    </w:rPr>
                    <w:t>17</w:t>
                  </w:r>
                </w:p>
              </w:tc>
              <w:tc>
                <w:tcPr>
                  <w:tcW w:w="2664" w:type="dxa"/>
                  <w:tcBorders>
                    <w:top w:val="nil"/>
                    <w:left w:val="nil"/>
                    <w:bottom w:val="single" w:sz="4" w:space="0" w:color="auto"/>
                    <w:right w:val="single" w:sz="4" w:space="0" w:color="auto"/>
                  </w:tcBorders>
                  <w:shd w:val="clear" w:color="000000" w:fill="FFFFFF"/>
                  <w:noWrap/>
                  <w:vAlign w:val="bottom"/>
                  <w:hideMark/>
                </w:tcPr>
                <w:p w:rsidR="0079440A" w:rsidRPr="009A0798" w:rsidRDefault="0079440A" w:rsidP="0079440A">
                  <w:pPr>
                    <w:jc w:val="center"/>
                    <w:rPr>
                      <w:rFonts w:eastAsia="Times New Roman"/>
                      <w:color w:val="000000"/>
                      <w:sz w:val="24"/>
                      <w:szCs w:val="24"/>
                      <w:lang w:eastAsia="ru-RU"/>
                    </w:rPr>
                  </w:pPr>
                  <w:r w:rsidRPr="009A0798">
                    <w:rPr>
                      <w:rFonts w:eastAsia="Times New Roman"/>
                      <w:color w:val="000000"/>
                      <w:sz w:val="24"/>
                      <w:szCs w:val="24"/>
                      <w:lang w:eastAsia="ru-RU"/>
                    </w:rPr>
                    <w:t>ул. Полярная</w:t>
                  </w:r>
                </w:p>
              </w:tc>
              <w:tc>
                <w:tcPr>
                  <w:tcW w:w="880" w:type="dxa"/>
                  <w:gridSpan w:val="2"/>
                  <w:tcBorders>
                    <w:top w:val="nil"/>
                    <w:left w:val="nil"/>
                    <w:bottom w:val="single" w:sz="4" w:space="0" w:color="auto"/>
                    <w:right w:val="single" w:sz="4" w:space="0" w:color="auto"/>
                  </w:tcBorders>
                  <w:shd w:val="clear" w:color="000000" w:fill="FFFFFF"/>
                  <w:noWrap/>
                  <w:vAlign w:val="bottom"/>
                  <w:hideMark/>
                </w:tcPr>
                <w:p w:rsidR="0079440A" w:rsidRPr="009A0798" w:rsidRDefault="0079440A" w:rsidP="0079440A">
                  <w:pPr>
                    <w:jc w:val="center"/>
                    <w:rPr>
                      <w:rFonts w:eastAsia="Times New Roman"/>
                      <w:color w:val="000000"/>
                      <w:sz w:val="24"/>
                      <w:szCs w:val="24"/>
                      <w:lang w:eastAsia="ru-RU"/>
                    </w:rPr>
                  </w:pPr>
                  <w:r w:rsidRPr="009A0798">
                    <w:rPr>
                      <w:rFonts w:eastAsia="Times New Roman"/>
                      <w:color w:val="000000"/>
                      <w:sz w:val="24"/>
                      <w:szCs w:val="24"/>
                      <w:lang w:eastAsia="ru-RU"/>
                    </w:rPr>
                    <w:t>26</w:t>
                  </w:r>
                </w:p>
              </w:tc>
              <w:tc>
                <w:tcPr>
                  <w:tcW w:w="1105" w:type="dxa"/>
                  <w:tcBorders>
                    <w:top w:val="nil"/>
                    <w:left w:val="nil"/>
                    <w:bottom w:val="single" w:sz="4" w:space="0" w:color="auto"/>
                    <w:right w:val="single" w:sz="4" w:space="0" w:color="auto"/>
                  </w:tcBorders>
                  <w:shd w:val="clear" w:color="000000" w:fill="FFFFFF"/>
                  <w:noWrap/>
                  <w:vAlign w:val="bottom"/>
                  <w:hideMark/>
                </w:tcPr>
                <w:p w:rsidR="0079440A" w:rsidRPr="009A0798" w:rsidRDefault="0079440A" w:rsidP="0079440A">
                  <w:pPr>
                    <w:jc w:val="center"/>
                    <w:rPr>
                      <w:rFonts w:eastAsia="Times New Roman"/>
                      <w:color w:val="000000"/>
                      <w:sz w:val="24"/>
                      <w:szCs w:val="24"/>
                      <w:lang w:eastAsia="ru-RU"/>
                    </w:rPr>
                  </w:pPr>
                  <w:r w:rsidRPr="009A0798">
                    <w:rPr>
                      <w:rFonts w:eastAsia="Times New Roman"/>
                      <w:color w:val="000000"/>
                      <w:sz w:val="24"/>
                      <w:szCs w:val="24"/>
                      <w:lang w:eastAsia="ru-RU"/>
                    </w:rPr>
                    <w:t>1</w:t>
                  </w:r>
                </w:p>
              </w:tc>
              <w:tc>
                <w:tcPr>
                  <w:tcW w:w="1485" w:type="dxa"/>
                  <w:tcBorders>
                    <w:top w:val="nil"/>
                    <w:left w:val="nil"/>
                    <w:bottom w:val="single" w:sz="4" w:space="0" w:color="auto"/>
                    <w:right w:val="single" w:sz="4" w:space="0" w:color="auto"/>
                  </w:tcBorders>
                  <w:shd w:val="clear" w:color="000000" w:fill="FFFFFF"/>
                  <w:noWrap/>
                  <w:vAlign w:val="bottom"/>
                  <w:hideMark/>
                </w:tcPr>
                <w:p w:rsidR="0079440A" w:rsidRPr="009A0798" w:rsidRDefault="0079440A" w:rsidP="0079440A">
                  <w:pPr>
                    <w:jc w:val="center"/>
                    <w:rPr>
                      <w:rFonts w:eastAsia="Times New Roman"/>
                      <w:color w:val="000000"/>
                      <w:sz w:val="24"/>
                      <w:szCs w:val="24"/>
                      <w:lang w:eastAsia="ru-RU"/>
                    </w:rPr>
                  </w:pPr>
                  <w:r w:rsidRPr="009A0798">
                    <w:rPr>
                      <w:rFonts w:eastAsia="Times New Roman"/>
                      <w:color w:val="000000"/>
                      <w:sz w:val="24"/>
                      <w:szCs w:val="24"/>
                      <w:lang w:eastAsia="ru-RU"/>
                    </w:rPr>
                    <w:t>14</w:t>
                  </w:r>
                </w:p>
              </w:tc>
              <w:tc>
                <w:tcPr>
                  <w:tcW w:w="1520" w:type="dxa"/>
                  <w:tcBorders>
                    <w:top w:val="nil"/>
                    <w:left w:val="nil"/>
                    <w:bottom w:val="single" w:sz="4" w:space="0" w:color="auto"/>
                    <w:right w:val="single" w:sz="4" w:space="0" w:color="auto"/>
                  </w:tcBorders>
                  <w:shd w:val="clear" w:color="000000" w:fill="FFFFFF"/>
                  <w:noWrap/>
                  <w:vAlign w:val="bottom"/>
                  <w:hideMark/>
                </w:tcPr>
                <w:p w:rsidR="0079440A" w:rsidRPr="009A0798" w:rsidRDefault="0079440A" w:rsidP="0079440A">
                  <w:pPr>
                    <w:jc w:val="center"/>
                    <w:rPr>
                      <w:rFonts w:eastAsia="Times New Roman"/>
                      <w:color w:val="000000"/>
                      <w:sz w:val="24"/>
                      <w:szCs w:val="24"/>
                      <w:lang w:eastAsia="ru-RU"/>
                    </w:rPr>
                  </w:pPr>
                  <w:proofErr w:type="spellStart"/>
                  <w:r w:rsidRPr="009A0798">
                    <w:rPr>
                      <w:rFonts w:eastAsia="Times New Roman"/>
                      <w:color w:val="000000"/>
                      <w:sz w:val="24"/>
                      <w:szCs w:val="24"/>
                      <w:lang w:eastAsia="ru-RU"/>
                    </w:rPr>
                    <w:t>Вулаха</w:t>
                  </w:r>
                  <w:proofErr w:type="spellEnd"/>
                </w:p>
              </w:tc>
              <w:tc>
                <w:tcPr>
                  <w:tcW w:w="1389" w:type="dxa"/>
                  <w:tcBorders>
                    <w:top w:val="nil"/>
                    <w:left w:val="nil"/>
                    <w:bottom w:val="single" w:sz="4" w:space="0" w:color="auto"/>
                    <w:right w:val="single" w:sz="4" w:space="0" w:color="auto"/>
                  </w:tcBorders>
                  <w:shd w:val="clear" w:color="000000" w:fill="FFFFFF"/>
                  <w:noWrap/>
                  <w:vAlign w:val="bottom"/>
                  <w:hideMark/>
                </w:tcPr>
                <w:p w:rsidR="0079440A" w:rsidRPr="009A0798" w:rsidRDefault="0079440A" w:rsidP="0079440A">
                  <w:pPr>
                    <w:jc w:val="center"/>
                    <w:rPr>
                      <w:rFonts w:eastAsia="Times New Roman"/>
                      <w:color w:val="000000"/>
                      <w:sz w:val="24"/>
                      <w:szCs w:val="24"/>
                      <w:lang w:eastAsia="ru-RU"/>
                    </w:rPr>
                  </w:pPr>
                  <w:r w:rsidRPr="009A0798">
                    <w:rPr>
                      <w:rFonts w:eastAsia="Times New Roman"/>
                      <w:color w:val="000000"/>
                      <w:sz w:val="24"/>
                      <w:szCs w:val="24"/>
                      <w:lang w:eastAsia="ru-RU"/>
                    </w:rPr>
                    <w:t>1</w:t>
                  </w:r>
                </w:p>
              </w:tc>
            </w:tr>
            <w:tr w:rsidR="0079440A" w:rsidRPr="009A0798" w:rsidTr="00D10896">
              <w:trPr>
                <w:trHeight w:val="297"/>
              </w:trPr>
              <w:tc>
                <w:tcPr>
                  <w:tcW w:w="568" w:type="dxa"/>
                  <w:tcBorders>
                    <w:top w:val="nil"/>
                    <w:left w:val="single" w:sz="4" w:space="0" w:color="auto"/>
                    <w:bottom w:val="single" w:sz="4" w:space="0" w:color="auto"/>
                    <w:right w:val="single" w:sz="4" w:space="0" w:color="auto"/>
                  </w:tcBorders>
                  <w:shd w:val="clear" w:color="000000" w:fill="FFFFFF"/>
                  <w:noWrap/>
                  <w:vAlign w:val="center"/>
                  <w:hideMark/>
                </w:tcPr>
                <w:p w:rsidR="0079440A" w:rsidRPr="009A0798" w:rsidRDefault="0079440A" w:rsidP="0079440A">
                  <w:pPr>
                    <w:jc w:val="center"/>
                    <w:rPr>
                      <w:rFonts w:eastAsia="Times New Roman"/>
                      <w:b/>
                      <w:bCs/>
                      <w:color w:val="000000"/>
                      <w:sz w:val="24"/>
                      <w:szCs w:val="24"/>
                      <w:lang w:eastAsia="ru-RU"/>
                    </w:rPr>
                  </w:pPr>
                  <w:r w:rsidRPr="009A0798">
                    <w:rPr>
                      <w:rFonts w:eastAsia="Times New Roman"/>
                      <w:b/>
                      <w:bCs/>
                      <w:color w:val="000000"/>
                      <w:sz w:val="24"/>
                      <w:szCs w:val="24"/>
                      <w:lang w:eastAsia="ru-RU"/>
                    </w:rPr>
                    <w:t>18</w:t>
                  </w:r>
                </w:p>
              </w:tc>
              <w:tc>
                <w:tcPr>
                  <w:tcW w:w="2664" w:type="dxa"/>
                  <w:tcBorders>
                    <w:top w:val="nil"/>
                    <w:left w:val="nil"/>
                    <w:bottom w:val="single" w:sz="4" w:space="0" w:color="auto"/>
                    <w:right w:val="single" w:sz="4" w:space="0" w:color="auto"/>
                  </w:tcBorders>
                  <w:shd w:val="clear" w:color="000000" w:fill="FFFFFF"/>
                  <w:noWrap/>
                  <w:vAlign w:val="bottom"/>
                  <w:hideMark/>
                </w:tcPr>
                <w:p w:rsidR="0079440A" w:rsidRPr="009A0798" w:rsidRDefault="0079440A" w:rsidP="0079440A">
                  <w:pPr>
                    <w:jc w:val="center"/>
                    <w:rPr>
                      <w:rFonts w:eastAsia="Times New Roman"/>
                      <w:color w:val="000000"/>
                      <w:sz w:val="24"/>
                      <w:szCs w:val="24"/>
                      <w:lang w:eastAsia="ru-RU"/>
                    </w:rPr>
                  </w:pPr>
                  <w:r w:rsidRPr="009A0798">
                    <w:rPr>
                      <w:rFonts w:eastAsia="Times New Roman"/>
                      <w:color w:val="000000"/>
                      <w:sz w:val="24"/>
                      <w:szCs w:val="24"/>
                      <w:lang w:eastAsia="ru-RU"/>
                    </w:rPr>
                    <w:t>ул. Полярная</w:t>
                  </w:r>
                </w:p>
              </w:tc>
              <w:tc>
                <w:tcPr>
                  <w:tcW w:w="880" w:type="dxa"/>
                  <w:gridSpan w:val="2"/>
                  <w:tcBorders>
                    <w:top w:val="nil"/>
                    <w:left w:val="nil"/>
                    <w:bottom w:val="single" w:sz="4" w:space="0" w:color="auto"/>
                    <w:right w:val="single" w:sz="4" w:space="0" w:color="auto"/>
                  </w:tcBorders>
                  <w:shd w:val="clear" w:color="000000" w:fill="FFFFFF"/>
                  <w:noWrap/>
                  <w:vAlign w:val="bottom"/>
                  <w:hideMark/>
                </w:tcPr>
                <w:p w:rsidR="0079440A" w:rsidRPr="009A0798" w:rsidRDefault="0079440A" w:rsidP="0079440A">
                  <w:pPr>
                    <w:jc w:val="center"/>
                    <w:rPr>
                      <w:rFonts w:eastAsia="Times New Roman"/>
                      <w:color w:val="000000"/>
                      <w:sz w:val="24"/>
                      <w:szCs w:val="24"/>
                      <w:lang w:eastAsia="ru-RU"/>
                    </w:rPr>
                  </w:pPr>
                  <w:r w:rsidRPr="009A0798">
                    <w:rPr>
                      <w:rFonts w:eastAsia="Times New Roman"/>
                      <w:color w:val="000000"/>
                      <w:sz w:val="24"/>
                      <w:szCs w:val="24"/>
                      <w:lang w:eastAsia="ru-RU"/>
                    </w:rPr>
                    <w:t>20</w:t>
                  </w:r>
                </w:p>
              </w:tc>
              <w:tc>
                <w:tcPr>
                  <w:tcW w:w="1105" w:type="dxa"/>
                  <w:tcBorders>
                    <w:top w:val="nil"/>
                    <w:left w:val="nil"/>
                    <w:bottom w:val="single" w:sz="4" w:space="0" w:color="auto"/>
                    <w:right w:val="single" w:sz="4" w:space="0" w:color="auto"/>
                  </w:tcBorders>
                  <w:shd w:val="clear" w:color="000000" w:fill="FFFFFF"/>
                  <w:noWrap/>
                  <w:vAlign w:val="bottom"/>
                  <w:hideMark/>
                </w:tcPr>
                <w:p w:rsidR="0079440A" w:rsidRPr="009A0798" w:rsidRDefault="0079440A" w:rsidP="0079440A">
                  <w:pPr>
                    <w:jc w:val="center"/>
                    <w:rPr>
                      <w:rFonts w:eastAsia="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FFFFFF"/>
                  <w:noWrap/>
                  <w:vAlign w:val="bottom"/>
                  <w:hideMark/>
                </w:tcPr>
                <w:p w:rsidR="0079440A" w:rsidRPr="009A0798" w:rsidRDefault="0079440A" w:rsidP="0079440A">
                  <w:pPr>
                    <w:jc w:val="center"/>
                    <w:rPr>
                      <w:rFonts w:eastAsia="Times New Roman"/>
                      <w:color w:val="000000"/>
                      <w:sz w:val="24"/>
                      <w:szCs w:val="24"/>
                      <w:lang w:eastAsia="ru-RU"/>
                    </w:rPr>
                  </w:pPr>
                  <w:r w:rsidRPr="009A0798">
                    <w:rPr>
                      <w:rFonts w:eastAsia="Times New Roman"/>
                      <w:color w:val="000000"/>
                      <w:sz w:val="24"/>
                      <w:szCs w:val="24"/>
                      <w:lang w:eastAsia="ru-RU"/>
                    </w:rPr>
                    <w:t>14</w:t>
                  </w:r>
                </w:p>
              </w:tc>
              <w:tc>
                <w:tcPr>
                  <w:tcW w:w="1520" w:type="dxa"/>
                  <w:tcBorders>
                    <w:top w:val="nil"/>
                    <w:left w:val="nil"/>
                    <w:bottom w:val="single" w:sz="4" w:space="0" w:color="auto"/>
                    <w:right w:val="single" w:sz="4" w:space="0" w:color="auto"/>
                  </w:tcBorders>
                  <w:shd w:val="clear" w:color="000000" w:fill="FFFFFF"/>
                  <w:noWrap/>
                  <w:vAlign w:val="bottom"/>
                  <w:hideMark/>
                </w:tcPr>
                <w:p w:rsidR="0079440A" w:rsidRPr="009A0798" w:rsidRDefault="0079440A" w:rsidP="0079440A">
                  <w:pPr>
                    <w:jc w:val="center"/>
                    <w:rPr>
                      <w:rFonts w:eastAsia="Times New Roman"/>
                      <w:color w:val="000000"/>
                      <w:sz w:val="24"/>
                      <w:szCs w:val="24"/>
                      <w:lang w:eastAsia="ru-RU"/>
                    </w:rPr>
                  </w:pPr>
                  <w:proofErr w:type="spellStart"/>
                  <w:r w:rsidRPr="009A0798">
                    <w:rPr>
                      <w:rFonts w:eastAsia="Times New Roman"/>
                      <w:color w:val="000000"/>
                      <w:sz w:val="24"/>
                      <w:szCs w:val="24"/>
                      <w:lang w:eastAsia="ru-RU"/>
                    </w:rPr>
                    <w:t>инд</w:t>
                  </w:r>
                  <w:proofErr w:type="spellEnd"/>
                </w:p>
              </w:tc>
              <w:tc>
                <w:tcPr>
                  <w:tcW w:w="1389" w:type="dxa"/>
                  <w:tcBorders>
                    <w:top w:val="nil"/>
                    <w:left w:val="nil"/>
                    <w:bottom w:val="single" w:sz="4" w:space="0" w:color="auto"/>
                    <w:right w:val="single" w:sz="4" w:space="0" w:color="auto"/>
                  </w:tcBorders>
                  <w:shd w:val="clear" w:color="000000" w:fill="FFFFFF"/>
                  <w:noWrap/>
                  <w:vAlign w:val="bottom"/>
                  <w:hideMark/>
                </w:tcPr>
                <w:p w:rsidR="0079440A" w:rsidRPr="009A0798" w:rsidRDefault="0079440A" w:rsidP="0079440A">
                  <w:pPr>
                    <w:jc w:val="center"/>
                    <w:rPr>
                      <w:rFonts w:eastAsia="Times New Roman"/>
                      <w:color w:val="000000"/>
                      <w:sz w:val="24"/>
                      <w:szCs w:val="24"/>
                      <w:lang w:eastAsia="ru-RU"/>
                    </w:rPr>
                  </w:pPr>
                  <w:r w:rsidRPr="009A0798">
                    <w:rPr>
                      <w:rFonts w:eastAsia="Times New Roman"/>
                      <w:color w:val="000000"/>
                      <w:sz w:val="24"/>
                      <w:szCs w:val="24"/>
                      <w:lang w:eastAsia="ru-RU"/>
                    </w:rPr>
                    <w:t>1</w:t>
                  </w:r>
                </w:p>
              </w:tc>
            </w:tr>
            <w:tr w:rsidR="0079440A" w:rsidRPr="009A0798" w:rsidTr="00D10896">
              <w:trPr>
                <w:trHeight w:val="297"/>
              </w:trPr>
              <w:tc>
                <w:tcPr>
                  <w:tcW w:w="568" w:type="dxa"/>
                  <w:tcBorders>
                    <w:top w:val="nil"/>
                    <w:left w:val="single" w:sz="4" w:space="0" w:color="auto"/>
                    <w:bottom w:val="single" w:sz="4" w:space="0" w:color="auto"/>
                    <w:right w:val="single" w:sz="4" w:space="0" w:color="auto"/>
                  </w:tcBorders>
                  <w:shd w:val="clear" w:color="000000" w:fill="FFFFFF"/>
                  <w:noWrap/>
                  <w:vAlign w:val="center"/>
                  <w:hideMark/>
                </w:tcPr>
                <w:p w:rsidR="0079440A" w:rsidRPr="009A0798" w:rsidRDefault="0079440A" w:rsidP="0079440A">
                  <w:pPr>
                    <w:jc w:val="center"/>
                    <w:rPr>
                      <w:rFonts w:eastAsia="Times New Roman"/>
                      <w:b/>
                      <w:bCs/>
                      <w:color w:val="000000"/>
                      <w:sz w:val="24"/>
                      <w:szCs w:val="24"/>
                      <w:lang w:eastAsia="ru-RU"/>
                    </w:rPr>
                  </w:pPr>
                  <w:r w:rsidRPr="009A0798">
                    <w:rPr>
                      <w:rFonts w:eastAsia="Times New Roman"/>
                      <w:b/>
                      <w:bCs/>
                      <w:color w:val="000000"/>
                      <w:sz w:val="24"/>
                      <w:szCs w:val="24"/>
                      <w:lang w:eastAsia="ru-RU"/>
                    </w:rPr>
                    <w:lastRenderedPageBreak/>
                    <w:t>19</w:t>
                  </w:r>
                </w:p>
              </w:tc>
              <w:tc>
                <w:tcPr>
                  <w:tcW w:w="2664" w:type="dxa"/>
                  <w:tcBorders>
                    <w:top w:val="nil"/>
                    <w:left w:val="nil"/>
                    <w:bottom w:val="single" w:sz="4" w:space="0" w:color="auto"/>
                    <w:right w:val="single" w:sz="4" w:space="0" w:color="auto"/>
                  </w:tcBorders>
                  <w:shd w:val="clear" w:color="000000" w:fill="FFFFFF"/>
                  <w:noWrap/>
                  <w:vAlign w:val="bottom"/>
                  <w:hideMark/>
                </w:tcPr>
                <w:p w:rsidR="0079440A" w:rsidRPr="009A0798" w:rsidRDefault="0079440A" w:rsidP="0079440A">
                  <w:pPr>
                    <w:jc w:val="center"/>
                    <w:rPr>
                      <w:rFonts w:eastAsia="Times New Roman"/>
                      <w:color w:val="000000"/>
                      <w:sz w:val="24"/>
                      <w:szCs w:val="24"/>
                      <w:lang w:eastAsia="ru-RU"/>
                    </w:rPr>
                  </w:pPr>
                  <w:r w:rsidRPr="009A0798">
                    <w:rPr>
                      <w:rFonts w:eastAsia="Times New Roman"/>
                      <w:color w:val="000000"/>
                      <w:sz w:val="24"/>
                      <w:szCs w:val="24"/>
                      <w:lang w:eastAsia="ru-RU"/>
                    </w:rPr>
                    <w:t>ул. Полярная</w:t>
                  </w:r>
                </w:p>
              </w:tc>
              <w:tc>
                <w:tcPr>
                  <w:tcW w:w="880" w:type="dxa"/>
                  <w:gridSpan w:val="2"/>
                  <w:tcBorders>
                    <w:top w:val="nil"/>
                    <w:left w:val="nil"/>
                    <w:bottom w:val="single" w:sz="4" w:space="0" w:color="auto"/>
                    <w:right w:val="single" w:sz="4" w:space="0" w:color="auto"/>
                  </w:tcBorders>
                  <w:shd w:val="clear" w:color="000000" w:fill="FFFFFF"/>
                  <w:noWrap/>
                  <w:vAlign w:val="bottom"/>
                  <w:hideMark/>
                </w:tcPr>
                <w:p w:rsidR="0079440A" w:rsidRPr="009A0798" w:rsidRDefault="0079440A" w:rsidP="0079440A">
                  <w:pPr>
                    <w:jc w:val="center"/>
                    <w:rPr>
                      <w:rFonts w:eastAsia="Times New Roman"/>
                      <w:color w:val="000000"/>
                      <w:sz w:val="24"/>
                      <w:szCs w:val="24"/>
                      <w:lang w:eastAsia="ru-RU"/>
                    </w:rPr>
                  </w:pPr>
                  <w:r w:rsidRPr="009A0798">
                    <w:rPr>
                      <w:rFonts w:eastAsia="Times New Roman"/>
                      <w:color w:val="000000"/>
                      <w:sz w:val="24"/>
                      <w:szCs w:val="24"/>
                      <w:lang w:eastAsia="ru-RU"/>
                    </w:rPr>
                    <w:t>34</w:t>
                  </w:r>
                </w:p>
              </w:tc>
              <w:tc>
                <w:tcPr>
                  <w:tcW w:w="1105" w:type="dxa"/>
                  <w:tcBorders>
                    <w:top w:val="nil"/>
                    <w:left w:val="nil"/>
                    <w:bottom w:val="single" w:sz="4" w:space="0" w:color="auto"/>
                    <w:right w:val="single" w:sz="4" w:space="0" w:color="auto"/>
                  </w:tcBorders>
                  <w:shd w:val="clear" w:color="000000" w:fill="FFFFFF"/>
                  <w:noWrap/>
                  <w:vAlign w:val="bottom"/>
                  <w:hideMark/>
                </w:tcPr>
                <w:p w:rsidR="0079440A" w:rsidRPr="009A0798" w:rsidRDefault="0079440A" w:rsidP="0079440A">
                  <w:pPr>
                    <w:jc w:val="center"/>
                    <w:rPr>
                      <w:rFonts w:eastAsia="Times New Roman"/>
                      <w:color w:val="000000"/>
                      <w:sz w:val="24"/>
                      <w:szCs w:val="24"/>
                      <w:lang w:eastAsia="ru-RU"/>
                    </w:rPr>
                  </w:pPr>
                  <w:r w:rsidRPr="009A0798">
                    <w:rPr>
                      <w:rFonts w:eastAsia="Times New Roman"/>
                      <w:color w:val="000000"/>
                      <w:sz w:val="24"/>
                      <w:szCs w:val="24"/>
                      <w:lang w:eastAsia="ru-RU"/>
                    </w:rPr>
                    <w:t>2</w:t>
                  </w:r>
                </w:p>
              </w:tc>
              <w:tc>
                <w:tcPr>
                  <w:tcW w:w="1485" w:type="dxa"/>
                  <w:tcBorders>
                    <w:top w:val="nil"/>
                    <w:left w:val="nil"/>
                    <w:bottom w:val="single" w:sz="4" w:space="0" w:color="auto"/>
                    <w:right w:val="single" w:sz="4" w:space="0" w:color="auto"/>
                  </w:tcBorders>
                  <w:shd w:val="clear" w:color="000000" w:fill="FFFFFF"/>
                  <w:noWrap/>
                  <w:vAlign w:val="bottom"/>
                  <w:hideMark/>
                </w:tcPr>
                <w:p w:rsidR="0079440A" w:rsidRPr="009A0798" w:rsidRDefault="0079440A" w:rsidP="0079440A">
                  <w:pPr>
                    <w:jc w:val="center"/>
                    <w:rPr>
                      <w:rFonts w:eastAsia="Times New Roman"/>
                      <w:color w:val="000000"/>
                      <w:sz w:val="24"/>
                      <w:szCs w:val="24"/>
                      <w:lang w:eastAsia="ru-RU"/>
                    </w:rPr>
                  </w:pPr>
                  <w:r w:rsidRPr="009A0798">
                    <w:rPr>
                      <w:rFonts w:eastAsia="Times New Roman"/>
                      <w:color w:val="000000"/>
                      <w:sz w:val="24"/>
                      <w:szCs w:val="24"/>
                      <w:lang w:eastAsia="ru-RU"/>
                    </w:rPr>
                    <w:t>18</w:t>
                  </w:r>
                </w:p>
              </w:tc>
              <w:tc>
                <w:tcPr>
                  <w:tcW w:w="1520" w:type="dxa"/>
                  <w:tcBorders>
                    <w:top w:val="nil"/>
                    <w:left w:val="nil"/>
                    <w:bottom w:val="single" w:sz="4" w:space="0" w:color="auto"/>
                    <w:right w:val="single" w:sz="4" w:space="0" w:color="auto"/>
                  </w:tcBorders>
                  <w:shd w:val="clear" w:color="000000" w:fill="FFFFFF"/>
                  <w:noWrap/>
                  <w:vAlign w:val="bottom"/>
                  <w:hideMark/>
                </w:tcPr>
                <w:p w:rsidR="0079440A" w:rsidRPr="009A0798" w:rsidRDefault="0079440A" w:rsidP="0079440A">
                  <w:pPr>
                    <w:jc w:val="center"/>
                    <w:rPr>
                      <w:rFonts w:eastAsia="Times New Roman"/>
                      <w:color w:val="000000"/>
                      <w:sz w:val="24"/>
                      <w:szCs w:val="24"/>
                      <w:lang w:eastAsia="ru-RU"/>
                    </w:rPr>
                  </w:pPr>
                  <w:r w:rsidRPr="009A0798">
                    <w:rPr>
                      <w:rFonts w:eastAsia="Times New Roman"/>
                      <w:color w:val="000000"/>
                      <w:sz w:val="24"/>
                      <w:szCs w:val="24"/>
                      <w:lang w:eastAsia="ru-RU"/>
                    </w:rPr>
                    <w:t>КОПЭ</w:t>
                  </w:r>
                </w:p>
              </w:tc>
              <w:tc>
                <w:tcPr>
                  <w:tcW w:w="1389" w:type="dxa"/>
                  <w:tcBorders>
                    <w:top w:val="nil"/>
                    <w:left w:val="nil"/>
                    <w:bottom w:val="single" w:sz="4" w:space="0" w:color="auto"/>
                    <w:right w:val="single" w:sz="4" w:space="0" w:color="auto"/>
                  </w:tcBorders>
                  <w:shd w:val="clear" w:color="000000" w:fill="FFFFFF"/>
                  <w:noWrap/>
                  <w:vAlign w:val="bottom"/>
                  <w:hideMark/>
                </w:tcPr>
                <w:p w:rsidR="0079440A" w:rsidRPr="009A0798" w:rsidRDefault="0079440A" w:rsidP="0079440A">
                  <w:pPr>
                    <w:jc w:val="center"/>
                    <w:rPr>
                      <w:rFonts w:eastAsia="Times New Roman"/>
                      <w:color w:val="000000"/>
                      <w:sz w:val="24"/>
                      <w:szCs w:val="24"/>
                      <w:lang w:eastAsia="ru-RU"/>
                    </w:rPr>
                  </w:pPr>
                  <w:r w:rsidRPr="009A0798">
                    <w:rPr>
                      <w:rFonts w:eastAsia="Times New Roman"/>
                      <w:color w:val="000000"/>
                      <w:sz w:val="24"/>
                      <w:szCs w:val="24"/>
                      <w:lang w:eastAsia="ru-RU"/>
                    </w:rPr>
                    <w:t>1</w:t>
                  </w:r>
                </w:p>
              </w:tc>
            </w:tr>
            <w:tr w:rsidR="0079440A" w:rsidRPr="009A0798" w:rsidTr="00D10896">
              <w:trPr>
                <w:trHeight w:val="297"/>
              </w:trPr>
              <w:tc>
                <w:tcPr>
                  <w:tcW w:w="568" w:type="dxa"/>
                  <w:tcBorders>
                    <w:top w:val="nil"/>
                    <w:left w:val="single" w:sz="4" w:space="0" w:color="auto"/>
                    <w:bottom w:val="single" w:sz="4" w:space="0" w:color="auto"/>
                    <w:right w:val="single" w:sz="4" w:space="0" w:color="auto"/>
                  </w:tcBorders>
                  <w:shd w:val="clear" w:color="000000" w:fill="FFFFFF"/>
                  <w:noWrap/>
                  <w:vAlign w:val="center"/>
                  <w:hideMark/>
                </w:tcPr>
                <w:p w:rsidR="0079440A" w:rsidRPr="009A0798" w:rsidRDefault="0079440A" w:rsidP="0079440A">
                  <w:pPr>
                    <w:jc w:val="center"/>
                    <w:rPr>
                      <w:rFonts w:eastAsia="Times New Roman"/>
                      <w:b/>
                      <w:bCs/>
                      <w:color w:val="000000"/>
                      <w:sz w:val="24"/>
                      <w:szCs w:val="24"/>
                      <w:lang w:eastAsia="ru-RU"/>
                    </w:rPr>
                  </w:pPr>
                  <w:r w:rsidRPr="009A0798">
                    <w:rPr>
                      <w:rFonts w:eastAsia="Times New Roman"/>
                      <w:b/>
                      <w:bCs/>
                      <w:color w:val="000000"/>
                      <w:sz w:val="24"/>
                      <w:szCs w:val="24"/>
                      <w:lang w:eastAsia="ru-RU"/>
                    </w:rPr>
                    <w:t>20</w:t>
                  </w:r>
                </w:p>
              </w:tc>
              <w:tc>
                <w:tcPr>
                  <w:tcW w:w="2664" w:type="dxa"/>
                  <w:tcBorders>
                    <w:top w:val="nil"/>
                    <w:left w:val="nil"/>
                    <w:bottom w:val="single" w:sz="4" w:space="0" w:color="auto"/>
                    <w:right w:val="single" w:sz="4" w:space="0" w:color="auto"/>
                  </w:tcBorders>
                  <w:shd w:val="clear" w:color="000000" w:fill="FFFFFF"/>
                  <w:noWrap/>
                  <w:vAlign w:val="bottom"/>
                  <w:hideMark/>
                </w:tcPr>
                <w:p w:rsidR="0079440A" w:rsidRPr="009A0798" w:rsidRDefault="0079440A" w:rsidP="0079440A">
                  <w:pPr>
                    <w:jc w:val="center"/>
                    <w:rPr>
                      <w:rFonts w:eastAsia="Times New Roman"/>
                      <w:color w:val="000000"/>
                      <w:sz w:val="24"/>
                      <w:szCs w:val="24"/>
                      <w:lang w:eastAsia="ru-RU"/>
                    </w:rPr>
                  </w:pPr>
                  <w:r w:rsidRPr="009A0798">
                    <w:rPr>
                      <w:rFonts w:eastAsia="Times New Roman"/>
                      <w:color w:val="000000"/>
                      <w:sz w:val="24"/>
                      <w:szCs w:val="24"/>
                      <w:lang w:eastAsia="ru-RU"/>
                    </w:rPr>
                    <w:t>ул. Полярная</w:t>
                  </w:r>
                </w:p>
              </w:tc>
              <w:tc>
                <w:tcPr>
                  <w:tcW w:w="880" w:type="dxa"/>
                  <w:gridSpan w:val="2"/>
                  <w:tcBorders>
                    <w:top w:val="nil"/>
                    <w:left w:val="nil"/>
                    <w:bottom w:val="single" w:sz="4" w:space="0" w:color="auto"/>
                    <w:right w:val="single" w:sz="4" w:space="0" w:color="auto"/>
                  </w:tcBorders>
                  <w:shd w:val="clear" w:color="000000" w:fill="FFFFFF"/>
                  <w:noWrap/>
                  <w:vAlign w:val="bottom"/>
                  <w:hideMark/>
                </w:tcPr>
                <w:p w:rsidR="0079440A" w:rsidRPr="009A0798" w:rsidRDefault="0079440A" w:rsidP="0079440A">
                  <w:pPr>
                    <w:jc w:val="center"/>
                    <w:rPr>
                      <w:rFonts w:eastAsia="Times New Roman"/>
                      <w:color w:val="000000"/>
                      <w:sz w:val="24"/>
                      <w:szCs w:val="24"/>
                      <w:lang w:eastAsia="ru-RU"/>
                    </w:rPr>
                  </w:pPr>
                  <w:r w:rsidRPr="009A0798">
                    <w:rPr>
                      <w:rFonts w:eastAsia="Times New Roman"/>
                      <w:color w:val="000000"/>
                      <w:sz w:val="24"/>
                      <w:szCs w:val="24"/>
                      <w:lang w:eastAsia="ru-RU"/>
                    </w:rPr>
                    <w:t>40</w:t>
                  </w:r>
                </w:p>
              </w:tc>
              <w:tc>
                <w:tcPr>
                  <w:tcW w:w="1105" w:type="dxa"/>
                  <w:tcBorders>
                    <w:top w:val="nil"/>
                    <w:left w:val="nil"/>
                    <w:bottom w:val="single" w:sz="4" w:space="0" w:color="auto"/>
                    <w:right w:val="single" w:sz="4" w:space="0" w:color="auto"/>
                  </w:tcBorders>
                  <w:shd w:val="clear" w:color="000000" w:fill="FFFFFF"/>
                  <w:noWrap/>
                  <w:vAlign w:val="bottom"/>
                  <w:hideMark/>
                </w:tcPr>
                <w:p w:rsidR="0079440A" w:rsidRPr="009A0798" w:rsidRDefault="0079440A" w:rsidP="0079440A">
                  <w:pPr>
                    <w:jc w:val="center"/>
                    <w:rPr>
                      <w:rFonts w:eastAsia="Times New Roman"/>
                      <w:color w:val="000000"/>
                      <w:sz w:val="24"/>
                      <w:szCs w:val="24"/>
                      <w:lang w:eastAsia="ru-RU"/>
                    </w:rPr>
                  </w:pPr>
                  <w:r w:rsidRPr="009A0798">
                    <w:rPr>
                      <w:rFonts w:eastAsia="Times New Roman"/>
                      <w:color w:val="000000"/>
                      <w:sz w:val="24"/>
                      <w:szCs w:val="24"/>
                      <w:lang w:eastAsia="ru-RU"/>
                    </w:rPr>
                    <w:t>1</w:t>
                  </w:r>
                </w:p>
              </w:tc>
              <w:tc>
                <w:tcPr>
                  <w:tcW w:w="1485" w:type="dxa"/>
                  <w:tcBorders>
                    <w:top w:val="nil"/>
                    <w:left w:val="nil"/>
                    <w:bottom w:val="single" w:sz="4" w:space="0" w:color="auto"/>
                    <w:right w:val="single" w:sz="4" w:space="0" w:color="auto"/>
                  </w:tcBorders>
                  <w:shd w:val="clear" w:color="000000" w:fill="FFFFFF"/>
                  <w:noWrap/>
                  <w:vAlign w:val="bottom"/>
                  <w:hideMark/>
                </w:tcPr>
                <w:p w:rsidR="0079440A" w:rsidRPr="009A0798" w:rsidRDefault="0079440A" w:rsidP="0079440A">
                  <w:pPr>
                    <w:jc w:val="center"/>
                    <w:rPr>
                      <w:rFonts w:eastAsia="Times New Roman"/>
                      <w:color w:val="000000"/>
                      <w:sz w:val="24"/>
                      <w:szCs w:val="24"/>
                      <w:lang w:eastAsia="ru-RU"/>
                    </w:rPr>
                  </w:pPr>
                  <w:r w:rsidRPr="009A0798">
                    <w:rPr>
                      <w:rFonts w:eastAsia="Times New Roman"/>
                      <w:color w:val="000000"/>
                      <w:sz w:val="24"/>
                      <w:szCs w:val="24"/>
                      <w:lang w:eastAsia="ru-RU"/>
                    </w:rPr>
                    <w:t>18</w:t>
                  </w:r>
                </w:p>
              </w:tc>
              <w:tc>
                <w:tcPr>
                  <w:tcW w:w="1520" w:type="dxa"/>
                  <w:tcBorders>
                    <w:top w:val="nil"/>
                    <w:left w:val="nil"/>
                    <w:bottom w:val="single" w:sz="4" w:space="0" w:color="auto"/>
                    <w:right w:val="single" w:sz="4" w:space="0" w:color="auto"/>
                  </w:tcBorders>
                  <w:shd w:val="clear" w:color="000000" w:fill="FFFFFF"/>
                  <w:noWrap/>
                  <w:vAlign w:val="bottom"/>
                  <w:hideMark/>
                </w:tcPr>
                <w:p w:rsidR="0079440A" w:rsidRPr="009A0798" w:rsidRDefault="0079440A" w:rsidP="0079440A">
                  <w:pPr>
                    <w:jc w:val="center"/>
                    <w:rPr>
                      <w:rFonts w:eastAsia="Times New Roman"/>
                      <w:color w:val="000000"/>
                      <w:sz w:val="24"/>
                      <w:szCs w:val="24"/>
                      <w:lang w:eastAsia="ru-RU"/>
                    </w:rPr>
                  </w:pPr>
                  <w:r w:rsidRPr="009A0798">
                    <w:rPr>
                      <w:rFonts w:eastAsia="Times New Roman"/>
                      <w:color w:val="000000"/>
                      <w:sz w:val="24"/>
                      <w:szCs w:val="24"/>
                      <w:lang w:eastAsia="ru-RU"/>
                    </w:rPr>
                    <w:t>КОПЭ</w:t>
                  </w:r>
                </w:p>
              </w:tc>
              <w:tc>
                <w:tcPr>
                  <w:tcW w:w="1389" w:type="dxa"/>
                  <w:tcBorders>
                    <w:top w:val="nil"/>
                    <w:left w:val="nil"/>
                    <w:bottom w:val="single" w:sz="4" w:space="0" w:color="auto"/>
                    <w:right w:val="single" w:sz="4" w:space="0" w:color="auto"/>
                  </w:tcBorders>
                  <w:shd w:val="clear" w:color="000000" w:fill="FFFFFF"/>
                  <w:noWrap/>
                  <w:vAlign w:val="bottom"/>
                  <w:hideMark/>
                </w:tcPr>
                <w:p w:rsidR="0079440A" w:rsidRPr="009A0798" w:rsidRDefault="0079440A" w:rsidP="0079440A">
                  <w:pPr>
                    <w:jc w:val="center"/>
                    <w:rPr>
                      <w:rFonts w:eastAsia="Times New Roman"/>
                      <w:color w:val="000000"/>
                      <w:sz w:val="24"/>
                      <w:szCs w:val="24"/>
                      <w:lang w:eastAsia="ru-RU"/>
                    </w:rPr>
                  </w:pPr>
                  <w:r w:rsidRPr="009A0798">
                    <w:rPr>
                      <w:rFonts w:eastAsia="Times New Roman"/>
                      <w:color w:val="000000"/>
                      <w:sz w:val="24"/>
                      <w:szCs w:val="24"/>
                      <w:lang w:eastAsia="ru-RU"/>
                    </w:rPr>
                    <w:t>1</w:t>
                  </w:r>
                </w:p>
              </w:tc>
            </w:tr>
            <w:tr w:rsidR="0079440A" w:rsidRPr="009A0798" w:rsidTr="00D10896">
              <w:trPr>
                <w:trHeight w:val="297"/>
              </w:trPr>
              <w:tc>
                <w:tcPr>
                  <w:tcW w:w="568" w:type="dxa"/>
                  <w:tcBorders>
                    <w:top w:val="nil"/>
                    <w:left w:val="single" w:sz="4" w:space="0" w:color="auto"/>
                    <w:bottom w:val="single" w:sz="4" w:space="0" w:color="auto"/>
                    <w:right w:val="single" w:sz="4" w:space="0" w:color="auto"/>
                  </w:tcBorders>
                  <w:shd w:val="clear" w:color="000000" w:fill="FFFFFF"/>
                  <w:noWrap/>
                  <w:vAlign w:val="center"/>
                  <w:hideMark/>
                </w:tcPr>
                <w:p w:rsidR="0079440A" w:rsidRPr="009A0798" w:rsidRDefault="0079440A" w:rsidP="0079440A">
                  <w:pPr>
                    <w:jc w:val="center"/>
                    <w:rPr>
                      <w:rFonts w:eastAsia="Times New Roman"/>
                      <w:b/>
                      <w:bCs/>
                      <w:color w:val="000000"/>
                      <w:sz w:val="24"/>
                      <w:szCs w:val="24"/>
                      <w:lang w:eastAsia="ru-RU"/>
                    </w:rPr>
                  </w:pPr>
                  <w:r w:rsidRPr="009A0798">
                    <w:rPr>
                      <w:rFonts w:eastAsia="Times New Roman"/>
                      <w:b/>
                      <w:bCs/>
                      <w:color w:val="000000"/>
                      <w:sz w:val="24"/>
                      <w:szCs w:val="24"/>
                      <w:lang w:eastAsia="ru-RU"/>
                    </w:rPr>
                    <w:t>21</w:t>
                  </w:r>
                </w:p>
              </w:tc>
              <w:tc>
                <w:tcPr>
                  <w:tcW w:w="2664" w:type="dxa"/>
                  <w:tcBorders>
                    <w:top w:val="nil"/>
                    <w:left w:val="nil"/>
                    <w:bottom w:val="single" w:sz="4" w:space="0" w:color="auto"/>
                    <w:right w:val="single" w:sz="4" w:space="0" w:color="auto"/>
                  </w:tcBorders>
                  <w:shd w:val="clear" w:color="000000" w:fill="FFFFFF"/>
                  <w:noWrap/>
                  <w:vAlign w:val="bottom"/>
                  <w:hideMark/>
                </w:tcPr>
                <w:p w:rsidR="0079440A" w:rsidRPr="009A0798" w:rsidRDefault="0079440A" w:rsidP="0079440A">
                  <w:pPr>
                    <w:jc w:val="center"/>
                    <w:rPr>
                      <w:rFonts w:eastAsia="Times New Roman"/>
                      <w:color w:val="000000"/>
                      <w:sz w:val="24"/>
                      <w:szCs w:val="24"/>
                      <w:lang w:eastAsia="ru-RU"/>
                    </w:rPr>
                  </w:pPr>
                  <w:r w:rsidRPr="009A0798">
                    <w:rPr>
                      <w:rFonts w:eastAsia="Times New Roman"/>
                      <w:color w:val="000000"/>
                      <w:sz w:val="24"/>
                      <w:szCs w:val="24"/>
                      <w:lang w:eastAsia="ru-RU"/>
                    </w:rPr>
                    <w:t>ул. Полярная</w:t>
                  </w:r>
                </w:p>
              </w:tc>
              <w:tc>
                <w:tcPr>
                  <w:tcW w:w="880" w:type="dxa"/>
                  <w:gridSpan w:val="2"/>
                  <w:tcBorders>
                    <w:top w:val="nil"/>
                    <w:left w:val="nil"/>
                    <w:bottom w:val="single" w:sz="4" w:space="0" w:color="auto"/>
                    <w:right w:val="single" w:sz="4" w:space="0" w:color="auto"/>
                  </w:tcBorders>
                  <w:shd w:val="clear" w:color="000000" w:fill="FFFFFF"/>
                  <w:noWrap/>
                  <w:vAlign w:val="bottom"/>
                  <w:hideMark/>
                </w:tcPr>
                <w:p w:rsidR="0079440A" w:rsidRPr="009A0798" w:rsidRDefault="0079440A" w:rsidP="0079440A">
                  <w:pPr>
                    <w:jc w:val="center"/>
                    <w:rPr>
                      <w:rFonts w:eastAsia="Times New Roman"/>
                      <w:color w:val="000000"/>
                      <w:sz w:val="24"/>
                      <w:szCs w:val="24"/>
                      <w:lang w:eastAsia="ru-RU"/>
                    </w:rPr>
                  </w:pPr>
                  <w:r w:rsidRPr="009A0798">
                    <w:rPr>
                      <w:rFonts w:eastAsia="Times New Roman"/>
                      <w:color w:val="000000"/>
                      <w:sz w:val="24"/>
                      <w:szCs w:val="24"/>
                      <w:lang w:eastAsia="ru-RU"/>
                    </w:rPr>
                    <w:t>34</w:t>
                  </w:r>
                </w:p>
              </w:tc>
              <w:tc>
                <w:tcPr>
                  <w:tcW w:w="1105" w:type="dxa"/>
                  <w:tcBorders>
                    <w:top w:val="nil"/>
                    <w:left w:val="nil"/>
                    <w:bottom w:val="single" w:sz="4" w:space="0" w:color="auto"/>
                    <w:right w:val="single" w:sz="4" w:space="0" w:color="auto"/>
                  </w:tcBorders>
                  <w:shd w:val="clear" w:color="000000" w:fill="FFFFFF"/>
                  <w:noWrap/>
                  <w:vAlign w:val="bottom"/>
                  <w:hideMark/>
                </w:tcPr>
                <w:p w:rsidR="0079440A" w:rsidRPr="009A0798" w:rsidRDefault="0079440A" w:rsidP="0079440A">
                  <w:pPr>
                    <w:jc w:val="center"/>
                    <w:rPr>
                      <w:rFonts w:eastAsia="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FFFFFF"/>
                  <w:noWrap/>
                  <w:vAlign w:val="bottom"/>
                  <w:hideMark/>
                </w:tcPr>
                <w:p w:rsidR="0079440A" w:rsidRPr="009A0798" w:rsidRDefault="0079440A" w:rsidP="0079440A">
                  <w:pPr>
                    <w:jc w:val="center"/>
                    <w:rPr>
                      <w:rFonts w:eastAsia="Times New Roman"/>
                      <w:color w:val="000000"/>
                      <w:sz w:val="24"/>
                      <w:szCs w:val="24"/>
                      <w:lang w:eastAsia="ru-RU"/>
                    </w:rPr>
                  </w:pPr>
                  <w:r w:rsidRPr="009A0798">
                    <w:rPr>
                      <w:rFonts w:eastAsia="Times New Roman"/>
                      <w:color w:val="000000"/>
                      <w:sz w:val="24"/>
                      <w:szCs w:val="24"/>
                      <w:lang w:eastAsia="ru-RU"/>
                    </w:rPr>
                    <w:t>12</w:t>
                  </w:r>
                </w:p>
              </w:tc>
              <w:tc>
                <w:tcPr>
                  <w:tcW w:w="1520" w:type="dxa"/>
                  <w:tcBorders>
                    <w:top w:val="nil"/>
                    <w:left w:val="nil"/>
                    <w:bottom w:val="single" w:sz="4" w:space="0" w:color="auto"/>
                    <w:right w:val="single" w:sz="4" w:space="0" w:color="auto"/>
                  </w:tcBorders>
                  <w:shd w:val="clear" w:color="000000" w:fill="FFFFFF"/>
                  <w:noWrap/>
                  <w:vAlign w:val="bottom"/>
                  <w:hideMark/>
                </w:tcPr>
                <w:p w:rsidR="0079440A" w:rsidRPr="009A0798" w:rsidRDefault="0079440A" w:rsidP="0079440A">
                  <w:pPr>
                    <w:jc w:val="center"/>
                    <w:rPr>
                      <w:rFonts w:eastAsia="Times New Roman"/>
                      <w:color w:val="000000"/>
                      <w:sz w:val="24"/>
                      <w:szCs w:val="24"/>
                      <w:lang w:eastAsia="ru-RU"/>
                    </w:rPr>
                  </w:pPr>
                  <w:r w:rsidRPr="009A0798">
                    <w:rPr>
                      <w:rFonts w:eastAsia="Times New Roman"/>
                      <w:color w:val="000000"/>
                      <w:sz w:val="24"/>
                      <w:szCs w:val="24"/>
                      <w:lang w:eastAsia="ru-RU"/>
                    </w:rPr>
                    <w:t>11-18</w:t>
                  </w:r>
                </w:p>
              </w:tc>
              <w:tc>
                <w:tcPr>
                  <w:tcW w:w="1389" w:type="dxa"/>
                  <w:tcBorders>
                    <w:top w:val="nil"/>
                    <w:left w:val="nil"/>
                    <w:bottom w:val="single" w:sz="4" w:space="0" w:color="auto"/>
                    <w:right w:val="single" w:sz="4" w:space="0" w:color="auto"/>
                  </w:tcBorders>
                  <w:shd w:val="clear" w:color="000000" w:fill="FFFFFF"/>
                  <w:noWrap/>
                  <w:vAlign w:val="bottom"/>
                  <w:hideMark/>
                </w:tcPr>
                <w:p w:rsidR="0079440A" w:rsidRPr="009A0798" w:rsidRDefault="0079440A" w:rsidP="0079440A">
                  <w:pPr>
                    <w:jc w:val="center"/>
                    <w:rPr>
                      <w:rFonts w:eastAsia="Times New Roman"/>
                      <w:color w:val="000000"/>
                      <w:sz w:val="24"/>
                      <w:szCs w:val="24"/>
                      <w:lang w:eastAsia="ru-RU"/>
                    </w:rPr>
                  </w:pPr>
                  <w:r w:rsidRPr="009A0798">
                    <w:rPr>
                      <w:rFonts w:eastAsia="Times New Roman"/>
                      <w:color w:val="000000"/>
                      <w:sz w:val="24"/>
                      <w:szCs w:val="24"/>
                      <w:lang w:eastAsia="ru-RU"/>
                    </w:rPr>
                    <w:t>1</w:t>
                  </w:r>
                </w:p>
              </w:tc>
            </w:tr>
            <w:tr w:rsidR="0079440A" w:rsidRPr="009A0798" w:rsidTr="00D10896">
              <w:trPr>
                <w:trHeight w:val="297"/>
              </w:trPr>
              <w:tc>
                <w:tcPr>
                  <w:tcW w:w="568" w:type="dxa"/>
                  <w:tcBorders>
                    <w:top w:val="nil"/>
                    <w:left w:val="single" w:sz="4" w:space="0" w:color="auto"/>
                    <w:bottom w:val="single" w:sz="4" w:space="0" w:color="auto"/>
                    <w:right w:val="single" w:sz="4" w:space="0" w:color="auto"/>
                  </w:tcBorders>
                  <w:shd w:val="clear" w:color="000000" w:fill="FFFFFF"/>
                  <w:noWrap/>
                  <w:vAlign w:val="center"/>
                  <w:hideMark/>
                </w:tcPr>
                <w:p w:rsidR="0079440A" w:rsidRPr="009A0798" w:rsidRDefault="0079440A" w:rsidP="0079440A">
                  <w:pPr>
                    <w:jc w:val="center"/>
                    <w:rPr>
                      <w:rFonts w:eastAsia="Times New Roman"/>
                      <w:b/>
                      <w:bCs/>
                      <w:color w:val="000000"/>
                      <w:sz w:val="24"/>
                      <w:szCs w:val="24"/>
                      <w:lang w:eastAsia="ru-RU"/>
                    </w:rPr>
                  </w:pPr>
                  <w:r w:rsidRPr="009A0798">
                    <w:rPr>
                      <w:rFonts w:eastAsia="Times New Roman"/>
                      <w:b/>
                      <w:bCs/>
                      <w:color w:val="000000"/>
                      <w:sz w:val="24"/>
                      <w:szCs w:val="24"/>
                      <w:lang w:eastAsia="ru-RU"/>
                    </w:rPr>
                    <w:t>22</w:t>
                  </w:r>
                </w:p>
              </w:tc>
              <w:tc>
                <w:tcPr>
                  <w:tcW w:w="2664" w:type="dxa"/>
                  <w:tcBorders>
                    <w:top w:val="nil"/>
                    <w:left w:val="nil"/>
                    <w:bottom w:val="single" w:sz="4" w:space="0" w:color="auto"/>
                    <w:right w:val="single" w:sz="4" w:space="0" w:color="auto"/>
                  </w:tcBorders>
                  <w:shd w:val="clear" w:color="000000" w:fill="FFFFFF"/>
                  <w:noWrap/>
                  <w:vAlign w:val="bottom"/>
                  <w:hideMark/>
                </w:tcPr>
                <w:p w:rsidR="0079440A" w:rsidRPr="009A0798" w:rsidRDefault="0079440A" w:rsidP="0079440A">
                  <w:pPr>
                    <w:jc w:val="center"/>
                    <w:rPr>
                      <w:rFonts w:eastAsia="Times New Roman"/>
                      <w:color w:val="000000"/>
                      <w:sz w:val="24"/>
                      <w:szCs w:val="24"/>
                      <w:lang w:eastAsia="ru-RU"/>
                    </w:rPr>
                  </w:pPr>
                  <w:r w:rsidRPr="009A0798">
                    <w:rPr>
                      <w:rFonts w:eastAsia="Times New Roman"/>
                      <w:color w:val="000000"/>
                      <w:sz w:val="24"/>
                      <w:szCs w:val="24"/>
                      <w:lang w:eastAsia="ru-RU"/>
                    </w:rPr>
                    <w:t>ул. Полярная</w:t>
                  </w:r>
                </w:p>
              </w:tc>
              <w:tc>
                <w:tcPr>
                  <w:tcW w:w="880" w:type="dxa"/>
                  <w:gridSpan w:val="2"/>
                  <w:tcBorders>
                    <w:top w:val="nil"/>
                    <w:left w:val="nil"/>
                    <w:bottom w:val="single" w:sz="4" w:space="0" w:color="auto"/>
                    <w:right w:val="single" w:sz="4" w:space="0" w:color="auto"/>
                  </w:tcBorders>
                  <w:shd w:val="clear" w:color="000000" w:fill="FFFFFF"/>
                  <w:noWrap/>
                  <w:vAlign w:val="bottom"/>
                  <w:hideMark/>
                </w:tcPr>
                <w:p w:rsidR="0079440A" w:rsidRPr="009A0798" w:rsidRDefault="0079440A" w:rsidP="0079440A">
                  <w:pPr>
                    <w:jc w:val="center"/>
                    <w:rPr>
                      <w:rFonts w:eastAsia="Times New Roman"/>
                      <w:color w:val="000000"/>
                      <w:sz w:val="24"/>
                      <w:szCs w:val="24"/>
                      <w:lang w:eastAsia="ru-RU"/>
                    </w:rPr>
                  </w:pPr>
                  <w:r w:rsidRPr="009A0798">
                    <w:rPr>
                      <w:rFonts w:eastAsia="Times New Roman"/>
                      <w:color w:val="000000"/>
                      <w:sz w:val="24"/>
                      <w:szCs w:val="24"/>
                      <w:lang w:eastAsia="ru-RU"/>
                    </w:rPr>
                    <w:t>36</w:t>
                  </w:r>
                </w:p>
              </w:tc>
              <w:tc>
                <w:tcPr>
                  <w:tcW w:w="1105" w:type="dxa"/>
                  <w:tcBorders>
                    <w:top w:val="nil"/>
                    <w:left w:val="nil"/>
                    <w:bottom w:val="single" w:sz="4" w:space="0" w:color="auto"/>
                    <w:right w:val="single" w:sz="4" w:space="0" w:color="auto"/>
                  </w:tcBorders>
                  <w:shd w:val="clear" w:color="000000" w:fill="FFFFFF"/>
                  <w:noWrap/>
                  <w:vAlign w:val="bottom"/>
                  <w:hideMark/>
                </w:tcPr>
                <w:p w:rsidR="0079440A" w:rsidRPr="009A0798" w:rsidRDefault="0079440A" w:rsidP="0079440A">
                  <w:pPr>
                    <w:jc w:val="center"/>
                    <w:rPr>
                      <w:rFonts w:eastAsia="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FFFFFF"/>
                  <w:noWrap/>
                  <w:vAlign w:val="bottom"/>
                  <w:hideMark/>
                </w:tcPr>
                <w:p w:rsidR="0079440A" w:rsidRPr="009A0798" w:rsidRDefault="0079440A" w:rsidP="0079440A">
                  <w:pPr>
                    <w:jc w:val="center"/>
                    <w:rPr>
                      <w:rFonts w:eastAsia="Times New Roman"/>
                      <w:color w:val="000000"/>
                      <w:sz w:val="24"/>
                      <w:szCs w:val="24"/>
                      <w:lang w:eastAsia="ru-RU"/>
                    </w:rPr>
                  </w:pPr>
                  <w:r w:rsidRPr="009A0798">
                    <w:rPr>
                      <w:rFonts w:eastAsia="Times New Roman"/>
                      <w:color w:val="000000"/>
                      <w:sz w:val="24"/>
                      <w:szCs w:val="24"/>
                      <w:lang w:eastAsia="ru-RU"/>
                    </w:rPr>
                    <w:t>12</w:t>
                  </w:r>
                </w:p>
              </w:tc>
              <w:tc>
                <w:tcPr>
                  <w:tcW w:w="1520" w:type="dxa"/>
                  <w:tcBorders>
                    <w:top w:val="nil"/>
                    <w:left w:val="nil"/>
                    <w:bottom w:val="single" w:sz="4" w:space="0" w:color="auto"/>
                    <w:right w:val="single" w:sz="4" w:space="0" w:color="auto"/>
                  </w:tcBorders>
                  <w:shd w:val="clear" w:color="000000" w:fill="FFFFFF"/>
                  <w:noWrap/>
                  <w:vAlign w:val="bottom"/>
                  <w:hideMark/>
                </w:tcPr>
                <w:p w:rsidR="0079440A" w:rsidRPr="009A0798" w:rsidRDefault="0079440A" w:rsidP="0079440A">
                  <w:pPr>
                    <w:jc w:val="center"/>
                    <w:rPr>
                      <w:rFonts w:eastAsia="Times New Roman"/>
                      <w:color w:val="000000"/>
                      <w:sz w:val="24"/>
                      <w:szCs w:val="24"/>
                      <w:lang w:eastAsia="ru-RU"/>
                    </w:rPr>
                  </w:pPr>
                  <w:r w:rsidRPr="009A0798">
                    <w:rPr>
                      <w:rFonts w:eastAsia="Times New Roman"/>
                      <w:color w:val="000000"/>
                      <w:sz w:val="24"/>
                      <w:szCs w:val="24"/>
                      <w:lang w:eastAsia="ru-RU"/>
                    </w:rPr>
                    <w:t>11-18</w:t>
                  </w:r>
                </w:p>
              </w:tc>
              <w:tc>
                <w:tcPr>
                  <w:tcW w:w="1389" w:type="dxa"/>
                  <w:tcBorders>
                    <w:top w:val="nil"/>
                    <w:left w:val="nil"/>
                    <w:bottom w:val="single" w:sz="4" w:space="0" w:color="auto"/>
                    <w:right w:val="single" w:sz="4" w:space="0" w:color="auto"/>
                  </w:tcBorders>
                  <w:shd w:val="clear" w:color="000000" w:fill="FFFFFF"/>
                  <w:noWrap/>
                  <w:vAlign w:val="bottom"/>
                  <w:hideMark/>
                </w:tcPr>
                <w:p w:rsidR="0079440A" w:rsidRPr="009A0798" w:rsidRDefault="0079440A" w:rsidP="0079440A">
                  <w:pPr>
                    <w:jc w:val="center"/>
                    <w:rPr>
                      <w:rFonts w:eastAsia="Times New Roman"/>
                      <w:color w:val="000000"/>
                      <w:sz w:val="24"/>
                      <w:szCs w:val="24"/>
                      <w:lang w:eastAsia="ru-RU"/>
                    </w:rPr>
                  </w:pPr>
                  <w:r w:rsidRPr="009A0798">
                    <w:rPr>
                      <w:rFonts w:eastAsia="Times New Roman"/>
                      <w:color w:val="000000"/>
                      <w:sz w:val="24"/>
                      <w:szCs w:val="24"/>
                      <w:lang w:eastAsia="ru-RU"/>
                    </w:rPr>
                    <w:t>1</w:t>
                  </w:r>
                </w:p>
              </w:tc>
            </w:tr>
            <w:tr w:rsidR="0079440A" w:rsidRPr="009A0798" w:rsidTr="00D10896">
              <w:trPr>
                <w:trHeight w:val="297"/>
              </w:trPr>
              <w:tc>
                <w:tcPr>
                  <w:tcW w:w="568" w:type="dxa"/>
                  <w:tcBorders>
                    <w:top w:val="nil"/>
                    <w:left w:val="single" w:sz="4" w:space="0" w:color="auto"/>
                    <w:bottom w:val="single" w:sz="4" w:space="0" w:color="auto"/>
                    <w:right w:val="single" w:sz="4" w:space="0" w:color="auto"/>
                  </w:tcBorders>
                  <w:shd w:val="clear" w:color="000000" w:fill="FFFFFF"/>
                  <w:noWrap/>
                  <w:vAlign w:val="center"/>
                  <w:hideMark/>
                </w:tcPr>
                <w:p w:rsidR="0079440A" w:rsidRPr="009A0798" w:rsidRDefault="0079440A" w:rsidP="0079440A">
                  <w:pPr>
                    <w:jc w:val="center"/>
                    <w:rPr>
                      <w:rFonts w:eastAsia="Times New Roman"/>
                      <w:b/>
                      <w:bCs/>
                      <w:color w:val="000000"/>
                      <w:sz w:val="24"/>
                      <w:szCs w:val="24"/>
                      <w:lang w:eastAsia="ru-RU"/>
                    </w:rPr>
                  </w:pPr>
                  <w:r w:rsidRPr="009A0798">
                    <w:rPr>
                      <w:rFonts w:eastAsia="Times New Roman"/>
                      <w:b/>
                      <w:bCs/>
                      <w:color w:val="000000"/>
                      <w:sz w:val="24"/>
                      <w:szCs w:val="24"/>
                      <w:lang w:eastAsia="ru-RU"/>
                    </w:rPr>
                    <w:t>23</w:t>
                  </w:r>
                </w:p>
              </w:tc>
              <w:tc>
                <w:tcPr>
                  <w:tcW w:w="2664" w:type="dxa"/>
                  <w:tcBorders>
                    <w:top w:val="nil"/>
                    <w:left w:val="nil"/>
                    <w:bottom w:val="single" w:sz="4" w:space="0" w:color="auto"/>
                    <w:right w:val="single" w:sz="4" w:space="0" w:color="auto"/>
                  </w:tcBorders>
                  <w:shd w:val="clear" w:color="000000" w:fill="FFFFFF"/>
                  <w:noWrap/>
                  <w:vAlign w:val="bottom"/>
                  <w:hideMark/>
                </w:tcPr>
                <w:p w:rsidR="0079440A" w:rsidRPr="009A0798" w:rsidRDefault="0079440A" w:rsidP="0079440A">
                  <w:pPr>
                    <w:jc w:val="center"/>
                    <w:rPr>
                      <w:rFonts w:eastAsia="Times New Roman"/>
                      <w:color w:val="000000"/>
                      <w:sz w:val="24"/>
                      <w:szCs w:val="24"/>
                      <w:lang w:eastAsia="ru-RU"/>
                    </w:rPr>
                  </w:pPr>
                  <w:r w:rsidRPr="009A0798">
                    <w:rPr>
                      <w:rFonts w:eastAsia="Times New Roman"/>
                      <w:color w:val="000000"/>
                      <w:sz w:val="24"/>
                      <w:szCs w:val="24"/>
                      <w:lang w:eastAsia="ru-RU"/>
                    </w:rPr>
                    <w:t>ул. Полярная</w:t>
                  </w:r>
                </w:p>
              </w:tc>
              <w:tc>
                <w:tcPr>
                  <w:tcW w:w="880" w:type="dxa"/>
                  <w:gridSpan w:val="2"/>
                  <w:tcBorders>
                    <w:top w:val="nil"/>
                    <w:left w:val="nil"/>
                    <w:bottom w:val="single" w:sz="4" w:space="0" w:color="auto"/>
                    <w:right w:val="single" w:sz="4" w:space="0" w:color="auto"/>
                  </w:tcBorders>
                  <w:shd w:val="clear" w:color="000000" w:fill="FFFFFF"/>
                  <w:noWrap/>
                  <w:vAlign w:val="bottom"/>
                  <w:hideMark/>
                </w:tcPr>
                <w:p w:rsidR="0079440A" w:rsidRPr="009A0798" w:rsidRDefault="0079440A" w:rsidP="0079440A">
                  <w:pPr>
                    <w:jc w:val="center"/>
                    <w:rPr>
                      <w:rFonts w:eastAsia="Times New Roman"/>
                      <w:color w:val="000000"/>
                      <w:sz w:val="24"/>
                      <w:szCs w:val="24"/>
                      <w:lang w:eastAsia="ru-RU"/>
                    </w:rPr>
                  </w:pPr>
                  <w:r w:rsidRPr="009A0798">
                    <w:rPr>
                      <w:rFonts w:eastAsia="Times New Roman"/>
                      <w:color w:val="000000"/>
                      <w:sz w:val="24"/>
                      <w:szCs w:val="24"/>
                      <w:lang w:eastAsia="ru-RU"/>
                    </w:rPr>
                    <w:t>22</w:t>
                  </w:r>
                </w:p>
              </w:tc>
              <w:tc>
                <w:tcPr>
                  <w:tcW w:w="1105" w:type="dxa"/>
                  <w:tcBorders>
                    <w:top w:val="nil"/>
                    <w:left w:val="nil"/>
                    <w:bottom w:val="single" w:sz="4" w:space="0" w:color="auto"/>
                    <w:right w:val="single" w:sz="4" w:space="0" w:color="auto"/>
                  </w:tcBorders>
                  <w:shd w:val="clear" w:color="000000" w:fill="FFFFFF"/>
                  <w:noWrap/>
                  <w:vAlign w:val="bottom"/>
                  <w:hideMark/>
                </w:tcPr>
                <w:p w:rsidR="0079440A" w:rsidRPr="009A0798" w:rsidRDefault="0079440A" w:rsidP="0079440A">
                  <w:pPr>
                    <w:jc w:val="center"/>
                    <w:rPr>
                      <w:rFonts w:eastAsia="Times New Roman"/>
                      <w:color w:val="000000"/>
                      <w:sz w:val="24"/>
                      <w:szCs w:val="24"/>
                      <w:lang w:eastAsia="ru-RU"/>
                    </w:rPr>
                  </w:pPr>
                  <w:r w:rsidRPr="009A0798">
                    <w:rPr>
                      <w:rFonts w:eastAsia="Times New Roman"/>
                      <w:color w:val="000000"/>
                      <w:sz w:val="24"/>
                      <w:szCs w:val="24"/>
                      <w:lang w:eastAsia="ru-RU"/>
                    </w:rPr>
                    <w:t>4</w:t>
                  </w:r>
                </w:p>
              </w:tc>
              <w:tc>
                <w:tcPr>
                  <w:tcW w:w="1485" w:type="dxa"/>
                  <w:tcBorders>
                    <w:top w:val="nil"/>
                    <w:left w:val="nil"/>
                    <w:bottom w:val="single" w:sz="4" w:space="0" w:color="auto"/>
                    <w:right w:val="single" w:sz="4" w:space="0" w:color="auto"/>
                  </w:tcBorders>
                  <w:shd w:val="clear" w:color="000000" w:fill="FFFFFF"/>
                  <w:noWrap/>
                  <w:vAlign w:val="bottom"/>
                  <w:hideMark/>
                </w:tcPr>
                <w:p w:rsidR="0079440A" w:rsidRPr="009A0798" w:rsidRDefault="0079440A" w:rsidP="0079440A">
                  <w:pPr>
                    <w:jc w:val="center"/>
                    <w:rPr>
                      <w:rFonts w:eastAsia="Times New Roman"/>
                      <w:color w:val="000000"/>
                      <w:sz w:val="24"/>
                      <w:szCs w:val="24"/>
                      <w:lang w:eastAsia="ru-RU"/>
                    </w:rPr>
                  </w:pPr>
                  <w:r w:rsidRPr="009A0798">
                    <w:rPr>
                      <w:rFonts w:eastAsia="Times New Roman"/>
                      <w:color w:val="000000"/>
                      <w:sz w:val="24"/>
                      <w:szCs w:val="24"/>
                      <w:lang w:eastAsia="ru-RU"/>
                    </w:rPr>
                    <w:t>14</w:t>
                  </w:r>
                </w:p>
              </w:tc>
              <w:tc>
                <w:tcPr>
                  <w:tcW w:w="1520" w:type="dxa"/>
                  <w:tcBorders>
                    <w:top w:val="nil"/>
                    <w:left w:val="nil"/>
                    <w:bottom w:val="single" w:sz="4" w:space="0" w:color="auto"/>
                    <w:right w:val="single" w:sz="4" w:space="0" w:color="auto"/>
                  </w:tcBorders>
                  <w:shd w:val="clear" w:color="000000" w:fill="FFFFFF"/>
                  <w:noWrap/>
                  <w:vAlign w:val="bottom"/>
                  <w:hideMark/>
                </w:tcPr>
                <w:p w:rsidR="0079440A" w:rsidRPr="009A0798" w:rsidRDefault="0079440A" w:rsidP="0079440A">
                  <w:pPr>
                    <w:jc w:val="center"/>
                    <w:rPr>
                      <w:rFonts w:eastAsia="Times New Roman"/>
                      <w:color w:val="000000"/>
                      <w:sz w:val="24"/>
                      <w:szCs w:val="24"/>
                      <w:lang w:eastAsia="ru-RU"/>
                    </w:rPr>
                  </w:pPr>
                  <w:r w:rsidRPr="009A0798">
                    <w:rPr>
                      <w:rFonts w:eastAsia="Times New Roman"/>
                      <w:color w:val="000000"/>
                      <w:sz w:val="24"/>
                      <w:szCs w:val="24"/>
                      <w:lang w:eastAsia="ru-RU"/>
                    </w:rPr>
                    <w:t>11-46м</w:t>
                  </w:r>
                </w:p>
              </w:tc>
              <w:tc>
                <w:tcPr>
                  <w:tcW w:w="1389" w:type="dxa"/>
                  <w:tcBorders>
                    <w:top w:val="nil"/>
                    <w:left w:val="nil"/>
                    <w:bottom w:val="single" w:sz="4" w:space="0" w:color="auto"/>
                    <w:right w:val="single" w:sz="4" w:space="0" w:color="auto"/>
                  </w:tcBorders>
                  <w:shd w:val="clear" w:color="000000" w:fill="FFFFFF"/>
                  <w:noWrap/>
                  <w:vAlign w:val="bottom"/>
                  <w:hideMark/>
                </w:tcPr>
                <w:p w:rsidR="0079440A" w:rsidRPr="009A0798" w:rsidRDefault="0079440A" w:rsidP="0079440A">
                  <w:pPr>
                    <w:jc w:val="center"/>
                    <w:rPr>
                      <w:rFonts w:eastAsia="Times New Roman"/>
                      <w:color w:val="000000"/>
                      <w:sz w:val="24"/>
                      <w:szCs w:val="24"/>
                      <w:lang w:eastAsia="ru-RU"/>
                    </w:rPr>
                  </w:pPr>
                  <w:r w:rsidRPr="009A0798">
                    <w:rPr>
                      <w:rFonts w:eastAsia="Times New Roman"/>
                      <w:color w:val="000000"/>
                      <w:sz w:val="24"/>
                      <w:szCs w:val="24"/>
                      <w:lang w:eastAsia="ru-RU"/>
                    </w:rPr>
                    <w:t>2</w:t>
                  </w:r>
                </w:p>
              </w:tc>
            </w:tr>
            <w:tr w:rsidR="0079440A" w:rsidRPr="009A0798" w:rsidTr="00D10896">
              <w:trPr>
                <w:trHeight w:val="297"/>
              </w:trPr>
              <w:tc>
                <w:tcPr>
                  <w:tcW w:w="568" w:type="dxa"/>
                  <w:tcBorders>
                    <w:top w:val="nil"/>
                    <w:left w:val="single" w:sz="4" w:space="0" w:color="auto"/>
                    <w:bottom w:val="single" w:sz="4" w:space="0" w:color="auto"/>
                    <w:right w:val="single" w:sz="4" w:space="0" w:color="auto"/>
                  </w:tcBorders>
                  <w:shd w:val="clear" w:color="000000" w:fill="FFFFFF"/>
                  <w:noWrap/>
                  <w:vAlign w:val="center"/>
                  <w:hideMark/>
                </w:tcPr>
                <w:p w:rsidR="0079440A" w:rsidRPr="009A0798" w:rsidRDefault="0079440A" w:rsidP="0079440A">
                  <w:pPr>
                    <w:jc w:val="center"/>
                    <w:rPr>
                      <w:rFonts w:eastAsia="Times New Roman"/>
                      <w:b/>
                      <w:bCs/>
                      <w:color w:val="000000"/>
                      <w:sz w:val="24"/>
                      <w:szCs w:val="24"/>
                      <w:lang w:eastAsia="ru-RU"/>
                    </w:rPr>
                  </w:pPr>
                  <w:r w:rsidRPr="009A0798">
                    <w:rPr>
                      <w:rFonts w:eastAsia="Times New Roman"/>
                      <w:b/>
                      <w:bCs/>
                      <w:color w:val="000000"/>
                      <w:sz w:val="24"/>
                      <w:szCs w:val="24"/>
                      <w:lang w:eastAsia="ru-RU"/>
                    </w:rPr>
                    <w:t>24</w:t>
                  </w:r>
                </w:p>
              </w:tc>
              <w:tc>
                <w:tcPr>
                  <w:tcW w:w="2664" w:type="dxa"/>
                  <w:tcBorders>
                    <w:top w:val="nil"/>
                    <w:left w:val="nil"/>
                    <w:bottom w:val="single" w:sz="4" w:space="0" w:color="auto"/>
                    <w:right w:val="single" w:sz="4" w:space="0" w:color="auto"/>
                  </w:tcBorders>
                  <w:shd w:val="clear" w:color="000000" w:fill="FFFFFF"/>
                  <w:noWrap/>
                  <w:vAlign w:val="bottom"/>
                  <w:hideMark/>
                </w:tcPr>
                <w:p w:rsidR="0079440A" w:rsidRPr="009A0798" w:rsidRDefault="0079440A" w:rsidP="0079440A">
                  <w:pPr>
                    <w:jc w:val="center"/>
                    <w:rPr>
                      <w:rFonts w:eastAsia="Times New Roman"/>
                      <w:color w:val="000000"/>
                      <w:sz w:val="24"/>
                      <w:szCs w:val="24"/>
                      <w:lang w:eastAsia="ru-RU"/>
                    </w:rPr>
                  </w:pPr>
                  <w:r w:rsidRPr="009A0798">
                    <w:rPr>
                      <w:rFonts w:eastAsia="Times New Roman"/>
                      <w:color w:val="000000"/>
                      <w:sz w:val="24"/>
                      <w:szCs w:val="24"/>
                      <w:lang w:eastAsia="ru-RU"/>
                    </w:rPr>
                    <w:t>ул. Полярная</w:t>
                  </w:r>
                </w:p>
              </w:tc>
              <w:tc>
                <w:tcPr>
                  <w:tcW w:w="880" w:type="dxa"/>
                  <w:gridSpan w:val="2"/>
                  <w:tcBorders>
                    <w:top w:val="nil"/>
                    <w:left w:val="nil"/>
                    <w:bottom w:val="single" w:sz="4" w:space="0" w:color="auto"/>
                    <w:right w:val="single" w:sz="4" w:space="0" w:color="auto"/>
                  </w:tcBorders>
                  <w:shd w:val="clear" w:color="000000" w:fill="FFFFFF"/>
                  <w:noWrap/>
                  <w:vAlign w:val="bottom"/>
                  <w:hideMark/>
                </w:tcPr>
                <w:p w:rsidR="0079440A" w:rsidRPr="009A0798" w:rsidRDefault="0079440A" w:rsidP="0079440A">
                  <w:pPr>
                    <w:jc w:val="center"/>
                    <w:rPr>
                      <w:rFonts w:eastAsia="Times New Roman"/>
                      <w:color w:val="000000"/>
                      <w:sz w:val="24"/>
                      <w:szCs w:val="24"/>
                      <w:lang w:eastAsia="ru-RU"/>
                    </w:rPr>
                  </w:pPr>
                  <w:r w:rsidRPr="009A0798">
                    <w:rPr>
                      <w:rFonts w:eastAsia="Times New Roman"/>
                      <w:color w:val="000000"/>
                      <w:sz w:val="24"/>
                      <w:szCs w:val="24"/>
                      <w:lang w:eastAsia="ru-RU"/>
                    </w:rPr>
                    <w:t>54</w:t>
                  </w:r>
                </w:p>
              </w:tc>
              <w:tc>
                <w:tcPr>
                  <w:tcW w:w="1105" w:type="dxa"/>
                  <w:tcBorders>
                    <w:top w:val="nil"/>
                    <w:left w:val="nil"/>
                    <w:bottom w:val="single" w:sz="4" w:space="0" w:color="auto"/>
                    <w:right w:val="single" w:sz="4" w:space="0" w:color="auto"/>
                  </w:tcBorders>
                  <w:shd w:val="clear" w:color="000000" w:fill="FFFFFF"/>
                  <w:noWrap/>
                  <w:vAlign w:val="bottom"/>
                  <w:hideMark/>
                </w:tcPr>
                <w:p w:rsidR="0079440A" w:rsidRPr="009A0798" w:rsidRDefault="0079440A" w:rsidP="0079440A">
                  <w:pPr>
                    <w:jc w:val="center"/>
                    <w:rPr>
                      <w:rFonts w:eastAsia="Times New Roman"/>
                      <w:color w:val="000000"/>
                      <w:sz w:val="24"/>
                      <w:szCs w:val="24"/>
                      <w:lang w:eastAsia="ru-RU"/>
                    </w:rPr>
                  </w:pPr>
                  <w:r w:rsidRPr="009A0798">
                    <w:rPr>
                      <w:rFonts w:eastAsia="Times New Roman"/>
                      <w:color w:val="000000"/>
                      <w:sz w:val="24"/>
                      <w:szCs w:val="24"/>
                      <w:lang w:eastAsia="ru-RU"/>
                    </w:rPr>
                    <w:t>1</w:t>
                  </w:r>
                </w:p>
              </w:tc>
              <w:tc>
                <w:tcPr>
                  <w:tcW w:w="1485" w:type="dxa"/>
                  <w:tcBorders>
                    <w:top w:val="nil"/>
                    <w:left w:val="nil"/>
                    <w:bottom w:val="single" w:sz="4" w:space="0" w:color="auto"/>
                    <w:right w:val="single" w:sz="4" w:space="0" w:color="auto"/>
                  </w:tcBorders>
                  <w:shd w:val="clear" w:color="000000" w:fill="FFFFFF"/>
                  <w:noWrap/>
                  <w:vAlign w:val="bottom"/>
                  <w:hideMark/>
                </w:tcPr>
                <w:p w:rsidR="0079440A" w:rsidRPr="009A0798" w:rsidRDefault="0079440A" w:rsidP="0079440A">
                  <w:pPr>
                    <w:jc w:val="center"/>
                    <w:rPr>
                      <w:rFonts w:eastAsia="Times New Roman"/>
                      <w:color w:val="000000"/>
                      <w:sz w:val="24"/>
                      <w:szCs w:val="24"/>
                      <w:lang w:eastAsia="ru-RU"/>
                    </w:rPr>
                  </w:pPr>
                  <w:r w:rsidRPr="009A0798">
                    <w:rPr>
                      <w:rFonts w:eastAsia="Times New Roman"/>
                      <w:color w:val="000000"/>
                      <w:sz w:val="24"/>
                      <w:szCs w:val="24"/>
                      <w:lang w:eastAsia="ru-RU"/>
                    </w:rPr>
                    <w:t>17</w:t>
                  </w:r>
                </w:p>
              </w:tc>
              <w:tc>
                <w:tcPr>
                  <w:tcW w:w="1520" w:type="dxa"/>
                  <w:tcBorders>
                    <w:top w:val="nil"/>
                    <w:left w:val="nil"/>
                    <w:bottom w:val="single" w:sz="4" w:space="0" w:color="auto"/>
                    <w:right w:val="single" w:sz="4" w:space="0" w:color="auto"/>
                  </w:tcBorders>
                  <w:shd w:val="clear" w:color="000000" w:fill="FFFFFF"/>
                  <w:noWrap/>
                  <w:vAlign w:val="bottom"/>
                  <w:hideMark/>
                </w:tcPr>
                <w:p w:rsidR="0079440A" w:rsidRPr="009A0798" w:rsidRDefault="0079440A" w:rsidP="0079440A">
                  <w:pPr>
                    <w:jc w:val="center"/>
                    <w:rPr>
                      <w:rFonts w:eastAsia="Times New Roman"/>
                      <w:color w:val="000000"/>
                      <w:sz w:val="24"/>
                      <w:szCs w:val="24"/>
                      <w:lang w:eastAsia="ru-RU"/>
                    </w:rPr>
                  </w:pPr>
                  <w:r w:rsidRPr="009A0798">
                    <w:rPr>
                      <w:rFonts w:eastAsia="Times New Roman"/>
                      <w:color w:val="000000"/>
                      <w:sz w:val="24"/>
                      <w:szCs w:val="24"/>
                      <w:lang w:eastAsia="ru-RU"/>
                    </w:rPr>
                    <w:t>П-44</w:t>
                  </w:r>
                </w:p>
              </w:tc>
              <w:tc>
                <w:tcPr>
                  <w:tcW w:w="1389" w:type="dxa"/>
                  <w:tcBorders>
                    <w:top w:val="nil"/>
                    <w:left w:val="nil"/>
                    <w:bottom w:val="single" w:sz="4" w:space="0" w:color="auto"/>
                    <w:right w:val="single" w:sz="4" w:space="0" w:color="auto"/>
                  </w:tcBorders>
                  <w:shd w:val="clear" w:color="000000" w:fill="FFFFFF"/>
                  <w:noWrap/>
                  <w:vAlign w:val="bottom"/>
                  <w:hideMark/>
                </w:tcPr>
                <w:p w:rsidR="0079440A" w:rsidRPr="009A0798" w:rsidRDefault="0079440A" w:rsidP="0079440A">
                  <w:pPr>
                    <w:jc w:val="center"/>
                    <w:rPr>
                      <w:rFonts w:eastAsia="Times New Roman"/>
                      <w:color w:val="000000"/>
                      <w:sz w:val="24"/>
                      <w:szCs w:val="24"/>
                      <w:lang w:eastAsia="ru-RU"/>
                    </w:rPr>
                  </w:pPr>
                  <w:r w:rsidRPr="009A0798">
                    <w:rPr>
                      <w:rFonts w:eastAsia="Times New Roman"/>
                      <w:color w:val="000000"/>
                      <w:sz w:val="24"/>
                      <w:szCs w:val="24"/>
                      <w:lang w:eastAsia="ru-RU"/>
                    </w:rPr>
                    <w:t>5</w:t>
                  </w:r>
                </w:p>
              </w:tc>
            </w:tr>
            <w:tr w:rsidR="0079440A" w:rsidRPr="009A0798" w:rsidTr="00D10896">
              <w:trPr>
                <w:trHeight w:val="297"/>
              </w:trPr>
              <w:tc>
                <w:tcPr>
                  <w:tcW w:w="568" w:type="dxa"/>
                  <w:tcBorders>
                    <w:top w:val="nil"/>
                    <w:left w:val="single" w:sz="4" w:space="0" w:color="auto"/>
                    <w:bottom w:val="single" w:sz="4" w:space="0" w:color="auto"/>
                    <w:right w:val="single" w:sz="4" w:space="0" w:color="auto"/>
                  </w:tcBorders>
                  <w:shd w:val="clear" w:color="000000" w:fill="FFFFFF"/>
                  <w:noWrap/>
                  <w:vAlign w:val="center"/>
                  <w:hideMark/>
                </w:tcPr>
                <w:p w:rsidR="0079440A" w:rsidRPr="009A0798" w:rsidRDefault="0079440A" w:rsidP="0079440A">
                  <w:pPr>
                    <w:jc w:val="center"/>
                    <w:rPr>
                      <w:rFonts w:eastAsia="Times New Roman"/>
                      <w:b/>
                      <w:bCs/>
                      <w:color w:val="000000"/>
                      <w:sz w:val="24"/>
                      <w:szCs w:val="24"/>
                      <w:lang w:eastAsia="ru-RU"/>
                    </w:rPr>
                  </w:pPr>
                  <w:r w:rsidRPr="009A0798">
                    <w:rPr>
                      <w:rFonts w:eastAsia="Times New Roman"/>
                      <w:b/>
                      <w:bCs/>
                      <w:color w:val="000000"/>
                      <w:sz w:val="24"/>
                      <w:szCs w:val="24"/>
                      <w:lang w:eastAsia="ru-RU"/>
                    </w:rPr>
                    <w:t>25</w:t>
                  </w:r>
                </w:p>
              </w:tc>
              <w:tc>
                <w:tcPr>
                  <w:tcW w:w="2664" w:type="dxa"/>
                  <w:tcBorders>
                    <w:top w:val="nil"/>
                    <w:left w:val="nil"/>
                    <w:bottom w:val="single" w:sz="4" w:space="0" w:color="auto"/>
                    <w:right w:val="single" w:sz="4" w:space="0" w:color="auto"/>
                  </w:tcBorders>
                  <w:shd w:val="clear" w:color="000000" w:fill="FFFFFF"/>
                  <w:noWrap/>
                  <w:vAlign w:val="bottom"/>
                  <w:hideMark/>
                </w:tcPr>
                <w:p w:rsidR="0079440A" w:rsidRPr="009A0798" w:rsidRDefault="0079440A" w:rsidP="0079440A">
                  <w:pPr>
                    <w:jc w:val="center"/>
                    <w:rPr>
                      <w:rFonts w:eastAsia="Times New Roman"/>
                      <w:color w:val="000000"/>
                      <w:sz w:val="24"/>
                      <w:szCs w:val="24"/>
                      <w:lang w:eastAsia="ru-RU"/>
                    </w:rPr>
                  </w:pPr>
                  <w:r w:rsidRPr="009A0798">
                    <w:rPr>
                      <w:rFonts w:eastAsia="Times New Roman"/>
                      <w:color w:val="000000"/>
                      <w:sz w:val="24"/>
                      <w:szCs w:val="24"/>
                      <w:lang w:eastAsia="ru-RU"/>
                    </w:rPr>
                    <w:t>ул. Полярная</w:t>
                  </w:r>
                </w:p>
              </w:tc>
              <w:tc>
                <w:tcPr>
                  <w:tcW w:w="880" w:type="dxa"/>
                  <w:gridSpan w:val="2"/>
                  <w:tcBorders>
                    <w:top w:val="nil"/>
                    <w:left w:val="nil"/>
                    <w:bottom w:val="single" w:sz="4" w:space="0" w:color="auto"/>
                    <w:right w:val="single" w:sz="4" w:space="0" w:color="auto"/>
                  </w:tcBorders>
                  <w:shd w:val="clear" w:color="000000" w:fill="FFFFFF"/>
                  <w:noWrap/>
                  <w:vAlign w:val="bottom"/>
                  <w:hideMark/>
                </w:tcPr>
                <w:p w:rsidR="0079440A" w:rsidRPr="009A0798" w:rsidRDefault="0079440A" w:rsidP="0079440A">
                  <w:pPr>
                    <w:jc w:val="center"/>
                    <w:rPr>
                      <w:rFonts w:eastAsia="Times New Roman"/>
                      <w:color w:val="000000"/>
                      <w:sz w:val="24"/>
                      <w:szCs w:val="24"/>
                      <w:lang w:eastAsia="ru-RU"/>
                    </w:rPr>
                  </w:pPr>
                  <w:r w:rsidRPr="009A0798">
                    <w:rPr>
                      <w:rFonts w:eastAsia="Times New Roman"/>
                      <w:color w:val="000000"/>
                      <w:sz w:val="24"/>
                      <w:szCs w:val="24"/>
                      <w:lang w:eastAsia="ru-RU"/>
                    </w:rPr>
                    <w:t>30</w:t>
                  </w:r>
                </w:p>
              </w:tc>
              <w:tc>
                <w:tcPr>
                  <w:tcW w:w="1105" w:type="dxa"/>
                  <w:tcBorders>
                    <w:top w:val="nil"/>
                    <w:left w:val="nil"/>
                    <w:bottom w:val="single" w:sz="4" w:space="0" w:color="auto"/>
                    <w:right w:val="single" w:sz="4" w:space="0" w:color="auto"/>
                  </w:tcBorders>
                  <w:shd w:val="clear" w:color="000000" w:fill="FFFFFF"/>
                  <w:noWrap/>
                  <w:vAlign w:val="bottom"/>
                  <w:hideMark/>
                </w:tcPr>
                <w:p w:rsidR="0079440A" w:rsidRPr="009A0798" w:rsidRDefault="0079440A" w:rsidP="0079440A">
                  <w:pPr>
                    <w:jc w:val="center"/>
                    <w:rPr>
                      <w:rFonts w:eastAsia="Times New Roman"/>
                      <w:color w:val="000000"/>
                      <w:sz w:val="24"/>
                      <w:szCs w:val="24"/>
                      <w:lang w:eastAsia="ru-RU"/>
                    </w:rPr>
                  </w:pPr>
                  <w:r w:rsidRPr="009A0798">
                    <w:rPr>
                      <w:rFonts w:eastAsia="Times New Roman"/>
                      <w:color w:val="000000"/>
                      <w:sz w:val="24"/>
                      <w:szCs w:val="24"/>
                      <w:lang w:eastAsia="ru-RU"/>
                    </w:rPr>
                    <w:t>3</w:t>
                  </w:r>
                </w:p>
              </w:tc>
              <w:tc>
                <w:tcPr>
                  <w:tcW w:w="1485" w:type="dxa"/>
                  <w:tcBorders>
                    <w:top w:val="nil"/>
                    <w:left w:val="nil"/>
                    <w:bottom w:val="single" w:sz="4" w:space="0" w:color="auto"/>
                    <w:right w:val="single" w:sz="4" w:space="0" w:color="auto"/>
                  </w:tcBorders>
                  <w:shd w:val="clear" w:color="000000" w:fill="FFFFFF"/>
                  <w:noWrap/>
                  <w:vAlign w:val="bottom"/>
                  <w:hideMark/>
                </w:tcPr>
                <w:p w:rsidR="0079440A" w:rsidRPr="009A0798" w:rsidRDefault="0079440A" w:rsidP="0079440A">
                  <w:pPr>
                    <w:jc w:val="center"/>
                    <w:rPr>
                      <w:rFonts w:eastAsia="Times New Roman"/>
                      <w:color w:val="000000"/>
                      <w:sz w:val="24"/>
                      <w:szCs w:val="24"/>
                      <w:lang w:eastAsia="ru-RU"/>
                    </w:rPr>
                  </w:pPr>
                  <w:r w:rsidRPr="009A0798">
                    <w:rPr>
                      <w:rFonts w:eastAsia="Times New Roman"/>
                      <w:color w:val="000000"/>
                      <w:sz w:val="24"/>
                      <w:szCs w:val="24"/>
                      <w:lang w:eastAsia="ru-RU"/>
                    </w:rPr>
                    <w:t>14</w:t>
                  </w:r>
                </w:p>
              </w:tc>
              <w:tc>
                <w:tcPr>
                  <w:tcW w:w="1520" w:type="dxa"/>
                  <w:tcBorders>
                    <w:top w:val="nil"/>
                    <w:left w:val="nil"/>
                    <w:bottom w:val="single" w:sz="4" w:space="0" w:color="auto"/>
                    <w:right w:val="single" w:sz="4" w:space="0" w:color="auto"/>
                  </w:tcBorders>
                  <w:shd w:val="clear" w:color="000000" w:fill="FFFFFF"/>
                  <w:noWrap/>
                  <w:vAlign w:val="bottom"/>
                  <w:hideMark/>
                </w:tcPr>
                <w:p w:rsidR="0079440A" w:rsidRPr="009A0798" w:rsidRDefault="0079440A" w:rsidP="0079440A">
                  <w:pPr>
                    <w:jc w:val="center"/>
                    <w:rPr>
                      <w:rFonts w:eastAsia="Times New Roman"/>
                      <w:color w:val="000000"/>
                      <w:sz w:val="24"/>
                      <w:szCs w:val="24"/>
                      <w:lang w:eastAsia="ru-RU"/>
                    </w:rPr>
                  </w:pPr>
                  <w:r w:rsidRPr="009A0798">
                    <w:rPr>
                      <w:rFonts w:eastAsia="Times New Roman"/>
                      <w:color w:val="000000"/>
                      <w:sz w:val="24"/>
                      <w:szCs w:val="24"/>
                      <w:lang w:eastAsia="ru-RU"/>
                    </w:rPr>
                    <w:t>П46М</w:t>
                  </w:r>
                </w:p>
              </w:tc>
              <w:tc>
                <w:tcPr>
                  <w:tcW w:w="1389" w:type="dxa"/>
                  <w:tcBorders>
                    <w:top w:val="nil"/>
                    <w:left w:val="nil"/>
                    <w:bottom w:val="single" w:sz="4" w:space="0" w:color="auto"/>
                    <w:right w:val="single" w:sz="4" w:space="0" w:color="auto"/>
                  </w:tcBorders>
                  <w:shd w:val="clear" w:color="000000" w:fill="FFFFFF"/>
                  <w:noWrap/>
                  <w:vAlign w:val="bottom"/>
                  <w:hideMark/>
                </w:tcPr>
                <w:p w:rsidR="0079440A" w:rsidRPr="009A0798" w:rsidRDefault="0079440A" w:rsidP="0079440A">
                  <w:pPr>
                    <w:jc w:val="center"/>
                    <w:rPr>
                      <w:rFonts w:eastAsia="Times New Roman"/>
                      <w:color w:val="000000"/>
                      <w:sz w:val="24"/>
                      <w:szCs w:val="24"/>
                      <w:lang w:eastAsia="ru-RU"/>
                    </w:rPr>
                  </w:pPr>
                  <w:r w:rsidRPr="009A0798">
                    <w:rPr>
                      <w:rFonts w:eastAsia="Times New Roman"/>
                      <w:color w:val="000000"/>
                      <w:sz w:val="24"/>
                      <w:szCs w:val="24"/>
                      <w:lang w:eastAsia="ru-RU"/>
                    </w:rPr>
                    <w:t>2</w:t>
                  </w:r>
                </w:p>
              </w:tc>
            </w:tr>
            <w:tr w:rsidR="0079440A" w:rsidRPr="009A0798" w:rsidTr="00D10896">
              <w:trPr>
                <w:trHeight w:val="297"/>
              </w:trPr>
              <w:tc>
                <w:tcPr>
                  <w:tcW w:w="568" w:type="dxa"/>
                  <w:tcBorders>
                    <w:top w:val="nil"/>
                    <w:left w:val="single" w:sz="4" w:space="0" w:color="auto"/>
                    <w:bottom w:val="single" w:sz="4" w:space="0" w:color="auto"/>
                    <w:right w:val="single" w:sz="4" w:space="0" w:color="auto"/>
                  </w:tcBorders>
                  <w:shd w:val="clear" w:color="000000" w:fill="FFFFFF"/>
                  <w:noWrap/>
                  <w:vAlign w:val="center"/>
                  <w:hideMark/>
                </w:tcPr>
                <w:p w:rsidR="0079440A" w:rsidRPr="009A0798" w:rsidRDefault="0079440A" w:rsidP="0079440A">
                  <w:pPr>
                    <w:jc w:val="center"/>
                    <w:rPr>
                      <w:rFonts w:eastAsia="Times New Roman"/>
                      <w:b/>
                      <w:bCs/>
                      <w:color w:val="000000"/>
                      <w:sz w:val="24"/>
                      <w:szCs w:val="24"/>
                      <w:lang w:eastAsia="ru-RU"/>
                    </w:rPr>
                  </w:pPr>
                  <w:r w:rsidRPr="009A0798">
                    <w:rPr>
                      <w:rFonts w:eastAsia="Times New Roman"/>
                      <w:b/>
                      <w:bCs/>
                      <w:color w:val="000000"/>
                      <w:sz w:val="24"/>
                      <w:szCs w:val="24"/>
                      <w:lang w:eastAsia="ru-RU"/>
                    </w:rPr>
                    <w:t>26</w:t>
                  </w:r>
                </w:p>
              </w:tc>
              <w:tc>
                <w:tcPr>
                  <w:tcW w:w="2664" w:type="dxa"/>
                  <w:tcBorders>
                    <w:top w:val="nil"/>
                    <w:left w:val="nil"/>
                    <w:bottom w:val="single" w:sz="4" w:space="0" w:color="auto"/>
                    <w:right w:val="single" w:sz="4" w:space="0" w:color="auto"/>
                  </w:tcBorders>
                  <w:shd w:val="clear" w:color="000000" w:fill="FFFFFF"/>
                  <w:noWrap/>
                  <w:vAlign w:val="bottom"/>
                  <w:hideMark/>
                </w:tcPr>
                <w:p w:rsidR="0079440A" w:rsidRPr="009A0798" w:rsidRDefault="0079440A" w:rsidP="0079440A">
                  <w:pPr>
                    <w:jc w:val="center"/>
                    <w:rPr>
                      <w:rFonts w:eastAsia="Times New Roman"/>
                      <w:color w:val="000000"/>
                      <w:sz w:val="24"/>
                      <w:szCs w:val="24"/>
                      <w:lang w:eastAsia="ru-RU"/>
                    </w:rPr>
                  </w:pPr>
                  <w:r w:rsidRPr="009A0798">
                    <w:rPr>
                      <w:rFonts w:eastAsia="Times New Roman"/>
                      <w:color w:val="000000"/>
                      <w:sz w:val="24"/>
                      <w:szCs w:val="24"/>
                      <w:lang w:eastAsia="ru-RU"/>
                    </w:rPr>
                    <w:t>ул. Полярная</w:t>
                  </w:r>
                </w:p>
              </w:tc>
              <w:tc>
                <w:tcPr>
                  <w:tcW w:w="880" w:type="dxa"/>
                  <w:gridSpan w:val="2"/>
                  <w:tcBorders>
                    <w:top w:val="nil"/>
                    <w:left w:val="nil"/>
                    <w:bottom w:val="single" w:sz="4" w:space="0" w:color="auto"/>
                    <w:right w:val="single" w:sz="4" w:space="0" w:color="auto"/>
                  </w:tcBorders>
                  <w:shd w:val="clear" w:color="000000" w:fill="FFFFFF"/>
                  <w:noWrap/>
                  <w:vAlign w:val="bottom"/>
                  <w:hideMark/>
                </w:tcPr>
                <w:p w:rsidR="0079440A" w:rsidRPr="009A0798" w:rsidRDefault="0079440A" w:rsidP="0079440A">
                  <w:pPr>
                    <w:jc w:val="center"/>
                    <w:rPr>
                      <w:rFonts w:eastAsia="Times New Roman"/>
                      <w:color w:val="000000"/>
                      <w:sz w:val="24"/>
                      <w:szCs w:val="24"/>
                      <w:lang w:eastAsia="ru-RU"/>
                    </w:rPr>
                  </w:pPr>
                  <w:r w:rsidRPr="009A0798">
                    <w:rPr>
                      <w:rFonts w:eastAsia="Times New Roman"/>
                      <w:color w:val="000000"/>
                      <w:sz w:val="24"/>
                      <w:szCs w:val="24"/>
                      <w:lang w:eastAsia="ru-RU"/>
                    </w:rPr>
                    <w:t>56</w:t>
                  </w:r>
                </w:p>
              </w:tc>
              <w:tc>
                <w:tcPr>
                  <w:tcW w:w="1105" w:type="dxa"/>
                  <w:tcBorders>
                    <w:top w:val="nil"/>
                    <w:left w:val="nil"/>
                    <w:bottom w:val="single" w:sz="4" w:space="0" w:color="auto"/>
                    <w:right w:val="single" w:sz="4" w:space="0" w:color="auto"/>
                  </w:tcBorders>
                  <w:shd w:val="clear" w:color="000000" w:fill="FFFFFF"/>
                  <w:noWrap/>
                  <w:vAlign w:val="bottom"/>
                  <w:hideMark/>
                </w:tcPr>
                <w:p w:rsidR="0079440A" w:rsidRPr="009A0798" w:rsidRDefault="0079440A" w:rsidP="0079440A">
                  <w:pPr>
                    <w:jc w:val="center"/>
                    <w:rPr>
                      <w:rFonts w:eastAsia="Times New Roman"/>
                      <w:color w:val="000000"/>
                      <w:sz w:val="24"/>
                      <w:szCs w:val="24"/>
                      <w:lang w:eastAsia="ru-RU"/>
                    </w:rPr>
                  </w:pPr>
                  <w:r w:rsidRPr="009A0798">
                    <w:rPr>
                      <w:rFonts w:eastAsia="Times New Roman"/>
                      <w:color w:val="000000"/>
                      <w:sz w:val="24"/>
                      <w:szCs w:val="24"/>
                      <w:lang w:eastAsia="ru-RU"/>
                    </w:rPr>
                    <w:t>1</w:t>
                  </w:r>
                </w:p>
              </w:tc>
              <w:tc>
                <w:tcPr>
                  <w:tcW w:w="1485" w:type="dxa"/>
                  <w:tcBorders>
                    <w:top w:val="nil"/>
                    <w:left w:val="nil"/>
                    <w:bottom w:val="single" w:sz="4" w:space="0" w:color="auto"/>
                    <w:right w:val="single" w:sz="4" w:space="0" w:color="auto"/>
                  </w:tcBorders>
                  <w:shd w:val="clear" w:color="000000" w:fill="FFFFFF"/>
                  <w:noWrap/>
                  <w:vAlign w:val="bottom"/>
                  <w:hideMark/>
                </w:tcPr>
                <w:p w:rsidR="0079440A" w:rsidRPr="009A0798" w:rsidRDefault="0079440A" w:rsidP="0079440A">
                  <w:pPr>
                    <w:jc w:val="center"/>
                    <w:rPr>
                      <w:rFonts w:eastAsia="Times New Roman"/>
                      <w:color w:val="000000"/>
                      <w:sz w:val="24"/>
                      <w:szCs w:val="24"/>
                      <w:lang w:eastAsia="ru-RU"/>
                    </w:rPr>
                  </w:pPr>
                  <w:r w:rsidRPr="009A0798">
                    <w:rPr>
                      <w:rFonts w:eastAsia="Times New Roman"/>
                      <w:color w:val="000000"/>
                      <w:sz w:val="24"/>
                      <w:szCs w:val="24"/>
                      <w:lang w:eastAsia="ru-RU"/>
                    </w:rPr>
                    <w:t>12</w:t>
                  </w:r>
                </w:p>
              </w:tc>
              <w:tc>
                <w:tcPr>
                  <w:tcW w:w="1520" w:type="dxa"/>
                  <w:tcBorders>
                    <w:top w:val="nil"/>
                    <w:left w:val="nil"/>
                    <w:bottom w:val="single" w:sz="4" w:space="0" w:color="auto"/>
                    <w:right w:val="single" w:sz="4" w:space="0" w:color="auto"/>
                  </w:tcBorders>
                  <w:shd w:val="clear" w:color="000000" w:fill="FFFFFF"/>
                  <w:noWrap/>
                  <w:vAlign w:val="bottom"/>
                  <w:hideMark/>
                </w:tcPr>
                <w:p w:rsidR="0079440A" w:rsidRPr="009A0798" w:rsidRDefault="0079440A" w:rsidP="0079440A">
                  <w:pPr>
                    <w:jc w:val="center"/>
                    <w:rPr>
                      <w:rFonts w:eastAsia="Times New Roman"/>
                      <w:color w:val="000000"/>
                      <w:sz w:val="24"/>
                      <w:szCs w:val="24"/>
                      <w:lang w:eastAsia="ru-RU"/>
                    </w:rPr>
                  </w:pPr>
                  <w:r w:rsidRPr="009A0798">
                    <w:rPr>
                      <w:rFonts w:eastAsia="Times New Roman"/>
                      <w:color w:val="000000"/>
                      <w:sz w:val="24"/>
                      <w:szCs w:val="24"/>
                      <w:lang w:eastAsia="ru-RU"/>
                    </w:rPr>
                    <w:t>11-18</w:t>
                  </w:r>
                </w:p>
              </w:tc>
              <w:tc>
                <w:tcPr>
                  <w:tcW w:w="1389" w:type="dxa"/>
                  <w:tcBorders>
                    <w:top w:val="nil"/>
                    <w:left w:val="nil"/>
                    <w:bottom w:val="single" w:sz="4" w:space="0" w:color="auto"/>
                    <w:right w:val="single" w:sz="4" w:space="0" w:color="auto"/>
                  </w:tcBorders>
                  <w:shd w:val="clear" w:color="000000" w:fill="FFFFFF"/>
                  <w:noWrap/>
                  <w:vAlign w:val="bottom"/>
                  <w:hideMark/>
                </w:tcPr>
                <w:p w:rsidR="0079440A" w:rsidRPr="009A0798" w:rsidRDefault="0079440A" w:rsidP="0079440A">
                  <w:pPr>
                    <w:jc w:val="center"/>
                    <w:rPr>
                      <w:rFonts w:eastAsia="Times New Roman"/>
                      <w:color w:val="000000"/>
                      <w:sz w:val="24"/>
                      <w:szCs w:val="24"/>
                      <w:lang w:eastAsia="ru-RU"/>
                    </w:rPr>
                  </w:pPr>
                  <w:r w:rsidRPr="009A0798">
                    <w:rPr>
                      <w:rFonts w:eastAsia="Times New Roman"/>
                      <w:color w:val="000000"/>
                      <w:sz w:val="24"/>
                      <w:szCs w:val="24"/>
                      <w:lang w:eastAsia="ru-RU"/>
                    </w:rPr>
                    <w:t>1</w:t>
                  </w:r>
                </w:p>
              </w:tc>
            </w:tr>
            <w:tr w:rsidR="0079440A" w:rsidRPr="009A0798" w:rsidTr="00D10896">
              <w:trPr>
                <w:trHeight w:val="297"/>
              </w:trPr>
              <w:tc>
                <w:tcPr>
                  <w:tcW w:w="568" w:type="dxa"/>
                  <w:tcBorders>
                    <w:top w:val="nil"/>
                    <w:left w:val="single" w:sz="4" w:space="0" w:color="auto"/>
                    <w:bottom w:val="single" w:sz="4" w:space="0" w:color="auto"/>
                    <w:right w:val="single" w:sz="4" w:space="0" w:color="auto"/>
                  </w:tcBorders>
                  <w:shd w:val="clear" w:color="000000" w:fill="FFFFFF"/>
                  <w:noWrap/>
                  <w:vAlign w:val="center"/>
                  <w:hideMark/>
                </w:tcPr>
                <w:p w:rsidR="0079440A" w:rsidRPr="009A0798" w:rsidRDefault="0079440A" w:rsidP="0079440A">
                  <w:pPr>
                    <w:jc w:val="center"/>
                    <w:rPr>
                      <w:rFonts w:eastAsia="Times New Roman"/>
                      <w:b/>
                      <w:bCs/>
                      <w:color w:val="000000"/>
                      <w:sz w:val="24"/>
                      <w:szCs w:val="24"/>
                      <w:lang w:eastAsia="ru-RU"/>
                    </w:rPr>
                  </w:pPr>
                  <w:r w:rsidRPr="009A0798">
                    <w:rPr>
                      <w:rFonts w:eastAsia="Times New Roman"/>
                      <w:b/>
                      <w:bCs/>
                      <w:color w:val="000000"/>
                      <w:sz w:val="24"/>
                      <w:szCs w:val="24"/>
                      <w:lang w:eastAsia="ru-RU"/>
                    </w:rPr>
                    <w:t>27</w:t>
                  </w:r>
                </w:p>
              </w:tc>
              <w:tc>
                <w:tcPr>
                  <w:tcW w:w="2664" w:type="dxa"/>
                  <w:tcBorders>
                    <w:top w:val="nil"/>
                    <w:left w:val="nil"/>
                    <w:bottom w:val="single" w:sz="4" w:space="0" w:color="auto"/>
                    <w:right w:val="single" w:sz="4" w:space="0" w:color="auto"/>
                  </w:tcBorders>
                  <w:shd w:val="clear" w:color="000000" w:fill="FFFFFF"/>
                  <w:noWrap/>
                  <w:vAlign w:val="bottom"/>
                  <w:hideMark/>
                </w:tcPr>
                <w:p w:rsidR="0079440A" w:rsidRPr="009A0798" w:rsidRDefault="0079440A" w:rsidP="0079440A">
                  <w:pPr>
                    <w:jc w:val="center"/>
                    <w:rPr>
                      <w:rFonts w:eastAsia="Times New Roman"/>
                      <w:color w:val="000000"/>
                      <w:sz w:val="24"/>
                      <w:szCs w:val="24"/>
                      <w:lang w:eastAsia="ru-RU"/>
                    </w:rPr>
                  </w:pPr>
                  <w:r w:rsidRPr="009A0798">
                    <w:rPr>
                      <w:rFonts w:eastAsia="Times New Roman"/>
                      <w:color w:val="000000"/>
                      <w:sz w:val="24"/>
                      <w:szCs w:val="24"/>
                      <w:lang w:eastAsia="ru-RU"/>
                    </w:rPr>
                    <w:t>ул. Северодвинская</w:t>
                  </w:r>
                </w:p>
              </w:tc>
              <w:tc>
                <w:tcPr>
                  <w:tcW w:w="880" w:type="dxa"/>
                  <w:gridSpan w:val="2"/>
                  <w:tcBorders>
                    <w:top w:val="nil"/>
                    <w:left w:val="nil"/>
                    <w:bottom w:val="single" w:sz="4" w:space="0" w:color="auto"/>
                    <w:right w:val="single" w:sz="4" w:space="0" w:color="auto"/>
                  </w:tcBorders>
                  <w:shd w:val="clear" w:color="000000" w:fill="FFFFFF"/>
                  <w:noWrap/>
                  <w:vAlign w:val="bottom"/>
                  <w:hideMark/>
                </w:tcPr>
                <w:p w:rsidR="0079440A" w:rsidRPr="009A0798" w:rsidRDefault="0079440A" w:rsidP="0079440A">
                  <w:pPr>
                    <w:jc w:val="center"/>
                    <w:rPr>
                      <w:rFonts w:eastAsia="Times New Roman"/>
                      <w:color w:val="000000"/>
                      <w:sz w:val="24"/>
                      <w:szCs w:val="24"/>
                      <w:lang w:eastAsia="ru-RU"/>
                    </w:rPr>
                  </w:pPr>
                  <w:r w:rsidRPr="009A0798">
                    <w:rPr>
                      <w:rFonts w:eastAsia="Times New Roman"/>
                      <w:color w:val="000000"/>
                      <w:sz w:val="24"/>
                      <w:szCs w:val="24"/>
                      <w:lang w:eastAsia="ru-RU"/>
                    </w:rPr>
                    <w:t>19</w:t>
                  </w:r>
                </w:p>
              </w:tc>
              <w:tc>
                <w:tcPr>
                  <w:tcW w:w="1105" w:type="dxa"/>
                  <w:tcBorders>
                    <w:top w:val="nil"/>
                    <w:left w:val="nil"/>
                    <w:bottom w:val="single" w:sz="4" w:space="0" w:color="auto"/>
                    <w:right w:val="single" w:sz="4" w:space="0" w:color="auto"/>
                  </w:tcBorders>
                  <w:shd w:val="clear" w:color="000000" w:fill="FFFFFF"/>
                  <w:noWrap/>
                  <w:vAlign w:val="bottom"/>
                  <w:hideMark/>
                </w:tcPr>
                <w:p w:rsidR="0079440A" w:rsidRPr="009A0798" w:rsidRDefault="0079440A" w:rsidP="0079440A">
                  <w:pPr>
                    <w:jc w:val="center"/>
                    <w:rPr>
                      <w:rFonts w:eastAsia="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FFFFFF"/>
                  <w:noWrap/>
                  <w:vAlign w:val="bottom"/>
                  <w:hideMark/>
                </w:tcPr>
                <w:p w:rsidR="0079440A" w:rsidRPr="009A0798" w:rsidRDefault="0079440A" w:rsidP="0079440A">
                  <w:pPr>
                    <w:jc w:val="center"/>
                    <w:rPr>
                      <w:rFonts w:eastAsia="Times New Roman"/>
                      <w:color w:val="000000"/>
                      <w:sz w:val="24"/>
                      <w:szCs w:val="24"/>
                      <w:lang w:eastAsia="ru-RU"/>
                    </w:rPr>
                  </w:pPr>
                  <w:r w:rsidRPr="009A0798">
                    <w:rPr>
                      <w:rFonts w:eastAsia="Times New Roman"/>
                      <w:color w:val="000000"/>
                      <w:sz w:val="24"/>
                      <w:szCs w:val="24"/>
                      <w:lang w:eastAsia="ru-RU"/>
                    </w:rPr>
                    <w:t>16</w:t>
                  </w:r>
                </w:p>
              </w:tc>
              <w:tc>
                <w:tcPr>
                  <w:tcW w:w="1520" w:type="dxa"/>
                  <w:tcBorders>
                    <w:top w:val="nil"/>
                    <w:left w:val="nil"/>
                    <w:bottom w:val="single" w:sz="4" w:space="0" w:color="auto"/>
                    <w:right w:val="single" w:sz="4" w:space="0" w:color="auto"/>
                  </w:tcBorders>
                  <w:shd w:val="clear" w:color="000000" w:fill="FFFFFF"/>
                  <w:noWrap/>
                  <w:vAlign w:val="bottom"/>
                  <w:hideMark/>
                </w:tcPr>
                <w:p w:rsidR="0079440A" w:rsidRPr="009A0798" w:rsidRDefault="0079440A" w:rsidP="0079440A">
                  <w:pPr>
                    <w:jc w:val="center"/>
                    <w:rPr>
                      <w:rFonts w:eastAsia="Times New Roman"/>
                      <w:color w:val="000000"/>
                      <w:sz w:val="24"/>
                      <w:szCs w:val="24"/>
                      <w:lang w:eastAsia="ru-RU"/>
                    </w:rPr>
                  </w:pPr>
                  <w:r w:rsidRPr="009A0798">
                    <w:rPr>
                      <w:rFonts w:eastAsia="Times New Roman"/>
                      <w:color w:val="000000"/>
                      <w:sz w:val="24"/>
                      <w:szCs w:val="24"/>
                      <w:lang w:eastAsia="ru-RU"/>
                    </w:rPr>
                    <w:t>11-68</w:t>
                  </w:r>
                </w:p>
              </w:tc>
              <w:tc>
                <w:tcPr>
                  <w:tcW w:w="1389" w:type="dxa"/>
                  <w:tcBorders>
                    <w:top w:val="nil"/>
                    <w:left w:val="nil"/>
                    <w:bottom w:val="single" w:sz="4" w:space="0" w:color="auto"/>
                    <w:right w:val="single" w:sz="4" w:space="0" w:color="auto"/>
                  </w:tcBorders>
                  <w:shd w:val="clear" w:color="000000" w:fill="FFFFFF"/>
                  <w:noWrap/>
                  <w:vAlign w:val="bottom"/>
                  <w:hideMark/>
                </w:tcPr>
                <w:p w:rsidR="0079440A" w:rsidRPr="009A0798" w:rsidRDefault="0079440A" w:rsidP="0079440A">
                  <w:pPr>
                    <w:jc w:val="center"/>
                    <w:rPr>
                      <w:rFonts w:eastAsia="Times New Roman"/>
                      <w:color w:val="000000"/>
                      <w:sz w:val="24"/>
                      <w:szCs w:val="24"/>
                      <w:lang w:eastAsia="ru-RU"/>
                    </w:rPr>
                  </w:pPr>
                  <w:r w:rsidRPr="009A0798">
                    <w:rPr>
                      <w:rFonts w:eastAsia="Times New Roman"/>
                      <w:color w:val="000000"/>
                      <w:sz w:val="24"/>
                      <w:szCs w:val="24"/>
                      <w:lang w:eastAsia="ru-RU"/>
                    </w:rPr>
                    <w:t>10</w:t>
                  </w:r>
                </w:p>
              </w:tc>
            </w:tr>
            <w:tr w:rsidR="0079440A" w:rsidRPr="009A0798" w:rsidTr="00D10896">
              <w:trPr>
                <w:trHeight w:val="297"/>
              </w:trPr>
              <w:tc>
                <w:tcPr>
                  <w:tcW w:w="568" w:type="dxa"/>
                  <w:tcBorders>
                    <w:top w:val="nil"/>
                    <w:left w:val="single" w:sz="4" w:space="0" w:color="auto"/>
                    <w:bottom w:val="single" w:sz="4" w:space="0" w:color="auto"/>
                    <w:right w:val="single" w:sz="4" w:space="0" w:color="auto"/>
                  </w:tcBorders>
                  <w:shd w:val="clear" w:color="000000" w:fill="FFFFFF"/>
                  <w:noWrap/>
                  <w:vAlign w:val="center"/>
                  <w:hideMark/>
                </w:tcPr>
                <w:p w:rsidR="0079440A" w:rsidRPr="009A0798" w:rsidRDefault="0079440A" w:rsidP="0079440A">
                  <w:pPr>
                    <w:jc w:val="center"/>
                    <w:rPr>
                      <w:rFonts w:eastAsia="Times New Roman"/>
                      <w:b/>
                      <w:bCs/>
                      <w:color w:val="000000"/>
                      <w:sz w:val="24"/>
                      <w:szCs w:val="24"/>
                      <w:lang w:eastAsia="ru-RU"/>
                    </w:rPr>
                  </w:pPr>
                  <w:r w:rsidRPr="009A0798">
                    <w:rPr>
                      <w:rFonts w:eastAsia="Times New Roman"/>
                      <w:b/>
                      <w:bCs/>
                      <w:color w:val="000000"/>
                      <w:sz w:val="24"/>
                      <w:szCs w:val="24"/>
                      <w:lang w:eastAsia="ru-RU"/>
                    </w:rPr>
                    <w:t>28</w:t>
                  </w:r>
                </w:p>
              </w:tc>
              <w:tc>
                <w:tcPr>
                  <w:tcW w:w="2664" w:type="dxa"/>
                  <w:tcBorders>
                    <w:top w:val="nil"/>
                    <w:left w:val="nil"/>
                    <w:bottom w:val="single" w:sz="4" w:space="0" w:color="auto"/>
                    <w:right w:val="single" w:sz="4" w:space="0" w:color="auto"/>
                  </w:tcBorders>
                  <w:shd w:val="clear" w:color="000000" w:fill="FFFFFF"/>
                  <w:noWrap/>
                  <w:vAlign w:val="bottom"/>
                  <w:hideMark/>
                </w:tcPr>
                <w:p w:rsidR="0079440A" w:rsidRPr="009A0798" w:rsidRDefault="0079440A" w:rsidP="0079440A">
                  <w:pPr>
                    <w:jc w:val="center"/>
                    <w:rPr>
                      <w:rFonts w:eastAsia="Times New Roman"/>
                      <w:color w:val="000000"/>
                      <w:sz w:val="24"/>
                      <w:szCs w:val="24"/>
                      <w:lang w:eastAsia="ru-RU"/>
                    </w:rPr>
                  </w:pPr>
                  <w:r w:rsidRPr="009A0798">
                    <w:rPr>
                      <w:rFonts w:eastAsia="Times New Roman"/>
                      <w:color w:val="000000"/>
                      <w:sz w:val="24"/>
                      <w:szCs w:val="24"/>
                      <w:lang w:eastAsia="ru-RU"/>
                    </w:rPr>
                    <w:t>ул. Сухонская</w:t>
                  </w:r>
                </w:p>
              </w:tc>
              <w:tc>
                <w:tcPr>
                  <w:tcW w:w="880" w:type="dxa"/>
                  <w:gridSpan w:val="2"/>
                  <w:tcBorders>
                    <w:top w:val="nil"/>
                    <w:left w:val="nil"/>
                    <w:bottom w:val="single" w:sz="4" w:space="0" w:color="auto"/>
                    <w:right w:val="single" w:sz="4" w:space="0" w:color="auto"/>
                  </w:tcBorders>
                  <w:shd w:val="clear" w:color="000000" w:fill="FFFFFF"/>
                  <w:noWrap/>
                  <w:vAlign w:val="bottom"/>
                  <w:hideMark/>
                </w:tcPr>
                <w:p w:rsidR="0079440A" w:rsidRPr="009A0798" w:rsidRDefault="0079440A" w:rsidP="0079440A">
                  <w:pPr>
                    <w:jc w:val="center"/>
                    <w:rPr>
                      <w:rFonts w:eastAsia="Times New Roman"/>
                      <w:color w:val="000000"/>
                      <w:sz w:val="24"/>
                      <w:szCs w:val="24"/>
                      <w:lang w:eastAsia="ru-RU"/>
                    </w:rPr>
                  </w:pPr>
                  <w:r w:rsidRPr="009A0798">
                    <w:rPr>
                      <w:rFonts w:eastAsia="Times New Roman"/>
                      <w:color w:val="000000"/>
                      <w:sz w:val="24"/>
                      <w:szCs w:val="24"/>
                      <w:lang w:eastAsia="ru-RU"/>
                    </w:rPr>
                    <w:t>15</w:t>
                  </w:r>
                </w:p>
              </w:tc>
              <w:tc>
                <w:tcPr>
                  <w:tcW w:w="1105" w:type="dxa"/>
                  <w:tcBorders>
                    <w:top w:val="nil"/>
                    <w:left w:val="nil"/>
                    <w:bottom w:val="single" w:sz="4" w:space="0" w:color="auto"/>
                    <w:right w:val="single" w:sz="4" w:space="0" w:color="auto"/>
                  </w:tcBorders>
                  <w:shd w:val="clear" w:color="000000" w:fill="FFFFFF"/>
                  <w:noWrap/>
                  <w:vAlign w:val="bottom"/>
                  <w:hideMark/>
                </w:tcPr>
                <w:p w:rsidR="0079440A" w:rsidRPr="009A0798" w:rsidRDefault="0079440A" w:rsidP="0079440A">
                  <w:pPr>
                    <w:jc w:val="center"/>
                    <w:rPr>
                      <w:rFonts w:eastAsia="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FFFFFF"/>
                  <w:noWrap/>
                  <w:vAlign w:val="bottom"/>
                  <w:hideMark/>
                </w:tcPr>
                <w:p w:rsidR="0079440A" w:rsidRPr="009A0798" w:rsidRDefault="0079440A" w:rsidP="0079440A">
                  <w:pPr>
                    <w:jc w:val="center"/>
                    <w:rPr>
                      <w:rFonts w:eastAsia="Times New Roman"/>
                      <w:color w:val="000000"/>
                      <w:sz w:val="24"/>
                      <w:szCs w:val="24"/>
                      <w:lang w:eastAsia="ru-RU"/>
                    </w:rPr>
                  </w:pPr>
                  <w:r w:rsidRPr="009A0798">
                    <w:rPr>
                      <w:rFonts w:eastAsia="Times New Roman"/>
                      <w:color w:val="000000"/>
                      <w:sz w:val="24"/>
                      <w:szCs w:val="24"/>
                      <w:lang w:eastAsia="ru-RU"/>
                    </w:rPr>
                    <w:t>12</w:t>
                  </w:r>
                </w:p>
              </w:tc>
              <w:tc>
                <w:tcPr>
                  <w:tcW w:w="1520" w:type="dxa"/>
                  <w:tcBorders>
                    <w:top w:val="nil"/>
                    <w:left w:val="nil"/>
                    <w:bottom w:val="single" w:sz="4" w:space="0" w:color="auto"/>
                    <w:right w:val="single" w:sz="4" w:space="0" w:color="auto"/>
                  </w:tcBorders>
                  <w:shd w:val="clear" w:color="000000" w:fill="FFFFFF"/>
                  <w:noWrap/>
                  <w:vAlign w:val="bottom"/>
                  <w:hideMark/>
                </w:tcPr>
                <w:p w:rsidR="0079440A" w:rsidRPr="009A0798" w:rsidRDefault="0079440A" w:rsidP="0079440A">
                  <w:pPr>
                    <w:jc w:val="center"/>
                    <w:rPr>
                      <w:rFonts w:eastAsia="Times New Roman"/>
                      <w:color w:val="000000"/>
                      <w:sz w:val="24"/>
                      <w:szCs w:val="24"/>
                      <w:lang w:eastAsia="ru-RU"/>
                    </w:rPr>
                  </w:pPr>
                  <w:r w:rsidRPr="009A0798">
                    <w:rPr>
                      <w:rFonts w:eastAsia="Times New Roman"/>
                      <w:color w:val="000000"/>
                      <w:sz w:val="24"/>
                      <w:szCs w:val="24"/>
                      <w:lang w:eastAsia="ru-RU"/>
                    </w:rPr>
                    <w:t>И-522А</w:t>
                  </w:r>
                </w:p>
              </w:tc>
              <w:tc>
                <w:tcPr>
                  <w:tcW w:w="1389" w:type="dxa"/>
                  <w:tcBorders>
                    <w:top w:val="nil"/>
                    <w:left w:val="nil"/>
                    <w:bottom w:val="single" w:sz="4" w:space="0" w:color="auto"/>
                    <w:right w:val="single" w:sz="4" w:space="0" w:color="auto"/>
                  </w:tcBorders>
                  <w:shd w:val="clear" w:color="000000" w:fill="FFFFFF"/>
                  <w:noWrap/>
                  <w:vAlign w:val="bottom"/>
                  <w:hideMark/>
                </w:tcPr>
                <w:p w:rsidR="0079440A" w:rsidRPr="009A0798" w:rsidRDefault="0079440A" w:rsidP="0079440A">
                  <w:pPr>
                    <w:jc w:val="center"/>
                    <w:rPr>
                      <w:rFonts w:eastAsia="Times New Roman"/>
                      <w:color w:val="000000"/>
                      <w:sz w:val="24"/>
                      <w:szCs w:val="24"/>
                      <w:lang w:eastAsia="ru-RU"/>
                    </w:rPr>
                  </w:pPr>
                  <w:r w:rsidRPr="009A0798">
                    <w:rPr>
                      <w:rFonts w:eastAsia="Times New Roman"/>
                      <w:color w:val="000000"/>
                      <w:sz w:val="24"/>
                      <w:szCs w:val="24"/>
                      <w:lang w:eastAsia="ru-RU"/>
                    </w:rPr>
                    <w:t>3</w:t>
                  </w:r>
                </w:p>
              </w:tc>
            </w:tr>
            <w:tr w:rsidR="0079440A" w:rsidRPr="009A0798" w:rsidTr="00D10896">
              <w:trPr>
                <w:trHeight w:val="297"/>
              </w:trPr>
              <w:tc>
                <w:tcPr>
                  <w:tcW w:w="568" w:type="dxa"/>
                  <w:tcBorders>
                    <w:top w:val="nil"/>
                    <w:left w:val="single" w:sz="4" w:space="0" w:color="auto"/>
                    <w:bottom w:val="single" w:sz="4" w:space="0" w:color="auto"/>
                    <w:right w:val="single" w:sz="4" w:space="0" w:color="auto"/>
                  </w:tcBorders>
                  <w:shd w:val="clear" w:color="000000" w:fill="FFFFFF"/>
                  <w:noWrap/>
                  <w:vAlign w:val="center"/>
                  <w:hideMark/>
                </w:tcPr>
                <w:p w:rsidR="0079440A" w:rsidRPr="009A0798" w:rsidRDefault="0079440A" w:rsidP="0079440A">
                  <w:pPr>
                    <w:jc w:val="center"/>
                    <w:rPr>
                      <w:rFonts w:eastAsia="Times New Roman"/>
                      <w:b/>
                      <w:bCs/>
                      <w:color w:val="000000"/>
                      <w:sz w:val="24"/>
                      <w:szCs w:val="24"/>
                      <w:lang w:eastAsia="ru-RU"/>
                    </w:rPr>
                  </w:pPr>
                  <w:r w:rsidRPr="009A0798">
                    <w:rPr>
                      <w:rFonts w:eastAsia="Times New Roman"/>
                      <w:b/>
                      <w:bCs/>
                      <w:color w:val="000000"/>
                      <w:sz w:val="24"/>
                      <w:szCs w:val="24"/>
                      <w:lang w:eastAsia="ru-RU"/>
                    </w:rPr>
                    <w:t>29</w:t>
                  </w:r>
                </w:p>
              </w:tc>
              <w:tc>
                <w:tcPr>
                  <w:tcW w:w="2664" w:type="dxa"/>
                  <w:tcBorders>
                    <w:top w:val="nil"/>
                    <w:left w:val="nil"/>
                    <w:bottom w:val="single" w:sz="4" w:space="0" w:color="auto"/>
                    <w:right w:val="single" w:sz="4" w:space="0" w:color="auto"/>
                  </w:tcBorders>
                  <w:shd w:val="clear" w:color="000000" w:fill="FFFFFF"/>
                  <w:noWrap/>
                  <w:vAlign w:val="bottom"/>
                  <w:hideMark/>
                </w:tcPr>
                <w:p w:rsidR="0079440A" w:rsidRPr="009A0798" w:rsidRDefault="0079440A" w:rsidP="0079440A">
                  <w:pPr>
                    <w:jc w:val="center"/>
                    <w:rPr>
                      <w:rFonts w:eastAsia="Times New Roman"/>
                      <w:color w:val="000000"/>
                      <w:sz w:val="24"/>
                      <w:szCs w:val="24"/>
                      <w:lang w:eastAsia="ru-RU"/>
                    </w:rPr>
                  </w:pPr>
                  <w:r w:rsidRPr="009A0798">
                    <w:rPr>
                      <w:rFonts w:eastAsia="Times New Roman"/>
                      <w:color w:val="000000"/>
                      <w:sz w:val="24"/>
                      <w:szCs w:val="24"/>
                      <w:lang w:eastAsia="ru-RU"/>
                    </w:rPr>
                    <w:t>ул. Сухонская</w:t>
                  </w:r>
                </w:p>
              </w:tc>
              <w:tc>
                <w:tcPr>
                  <w:tcW w:w="880" w:type="dxa"/>
                  <w:gridSpan w:val="2"/>
                  <w:tcBorders>
                    <w:top w:val="nil"/>
                    <w:left w:val="nil"/>
                    <w:bottom w:val="single" w:sz="4" w:space="0" w:color="auto"/>
                    <w:right w:val="single" w:sz="4" w:space="0" w:color="auto"/>
                  </w:tcBorders>
                  <w:shd w:val="clear" w:color="000000" w:fill="FFFFFF"/>
                  <w:noWrap/>
                  <w:vAlign w:val="bottom"/>
                  <w:hideMark/>
                </w:tcPr>
                <w:p w:rsidR="0079440A" w:rsidRPr="009A0798" w:rsidRDefault="0079440A" w:rsidP="0079440A">
                  <w:pPr>
                    <w:jc w:val="center"/>
                    <w:rPr>
                      <w:rFonts w:eastAsia="Times New Roman"/>
                      <w:color w:val="000000"/>
                      <w:sz w:val="24"/>
                      <w:szCs w:val="24"/>
                      <w:lang w:eastAsia="ru-RU"/>
                    </w:rPr>
                  </w:pPr>
                  <w:r w:rsidRPr="009A0798">
                    <w:rPr>
                      <w:rFonts w:eastAsia="Times New Roman"/>
                      <w:color w:val="000000"/>
                      <w:sz w:val="24"/>
                      <w:szCs w:val="24"/>
                      <w:lang w:eastAsia="ru-RU"/>
                    </w:rPr>
                    <w:t>11</w:t>
                  </w:r>
                </w:p>
              </w:tc>
              <w:tc>
                <w:tcPr>
                  <w:tcW w:w="1105" w:type="dxa"/>
                  <w:tcBorders>
                    <w:top w:val="nil"/>
                    <w:left w:val="nil"/>
                    <w:bottom w:val="single" w:sz="4" w:space="0" w:color="auto"/>
                    <w:right w:val="single" w:sz="4" w:space="0" w:color="auto"/>
                  </w:tcBorders>
                  <w:shd w:val="clear" w:color="000000" w:fill="FFFFFF"/>
                  <w:noWrap/>
                  <w:vAlign w:val="bottom"/>
                  <w:hideMark/>
                </w:tcPr>
                <w:p w:rsidR="0079440A" w:rsidRPr="009A0798" w:rsidRDefault="0079440A" w:rsidP="0079440A">
                  <w:pPr>
                    <w:jc w:val="center"/>
                    <w:rPr>
                      <w:rFonts w:eastAsia="Times New Roman"/>
                      <w:color w:val="000000"/>
                      <w:sz w:val="24"/>
                      <w:szCs w:val="24"/>
                      <w:lang w:eastAsia="ru-RU"/>
                    </w:rPr>
                  </w:pPr>
                  <w:r w:rsidRPr="009A0798">
                    <w:rPr>
                      <w:rFonts w:eastAsia="Times New Roman"/>
                      <w:color w:val="000000"/>
                      <w:sz w:val="24"/>
                      <w:szCs w:val="24"/>
                      <w:lang w:eastAsia="ru-RU"/>
                    </w:rPr>
                    <w:t>а</w:t>
                  </w:r>
                </w:p>
              </w:tc>
              <w:tc>
                <w:tcPr>
                  <w:tcW w:w="1485" w:type="dxa"/>
                  <w:tcBorders>
                    <w:top w:val="nil"/>
                    <w:left w:val="nil"/>
                    <w:bottom w:val="single" w:sz="4" w:space="0" w:color="auto"/>
                    <w:right w:val="single" w:sz="4" w:space="0" w:color="auto"/>
                  </w:tcBorders>
                  <w:shd w:val="clear" w:color="000000" w:fill="FFFFFF"/>
                  <w:noWrap/>
                  <w:vAlign w:val="bottom"/>
                  <w:hideMark/>
                </w:tcPr>
                <w:p w:rsidR="0079440A" w:rsidRPr="009A0798" w:rsidRDefault="0079440A" w:rsidP="0079440A">
                  <w:pPr>
                    <w:jc w:val="center"/>
                    <w:rPr>
                      <w:rFonts w:eastAsia="Times New Roman"/>
                      <w:color w:val="000000"/>
                      <w:sz w:val="24"/>
                      <w:szCs w:val="24"/>
                      <w:lang w:eastAsia="ru-RU"/>
                    </w:rPr>
                  </w:pPr>
                  <w:r w:rsidRPr="009A0798">
                    <w:rPr>
                      <w:rFonts w:eastAsia="Times New Roman"/>
                      <w:color w:val="000000"/>
                      <w:sz w:val="24"/>
                      <w:szCs w:val="24"/>
                      <w:lang w:eastAsia="ru-RU"/>
                    </w:rPr>
                    <w:t>16</w:t>
                  </w:r>
                </w:p>
              </w:tc>
              <w:tc>
                <w:tcPr>
                  <w:tcW w:w="1520" w:type="dxa"/>
                  <w:tcBorders>
                    <w:top w:val="nil"/>
                    <w:left w:val="nil"/>
                    <w:bottom w:val="single" w:sz="4" w:space="0" w:color="auto"/>
                    <w:right w:val="single" w:sz="4" w:space="0" w:color="auto"/>
                  </w:tcBorders>
                  <w:shd w:val="clear" w:color="000000" w:fill="FFFFFF"/>
                  <w:noWrap/>
                  <w:vAlign w:val="bottom"/>
                  <w:hideMark/>
                </w:tcPr>
                <w:p w:rsidR="0079440A" w:rsidRPr="009A0798" w:rsidRDefault="0079440A" w:rsidP="0079440A">
                  <w:pPr>
                    <w:jc w:val="center"/>
                    <w:rPr>
                      <w:rFonts w:eastAsia="Times New Roman"/>
                      <w:color w:val="000000"/>
                      <w:sz w:val="24"/>
                      <w:szCs w:val="24"/>
                      <w:lang w:eastAsia="ru-RU"/>
                    </w:rPr>
                  </w:pPr>
                  <w:r w:rsidRPr="009A0798">
                    <w:rPr>
                      <w:rFonts w:eastAsia="Times New Roman"/>
                      <w:color w:val="000000"/>
                      <w:sz w:val="24"/>
                      <w:szCs w:val="24"/>
                      <w:lang w:eastAsia="ru-RU"/>
                    </w:rPr>
                    <w:t>11-68</w:t>
                  </w:r>
                </w:p>
              </w:tc>
              <w:tc>
                <w:tcPr>
                  <w:tcW w:w="1389" w:type="dxa"/>
                  <w:tcBorders>
                    <w:top w:val="nil"/>
                    <w:left w:val="nil"/>
                    <w:bottom w:val="single" w:sz="4" w:space="0" w:color="auto"/>
                    <w:right w:val="single" w:sz="4" w:space="0" w:color="auto"/>
                  </w:tcBorders>
                  <w:shd w:val="clear" w:color="000000" w:fill="FFFFFF"/>
                  <w:noWrap/>
                  <w:vAlign w:val="bottom"/>
                  <w:hideMark/>
                </w:tcPr>
                <w:p w:rsidR="0079440A" w:rsidRPr="009A0798" w:rsidRDefault="0079440A" w:rsidP="0079440A">
                  <w:pPr>
                    <w:jc w:val="center"/>
                    <w:rPr>
                      <w:rFonts w:eastAsia="Times New Roman"/>
                      <w:color w:val="000000"/>
                      <w:sz w:val="24"/>
                      <w:szCs w:val="24"/>
                      <w:lang w:eastAsia="ru-RU"/>
                    </w:rPr>
                  </w:pPr>
                  <w:r w:rsidRPr="009A0798">
                    <w:rPr>
                      <w:rFonts w:eastAsia="Times New Roman"/>
                      <w:color w:val="000000"/>
                      <w:sz w:val="24"/>
                      <w:szCs w:val="24"/>
                      <w:lang w:eastAsia="ru-RU"/>
                    </w:rPr>
                    <w:t>1</w:t>
                  </w:r>
                </w:p>
              </w:tc>
            </w:tr>
            <w:tr w:rsidR="0079440A" w:rsidRPr="009A0798" w:rsidTr="00D10896">
              <w:trPr>
                <w:trHeight w:val="297"/>
              </w:trPr>
              <w:tc>
                <w:tcPr>
                  <w:tcW w:w="568" w:type="dxa"/>
                  <w:tcBorders>
                    <w:top w:val="nil"/>
                    <w:left w:val="single" w:sz="4" w:space="0" w:color="auto"/>
                    <w:bottom w:val="single" w:sz="4" w:space="0" w:color="auto"/>
                    <w:right w:val="single" w:sz="4" w:space="0" w:color="auto"/>
                  </w:tcBorders>
                  <w:shd w:val="clear" w:color="000000" w:fill="FFFFFF"/>
                  <w:noWrap/>
                  <w:vAlign w:val="center"/>
                  <w:hideMark/>
                </w:tcPr>
                <w:p w:rsidR="0079440A" w:rsidRPr="009A0798" w:rsidRDefault="0079440A" w:rsidP="0079440A">
                  <w:pPr>
                    <w:jc w:val="center"/>
                    <w:rPr>
                      <w:rFonts w:eastAsia="Times New Roman"/>
                      <w:b/>
                      <w:bCs/>
                      <w:color w:val="000000"/>
                      <w:sz w:val="24"/>
                      <w:szCs w:val="24"/>
                      <w:lang w:eastAsia="ru-RU"/>
                    </w:rPr>
                  </w:pPr>
                  <w:r w:rsidRPr="009A0798">
                    <w:rPr>
                      <w:rFonts w:eastAsia="Times New Roman"/>
                      <w:b/>
                      <w:bCs/>
                      <w:color w:val="000000"/>
                      <w:sz w:val="24"/>
                      <w:szCs w:val="24"/>
                      <w:lang w:eastAsia="ru-RU"/>
                    </w:rPr>
                    <w:t>30</w:t>
                  </w:r>
                </w:p>
              </w:tc>
              <w:tc>
                <w:tcPr>
                  <w:tcW w:w="2664" w:type="dxa"/>
                  <w:tcBorders>
                    <w:top w:val="nil"/>
                    <w:left w:val="nil"/>
                    <w:bottom w:val="single" w:sz="4" w:space="0" w:color="auto"/>
                    <w:right w:val="single" w:sz="4" w:space="0" w:color="auto"/>
                  </w:tcBorders>
                  <w:shd w:val="clear" w:color="000000" w:fill="FFFFFF"/>
                  <w:noWrap/>
                  <w:vAlign w:val="bottom"/>
                  <w:hideMark/>
                </w:tcPr>
                <w:p w:rsidR="0079440A" w:rsidRPr="009A0798" w:rsidRDefault="0079440A" w:rsidP="0079440A">
                  <w:pPr>
                    <w:jc w:val="center"/>
                    <w:rPr>
                      <w:rFonts w:eastAsia="Times New Roman"/>
                      <w:color w:val="000000"/>
                      <w:sz w:val="24"/>
                      <w:szCs w:val="24"/>
                      <w:lang w:eastAsia="ru-RU"/>
                    </w:rPr>
                  </w:pPr>
                  <w:r w:rsidRPr="009A0798">
                    <w:rPr>
                      <w:rFonts w:eastAsia="Times New Roman"/>
                      <w:color w:val="000000"/>
                      <w:sz w:val="24"/>
                      <w:szCs w:val="24"/>
                      <w:lang w:eastAsia="ru-RU"/>
                    </w:rPr>
                    <w:t>ул. Сухонская</w:t>
                  </w:r>
                </w:p>
              </w:tc>
              <w:tc>
                <w:tcPr>
                  <w:tcW w:w="880" w:type="dxa"/>
                  <w:gridSpan w:val="2"/>
                  <w:tcBorders>
                    <w:top w:val="nil"/>
                    <w:left w:val="nil"/>
                    <w:bottom w:val="single" w:sz="4" w:space="0" w:color="auto"/>
                    <w:right w:val="single" w:sz="4" w:space="0" w:color="auto"/>
                  </w:tcBorders>
                  <w:shd w:val="clear" w:color="000000" w:fill="FFFFFF"/>
                  <w:noWrap/>
                  <w:vAlign w:val="bottom"/>
                  <w:hideMark/>
                </w:tcPr>
                <w:p w:rsidR="0079440A" w:rsidRPr="009A0798" w:rsidRDefault="0079440A" w:rsidP="0079440A">
                  <w:pPr>
                    <w:jc w:val="center"/>
                    <w:rPr>
                      <w:rFonts w:eastAsia="Times New Roman"/>
                      <w:color w:val="000000"/>
                      <w:sz w:val="24"/>
                      <w:szCs w:val="24"/>
                      <w:lang w:eastAsia="ru-RU"/>
                    </w:rPr>
                  </w:pPr>
                  <w:r w:rsidRPr="009A0798">
                    <w:rPr>
                      <w:rFonts w:eastAsia="Times New Roman"/>
                      <w:color w:val="000000"/>
                      <w:sz w:val="24"/>
                      <w:szCs w:val="24"/>
                      <w:lang w:eastAsia="ru-RU"/>
                    </w:rPr>
                    <w:t>9</w:t>
                  </w:r>
                </w:p>
              </w:tc>
              <w:tc>
                <w:tcPr>
                  <w:tcW w:w="1105" w:type="dxa"/>
                  <w:tcBorders>
                    <w:top w:val="nil"/>
                    <w:left w:val="nil"/>
                    <w:bottom w:val="single" w:sz="4" w:space="0" w:color="auto"/>
                    <w:right w:val="single" w:sz="4" w:space="0" w:color="auto"/>
                  </w:tcBorders>
                  <w:shd w:val="clear" w:color="000000" w:fill="FFFFFF"/>
                  <w:noWrap/>
                  <w:vAlign w:val="bottom"/>
                  <w:hideMark/>
                </w:tcPr>
                <w:p w:rsidR="0079440A" w:rsidRPr="009A0798" w:rsidRDefault="0079440A" w:rsidP="0079440A">
                  <w:pPr>
                    <w:jc w:val="center"/>
                    <w:rPr>
                      <w:rFonts w:eastAsia="Times New Roman"/>
                      <w:color w:val="000000"/>
                      <w:sz w:val="24"/>
                      <w:szCs w:val="24"/>
                      <w:lang w:eastAsia="ru-RU"/>
                    </w:rPr>
                  </w:pPr>
                </w:p>
              </w:tc>
              <w:tc>
                <w:tcPr>
                  <w:tcW w:w="1485" w:type="dxa"/>
                  <w:tcBorders>
                    <w:top w:val="nil"/>
                    <w:left w:val="nil"/>
                    <w:bottom w:val="single" w:sz="4" w:space="0" w:color="auto"/>
                    <w:right w:val="single" w:sz="4" w:space="0" w:color="auto"/>
                  </w:tcBorders>
                  <w:shd w:val="clear" w:color="000000" w:fill="FFFFFF"/>
                  <w:noWrap/>
                  <w:vAlign w:val="bottom"/>
                  <w:hideMark/>
                </w:tcPr>
                <w:p w:rsidR="0079440A" w:rsidRPr="009A0798" w:rsidRDefault="0079440A" w:rsidP="0079440A">
                  <w:pPr>
                    <w:jc w:val="center"/>
                    <w:rPr>
                      <w:rFonts w:eastAsia="Times New Roman"/>
                      <w:color w:val="000000"/>
                      <w:sz w:val="24"/>
                      <w:szCs w:val="24"/>
                      <w:lang w:eastAsia="ru-RU"/>
                    </w:rPr>
                  </w:pPr>
                  <w:r w:rsidRPr="009A0798">
                    <w:rPr>
                      <w:rFonts w:eastAsia="Times New Roman"/>
                      <w:color w:val="000000"/>
                      <w:sz w:val="24"/>
                      <w:szCs w:val="24"/>
                      <w:lang w:eastAsia="ru-RU"/>
                    </w:rPr>
                    <w:t>16</w:t>
                  </w:r>
                </w:p>
              </w:tc>
              <w:tc>
                <w:tcPr>
                  <w:tcW w:w="1520" w:type="dxa"/>
                  <w:tcBorders>
                    <w:top w:val="nil"/>
                    <w:left w:val="nil"/>
                    <w:bottom w:val="single" w:sz="4" w:space="0" w:color="auto"/>
                    <w:right w:val="single" w:sz="4" w:space="0" w:color="auto"/>
                  </w:tcBorders>
                  <w:shd w:val="clear" w:color="000000" w:fill="FFFFFF"/>
                  <w:noWrap/>
                  <w:vAlign w:val="bottom"/>
                  <w:hideMark/>
                </w:tcPr>
                <w:p w:rsidR="0079440A" w:rsidRPr="009A0798" w:rsidRDefault="0079440A" w:rsidP="0079440A">
                  <w:pPr>
                    <w:jc w:val="center"/>
                    <w:rPr>
                      <w:rFonts w:eastAsia="Times New Roman"/>
                      <w:color w:val="000000"/>
                      <w:sz w:val="24"/>
                      <w:szCs w:val="24"/>
                      <w:lang w:eastAsia="ru-RU"/>
                    </w:rPr>
                  </w:pPr>
                  <w:r w:rsidRPr="009A0798">
                    <w:rPr>
                      <w:rFonts w:eastAsia="Times New Roman"/>
                      <w:color w:val="000000"/>
                      <w:sz w:val="24"/>
                      <w:szCs w:val="24"/>
                      <w:lang w:eastAsia="ru-RU"/>
                    </w:rPr>
                    <w:t>11-68</w:t>
                  </w:r>
                </w:p>
              </w:tc>
              <w:tc>
                <w:tcPr>
                  <w:tcW w:w="1389" w:type="dxa"/>
                  <w:tcBorders>
                    <w:top w:val="nil"/>
                    <w:left w:val="nil"/>
                    <w:bottom w:val="single" w:sz="4" w:space="0" w:color="auto"/>
                    <w:right w:val="single" w:sz="4" w:space="0" w:color="auto"/>
                  </w:tcBorders>
                  <w:shd w:val="clear" w:color="000000" w:fill="FFFFFF"/>
                  <w:noWrap/>
                  <w:vAlign w:val="bottom"/>
                  <w:hideMark/>
                </w:tcPr>
                <w:p w:rsidR="0079440A" w:rsidRPr="009A0798" w:rsidRDefault="0079440A" w:rsidP="0079440A">
                  <w:pPr>
                    <w:jc w:val="center"/>
                    <w:rPr>
                      <w:rFonts w:eastAsia="Times New Roman"/>
                      <w:color w:val="000000"/>
                      <w:sz w:val="24"/>
                      <w:szCs w:val="24"/>
                      <w:lang w:eastAsia="ru-RU"/>
                    </w:rPr>
                  </w:pPr>
                  <w:r w:rsidRPr="009A0798">
                    <w:rPr>
                      <w:rFonts w:eastAsia="Times New Roman"/>
                      <w:color w:val="000000"/>
                      <w:sz w:val="24"/>
                      <w:szCs w:val="24"/>
                      <w:lang w:eastAsia="ru-RU"/>
                    </w:rPr>
                    <w:t>6</w:t>
                  </w:r>
                </w:p>
              </w:tc>
            </w:tr>
            <w:tr w:rsidR="0079440A" w:rsidRPr="009A0798" w:rsidTr="00D10896">
              <w:trPr>
                <w:trHeight w:val="297"/>
              </w:trPr>
              <w:tc>
                <w:tcPr>
                  <w:tcW w:w="568" w:type="dxa"/>
                  <w:tcBorders>
                    <w:top w:val="nil"/>
                    <w:left w:val="single" w:sz="4" w:space="0" w:color="auto"/>
                    <w:bottom w:val="single" w:sz="4" w:space="0" w:color="auto"/>
                    <w:right w:val="single" w:sz="4" w:space="0" w:color="auto"/>
                  </w:tcBorders>
                  <w:shd w:val="clear" w:color="000000" w:fill="FFFFFF"/>
                  <w:noWrap/>
                  <w:vAlign w:val="center"/>
                  <w:hideMark/>
                </w:tcPr>
                <w:p w:rsidR="0079440A" w:rsidRPr="009A0798" w:rsidRDefault="0079440A" w:rsidP="0079440A">
                  <w:pPr>
                    <w:jc w:val="center"/>
                    <w:rPr>
                      <w:rFonts w:eastAsia="Times New Roman"/>
                      <w:b/>
                      <w:bCs/>
                      <w:color w:val="000000"/>
                      <w:sz w:val="24"/>
                      <w:szCs w:val="24"/>
                      <w:lang w:eastAsia="ru-RU"/>
                    </w:rPr>
                  </w:pPr>
                  <w:r w:rsidRPr="009A0798">
                    <w:rPr>
                      <w:rFonts w:eastAsia="Times New Roman"/>
                      <w:b/>
                      <w:bCs/>
                      <w:color w:val="000000"/>
                      <w:sz w:val="24"/>
                      <w:szCs w:val="24"/>
                      <w:lang w:eastAsia="ru-RU"/>
                    </w:rPr>
                    <w:t>31</w:t>
                  </w:r>
                </w:p>
              </w:tc>
              <w:tc>
                <w:tcPr>
                  <w:tcW w:w="2664" w:type="dxa"/>
                  <w:tcBorders>
                    <w:top w:val="nil"/>
                    <w:left w:val="nil"/>
                    <w:bottom w:val="nil"/>
                    <w:right w:val="single" w:sz="4" w:space="0" w:color="auto"/>
                  </w:tcBorders>
                  <w:shd w:val="clear" w:color="000000" w:fill="FFFFFF"/>
                  <w:noWrap/>
                  <w:vAlign w:val="bottom"/>
                  <w:hideMark/>
                </w:tcPr>
                <w:p w:rsidR="0079440A" w:rsidRPr="009A0798" w:rsidRDefault="0079440A" w:rsidP="0079440A">
                  <w:pPr>
                    <w:jc w:val="center"/>
                    <w:rPr>
                      <w:rFonts w:eastAsia="Times New Roman"/>
                      <w:color w:val="000000"/>
                      <w:sz w:val="24"/>
                      <w:szCs w:val="24"/>
                      <w:lang w:eastAsia="ru-RU"/>
                    </w:rPr>
                  </w:pPr>
                  <w:r w:rsidRPr="009A0798">
                    <w:rPr>
                      <w:rFonts w:eastAsia="Times New Roman"/>
                      <w:color w:val="000000"/>
                      <w:sz w:val="24"/>
                      <w:szCs w:val="24"/>
                      <w:lang w:eastAsia="ru-RU"/>
                    </w:rPr>
                    <w:t>ул. Широкая</w:t>
                  </w:r>
                </w:p>
              </w:tc>
              <w:tc>
                <w:tcPr>
                  <w:tcW w:w="880" w:type="dxa"/>
                  <w:gridSpan w:val="2"/>
                  <w:tcBorders>
                    <w:top w:val="nil"/>
                    <w:left w:val="nil"/>
                    <w:bottom w:val="single" w:sz="4" w:space="0" w:color="auto"/>
                    <w:right w:val="single" w:sz="4" w:space="0" w:color="auto"/>
                  </w:tcBorders>
                  <w:shd w:val="clear" w:color="000000" w:fill="FFFFFF"/>
                  <w:noWrap/>
                  <w:vAlign w:val="bottom"/>
                  <w:hideMark/>
                </w:tcPr>
                <w:p w:rsidR="0079440A" w:rsidRPr="009A0798" w:rsidRDefault="0079440A" w:rsidP="0079440A">
                  <w:pPr>
                    <w:jc w:val="center"/>
                    <w:rPr>
                      <w:rFonts w:eastAsia="Times New Roman"/>
                      <w:color w:val="000000"/>
                      <w:sz w:val="24"/>
                      <w:szCs w:val="24"/>
                      <w:lang w:eastAsia="ru-RU"/>
                    </w:rPr>
                  </w:pPr>
                  <w:r w:rsidRPr="009A0798">
                    <w:rPr>
                      <w:rFonts w:eastAsia="Times New Roman"/>
                      <w:color w:val="000000"/>
                      <w:sz w:val="24"/>
                      <w:szCs w:val="24"/>
                      <w:lang w:eastAsia="ru-RU"/>
                    </w:rPr>
                    <w:t>5</w:t>
                  </w:r>
                </w:p>
              </w:tc>
              <w:tc>
                <w:tcPr>
                  <w:tcW w:w="1105" w:type="dxa"/>
                  <w:tcBorders>
                    <w:top w:val="nil"/>
                    <w:left w:val="nil"/>
                    <w:bottom w:val="single" w:sz="4" w:space="0" w:color="auto"/>
                    <w:right w:val="single" w:sz="4" w:space="0" w:color="auto"/>
                  </w:tcBorders>
                  <w:shd w:val="clear" w:color="000000" w:fill="FFFFFF"/>
                  <w:noWrap/>
                  <w:vAlign w:val="bottom"/>
                  <w:hideMark/>
                </w:tcPr>
                <w:p w:rsidR="0079440A" w:rsidRPr="009A0798" w:rsidRDefault="0079440A" w:rsidP="0079440A">
                  <w:pPr>
                    <w:jc w:val="center"/>
                    <w:rPr>
                      <w:rFonts w:eastAsia="Times New Roman"/>
                      <w:color w:val="000000"/>
                      <w:sz w:val="24"/>
                      <w:szCs w:val="24"/>
                      <w:lang w:eastAsia="ru-RU"/>
                    </w:rPr>
                  </w:pPr>
                  <w:r w:rsidRPr="009A0798">
                    <w:rPr>
                      <w:rFonts w:eastAsia="Times New Roman"/>
                      <w:color w:val="000000"/>
                      <w:sz w:val="24"/>
                      <w:szCs w:val="24"/>
                      <w:lang w:eastAsia="ru-RU"/>
                    </w:rPr>
                    <w:t>1</w:t>
                  </w:r>
                </w:p>
              </w:tc>
              <w:tc>
                <w:tcPr>
                  <w:tcW w:w="1485" w:type="dxa"/>
                  <w:tcBorders>
                    <w:top w:val="nil"/>
                    <w:left w:val="nil"/>
                    <w:bottom w:val="single" w:sz="4" w:space="0" w:color="auto"/>
                    <w:right w:val="single" w:sz="4" w:space="0" w:color="auto"/>
                  </w:tcBorders>
                  <w:shd w:val="clear" w:color="000000" w:fill="FFFFFF"/>
                  <w:noWrap/>
                  <w:vAlign w:val="bottom"/>
                  <w:hideMark/>
                </w:tcPr>
                <w:p w:rsidR="0079440A" w:rsidRPr="009A0798" w:rsidRDefault="0079440A" w:rsidP="0079440A">
                  <w:pPr>
                    <w:jc w:val="center"/>
                    <w:rPr>
                      <w:rFonts w:eastAsia="Times New Roman"/>
                      <w:color w:val="000000"/>
                      <w:sz w:val="24"/>
                      <w:szCs w:val="24"/>
                      <w:lang w:eastAsia="ru-RU"/>
                    </w:rPr>
                  </w:pPr>
                  <w:r w:rsidRPr="009A0798">
                    <w:rPr>
                      <w:rFonts w:eastAsia="Times New Roman"/>
                      <w:color w:val="000000"/>
                      <w:sz w:val="24"/>
                      <w:szCs w:val="24"/>
                      <w:lang w:eastAsia="ru-RU"/>
                    </w:rPr>
                    <w:t>14</w:t>
                  </w:r>
                </w:p>
              </w:tc>
              <w:tc>
                <w:tcPr>
                  <w:tcW w:w="1520" w:type="dxa"/>
                  <w:tcBorders>
                    <w:top w:val="nil"/>
                    <w:left w:val="nil"/>
                    <w:bottom w:val="single" w:sz="4" w:space="0" w:color="auto"/>
                    <w:right w:val="single" w:sz="4" w:space="0" w:color="auto"/>
                  </w:tcBorders>
                  <w:shd w:val="clear" w:color="000000" w:fill="FFFFFF"/>
                  <w:noWrap/>
                  <w:vAlign w:val="bottom"/>
                  <w:hideMark/>
                </w:tcPr>
                <w:p w:rsidR="0079440A" w:rsidRPr="009A0798" w:rsidRDefault="0079440A" w:rsidP="0079440A">
                  <w:pPr>
                    <w:jc w:val="center"/>
                    <w:rPr>
                      <w:rFonts w:eastAsia="Times New Roman"/>
                      <w:color w:val="000000"/>
                      <w:sz w:val="24"/>
                      <w:szCs w:val="24"/>
                      <w:lang w:eastAsia="ru-RU"/>
                    </w:rPr>
                  </w:pPr>
                  <w:r w:rsidRPr="009A0798">
                    <w:rPr>
                      <w:rFonts w:eastAsia="Times New Roman"/>
                      <w:color w:val="000000"/>
                      <w:sz w:val="24"/>
                      <w:szCs w:val="24"/>
                      <w:lang w:eastAsia="ru-RU"/>
                    </w:rPr>
                    <w:t>И-209А</w:t>
                  </w:r>
                </w:p>
              </w:tc>
              <w:tc>
                <w:tcPr>
                  <w:tcW w:w="1389" w:type="dxa"/>
                  <w:tcBorders>
                    <w:top w:val="nil"/>
                    <w:left w:val="nil"/>
                    <w:bottom w:val="single" w:sz="4" w:space="0" w:color="auto"/>
                    <w:right w:val="single" w:sz="4" w:space="0" w:color="auto"/>
                  </w:tcBorders>
                  <w:shd w:val="clear" w:color="000000" w:fill="FFFFFF"/>
                  <w:noWrap/>
                  <w:vAlign w:val="bottom"/>
                  <w:hideMark/>
                </w:tcPr>
                <w:p w:rsidR="0079440A" w:rsidRPr="009A0798" w:rsidRDefault="0079440A" w:rsidP="0079440A">
                  <w:pPr>
                    <w:jc w:val="center"/>
                    <w:rPr>
                      <w:rFonts w:eastAsia="Times New Roman"/>
                      <w:color w:val="000000"/>
                      <w:sz w:val="24"/>
                      <w:szCs w:val="24"/>
                      <w:lang w:eastAsia="ru-RU"/>
                    </w:rPr>
                  </w:pPr>
                  <w:r w:rsidRPr="009A0798">
                    <w:rPr>
                      <w:rFonts w:eastAsia="Times New Roman"/>
                      <w:color w:val="000000"/>
                      <w:sz w:val="24"/>
                      <w:szCs w:val="24"/>
                      <w:lang w:eastAsia="ru-RU"/>
                    </w:rPr>
                    <w:t>1</w:t>
                  </w:r>
                </w:p>
              </w:tc>
            </w:tr>
            <w:tr w:rsidR="0079440A" w:rsidRPr="009A0798" w:rsidTr="00D10896">
              <w:trPr>
                <w:trHeight w:val="297"/>
              </w:trPr>
              <w:tc>
                <w:tcPr>
                  <w:tcW w:w="568" w:type="dxa"/>
                  <w:tcBorders>
                    <w:top w:val="nil"/>
                    <w:left w:val="single" w:sz="4" w:space="0" w:color="auto"/>
                    <w:bottom w:val="single" w:sz="4" w:space="0" w:color="auto"/>
                    <w:right w:val="single" w:sz="4" w:space="0" w:color="auto"/>
                  </w:tcBorders>
                  <w:shd w:val="clear" w:color="000000" w:fill="FFFFFF"/>
                  <w:noWrap/>
                  <w:vAlign w:val="center"/>
                  <w:hideMark/>
                </w:tcPr>
                <w:p w:rsidR="0079440A" w:rsidRPr="009A0798" w:rsidRDefault="0079440A" w:rsidP="0079440A">
                  <w:pPr>
                    <w:jc w:val="center"/>
                    <w:rPr>
                      <w:rFonts w:eastAsia="Times New Roman"/>
                      <w:b/>
                      <w:bCs/>
                      <w:color w:val="000000"/>
                      <w:sz w:val="24"/>
                      <w:szCs w:val="24"/>
                      <w:lang w:eastAsia="ru-RU"/>
                    </w:rPr>
                  </w:pPr>
                  <w:r w:rsidRPr="009A0798">
                    <w:rPr>
                      <w:rFonts w:eastAsia="Times New Roman"/>
                      <w:b/>
                      <w:bCs/>
                      <w:color w:val="000000"/>
                      <w:sz w:val="24"/>
                      <w:szCs w:val="24"/>
                      <w:lang w:eastAsia="ru-RU"/>
                    </w:rPr>
                    <w:t>32</w:t>
                  </w:r>
                </w:p>
              </w:tc>
              <w:tc>
                <w:tcPr>
                  <w:tcW w:w="2664" w:type="dxa"/>
                  <w:tcBorders>
                    <w:top w:val="nil"/>
                    <w:left w:val="nil"/>
                    <w:bottom w:val="nil"/>
                    <w:right w:val="single" w:sz="4" w:space="0" w:color="auto"/>
                  </w:tcBorders>
                  <w:shd w:val="clear" w:color="000000" w:fill="FFFFFF"/>
                  <w:noWrap/>
                  <w:vAlign w:val="bottom"/>
                  <w:hideMark/>
                </w:tcPr>
                <w:p w:rsidR="0079440A" w:rsidRPr="009A0798" w:rsidRDefault="0079440A" w:rsidP="0079440A">
                  <w:pPr>
                    <w:jc w:val="center"/>
                    <w:rPr>
                      <w:rFonts w:eastAsia="Times New Roman"/>
                      <w:color w:val="000000"/>
                      <w:sz w:val="24"/>
                      <w:szCs w:val="24"/>
                      <w:lang w:eastAsia="ru-RU"/>
                    </w:rPr>
                  </w:pPr>
                  <w:r w:rsidRPr="009A0798">
                    <w:rPr>
                      <w:rFonts w:eastAsia="Times New Roman"/>
                      <w:color w:val="000000"/>
                      <w:sz w:val="24"/>
                      <w:szCs w:val="24"/>
                      <w:lang w:eastAsia="ru-RU"/>
                    </w:rPr>
                    <w:t>ул. Широкая</w:t>
                  </w:r>
                </w:p>
              </w:tc>
              <w:tc>
                <w:tcPr>
                  <w:tcW w:w="880" w:type="dxa"/>
                  <w:gridSpan w:val="2"/>
                  <w:tcBorders>
                    <w:top w:val="nil"/>
                    <w:left w:val="nil"/>
                    <w:bottom w:val="single" w:sz="4" w:space="0" w:color="auto"/>
                    <w:right w:val="single" w:sz="4" w:space="0" w:color="auto"/>
                  </w:tcBorders>
                  <w:shd w:val="clear" w:color="000000" w:fill="FFFFFF"/>
                  <w:noWrap/>
                  <w:vAlign w:val="bottom"/>
                  <w:hideMark/>
                </w:tcPr>
                <w:p w:rsidR="0079440A" w:rsidRPr="009A0798" w:rsidRDefault="0079440A" w:rsidP="0079440A">
                  <w:pPr>
                    <w:jc w:val="center"/>
                    <w:rPr>
                      <w:rFonts w:eastAsia="Times New Roman"/>
                      <w:color w:val="000000"/>
                      <w:sz w:val="24"/>
                      <w:szCs w:val="24"/>
                      <w:lang w:eastAsia="ru-RU"/>
                    </w:rPr>
                  </w:pPr>
                  <w:r w:rsidRPr="009A0798">
                    <w:rPr>
                      <w:rFonts w:eastAsia="Times New Roman"/>
                      <w:color w:val="000000"/>
                      <w:sz w:val="24"/>
                      <w:szCs w:val="24"/>
                      <w:lang w:eastAsia="ru-RU"/>
                    </w:rPr>
                    <w:t>5</w:t>
                  </w:r>
                </w:p>
              </w:tc>
              <w:tc>
                <w:tcPr>
                  <w:tcW w:w="1105" w:type="dxa"/>
                  <w:tcBorders>
                    <w:top w:val="nil"/>
                    <w:left w:val="nil"/>
                    <w:bottom w:val="single" w:sz="4" w:space="0" w:color="auto"/>
                    <w:right w:val="single" w:sz="4" w:space="0" w:color="auto"/>
                  </w:tcBorders>
                  <w:shd w:val="clear" w:color="000000" w:fill="FFFFFF"/>
                  <w:noWrap/>
                  <w:vAlign w:val="bottom"/>
                  <w:hideMark/>
                </w:tcPr>
                <w:p w:rsidR="0079440A" w:rsidRPr="009A0798" w:rsidRDefault="0079440A" w:rsidP="0079440A">
                  <w:pPr>
                    <w:jc w:val="center"/>
                    <w:rPr>
                      <w:rFonts w:eastAsia="Times New Roman"/>
                      <w:color w:val="000000"/>
                      <w:sz w:val="24"/>
                      <w:szCs w:val="24"/>
                      <w:lang w:eastAsia="ru-RU"/>
                    </w:rPr>
                  </w:pPr>
                  <w:r w:rsidRPr="009A0798">
                    <w:rPr>
                      <w:rFonts w:eastAsia="Times New Roman"/>
                      <w:color w:val="000000"/>
                      <w:sz w:val="24"/>
                      <w:szCs w:val="24"/>
                      <w:lang w:eastAsia="ru-RU"/>
                    </w:rPr>
                    <w:t>2</w:t>
                  </w:r>
                </w:p>
              </w:tc>
              <w:tc>
                <w:tcPr>
                  <w:tcW w:w="1485" w:type="dxa"/>
                  <w:tcBorders>
                    <w:top w:val="nil"/>
                    <w:left w:val="nil"/>
                    <w:bottom w:val="single" w:sz="4" w:space="0" w:color="auto"/>
                    <w:right w:val="single" w:sz="4" w:space="0" w:color="auto"/>
                  </w:tcBorders>
                  <w:shd w:val="clear" w:color="000000" w:fill="FFFFFF"/>
                  <w:noWrap/>
                  <w:vAlign w:val="bottom"/>
                  <w:hideMark/>
                </w:tcPr>
                <w:p w:rsidR="0079440A" w:rsidRPr="009A0798" w:rsidRDefault="0079440A" w:rsidP="0079440A">
                  <w:pPr>
                    <w:jc w:val="center"/>
                    <w:rPr>
                      <w:rFonts w:eastAsia="Times New Roman"/>
                      <w:color w:val="000000"/>
                      <w:sz w:val="24"/>
                      <w:szCs w:val="24"/>
                      <w:lang w:eastAsia="ru-RU"/>
                    </w:rPr>
                  </w:pPr>
                </w:p>
              </w:tc>
              <w:tc>
                <w:tcPr>
                  <w:tcW w:w="1520" w:type="dxa"/>
                  <w:tcBorders>
                    <w:top w:val="nil"/>
                    <w:left w:val="nil"/>
                    <w:bottom w:val="single" w:sz="4" w:space="0" w:color="auto"/>
                    <w:right w:val="single" w:sz="4" w:space="0" w:color="auto"/>
                  </w:tcBorders>
                  <w:shd w:val="clear" w:color="000000" w:fill="FFFFFF"/>
                  <w:noWrap/>
                  <w:vAlign w:val="bottom"/>
                  <w:hideMark/>
                </w:tcPr>
                <w:p w:rsidR="0079440A" w:rsidRPr="009A0798" w:rsidRDefault="0079440A" w:rsidP="0079440A">
                  <w:pPr>
                    <w:jc w:val="center"/>
                    <w:rPr>
                      <w:rFonts w:eastAsia="Times New Roman"/>
                      <w:color w:val="000000"/>
                      <w:sz w:val="24"/>
                      <w:szCs w:val="24"/>
                      <w:lang w:eastAsia="ru-RU"/>
                    </w:rPr>
                  </w:pPr>
                  <w:r w:rsidRPr="009A0798">
                    <w:rPr>
                      <w:rFonts w:eastAsia="Times New Roman"/>
                      <w:color w:val="000000"/>
                      <w:sz w:val="24"/>
                      <w:szCs w:val="24"/>
                      <w:lang w:eastAsia="ru-RU"/>
                    </w:rPr>
                    <w:t>И-209А</w:t>
                  </w:r>
                </w:p>
              </w:tc>
              <w:tc>
                <w:tcPr>
                  <w:tcW w:w="1389" w:type="dxa"/>
                  <w:tcBorders>
                    <w:top w:val="nil"/>
                    <w:left w:val="nil"/>
                    <w:bottom w:val="single" w:sz="4" w:space="0" w:color="auto"/>
                    <w:right w:val="single" w:sz="4" w:space="0" w:color="auto"/>
                  </w:tcBorders>
                  <w:shd w:val="clear" w:color="000000" w:fill="FFFFFF"/>
                  <w:noWrap/>
                  <w:vAlign w:val="bottom"/>
                  <w:hideMark/>
                </w:tcPr>
                <w:p w:rsidR="0079440A" w:rsidRPr="009A0798" w:rsidRDefault="0079440A" w:rsidP="0079440A">
                  <w:pPr>
                    <w:jc w:val="center"/>
                    <w:rPr>
                      <w:rFonts w:eastAsia="Times New Roman"/>
                      <w:color w:val="000000"/>
                      <w:sz w:val="24"/>
                      <w:szCs w:val="24"/>
                      <w:lang w:eastAsia="ru-RU"/>
                    </w:rPr>
                  </w:pPr>
                  <w:r w:rsidRPr="009A0798">
                    <w:rPr>
                      <w:rFonts w:eastAsia="Times New Roman"/>
                      <w:color w:val="000000"/>
                      <w:sz w:val="24"/>
                      <w:szCs w:val="24"/>
                      <w:lang w:eastAsia="ru-RU"/>
                    </w:rPr>
                    <w:t>1</w:t>
                  </w:r>
                </w:p>
              </w:tc>
            </w:tr>
            <w:tr w:rsidR="0079440A" w:rsidRPr="009A0798" w:rsidTr="00D10896">
              <w:trPr>
                <w:trHeight w:val="297"/>
              </w:trPr>
              <w:tc>
                <w:tcPr>
                  <w:tcW w:w="568" w:type="dxa"/>
                  <w:tcBorders>
                    <w:top w:val="nil"/>
                    <w:left w:val="single" w:sz="4" w:space="0" w:color="auto"/>
                    <w:bottom w:val="single" w:sz="4" w:space="0" w:color="auto"/>
                    <w:right w:val="single" w:sz="4" w:space="0" w:color="auto"/>
                  </w:tcBorders>
                  <w:shd w:val="clear" w:color="000000" w:fill="FFFFFF"/>
                  <w:noWrap/>
                  <w:vAlign w:val="center"/>
                  <w:hideMark/>
                </w:tcPr>
                <w:p w:rsidR="0079440A" w:rsidRPr="009A0798" w:rsidRDefault="0079440A" w:rsidP="0079440A">
                  <w:pPr>
                    <w:jc w:val="center"/>
                    <w:rPr>
                      <w:rFonts w:eastAsia="Times New Roman"/>
                      <w:b/>
                      <w:bCs/>
                      <w:color w:val="000000"/>
                      <w:sz w:val="24"/>
                      <w:szCs w:val="24"/>
                      <w:lang w:eastAsia="ru-RU"/>
                    </w:rPr>
                  </w:pPr>
                  <w:r w:rsidRPr="009A0798">
                    <w:rPr>
                      <w:rFonts w:eastAsia="Times New Roman"/>
                      <w:b/>
                      <w:bCs/>
                      <w:color w:val="000000"/>
                      <w:sz w:val="24"/>
                      <w:szCs w:val="24"/>
                      <w:lang w:eastAsia="ru-RU"/>
                    </w:rPr>
                    <w:t>33</w:t>
                  </w:r>
                </w:p>
              </w:tc>
              <w:tc>
                <w:tcPr>
                  <w:tcW w:w="2664" w:type="dxa"/>
                  <w:tcBorders>
                    <w:top w:val="nil"/>
                    <w:left w:val="nil"/>
                    <w:bottom w:val="single" w:sz="4" w:space="0" w:color="auto"/>
                    <w:right w:val="single" w:sz="4" w:space="0" w:color="auto"/>
                  </w:tcBorders>
                  <w:shd w:val="clear" w:color="000000" w:fill="FFFFFF"/>
                  <w:noWrap/>
                  <w:vAlign w:val="bottom"/>
                  <w:hideMark/>
                </w:tcPr>
                <w:p w:rsidR="0079440A" w:rsidRPr="009A0798" w:rsidRDefault="0079440A" w:rsidP="0079440A">
                  <w:pPr>
                    <w:jc w:val="center"/>
                    <w:rPr>
                      <w:rFonts w:eastAsia="Times New Roman"/>
                      <w:color w:val="000000"/>
                      <w:sz w:val="24"/>
                      <w:szCs w:val="24"/>
                      <w:lang w:eastAsia="ru-RU"/>
                    </w:rPr>
                  </w:pPr>
                  <w:r w:rsidRPr="009A0798">
                    <w:rPr>
                      <w:rFonts w:eastAsia="Times New Roman"/>
                      <w:color w:val="000000"/>
                      <w:sz w:val="24"/>
                      <w:szCs w:val="24"/>
                      <w:lang w:eastAsia="ru-RU"/>
                    </w:rPr>
                    <w:t>ул. Широкая</w:t>
                  </w:r>
                </w:p>
              </w:tc>
              <w:tc>
                <w:tcPr>
                  <w:tcW w:w="880" w:type="dxa"/>
                  <w:gridSpan w:val="2"/>
                  <w:tcBorders>
                    <w:top w:val="nil"/>
                    <w:left w:val="nil"/>
                    <w:bottom w:val="single" w:sz="4" w:space="0" w:color="auto"/>
                    <w:right w:val="single" w:sz="4" w:space="0" w:color="auto"/>
                  </w:tcBorders>
                  <w:shd w:val="clear" w:color="000000" w:fill="FFFFFF"/>
                  <w:noWrap/>
                  <w:vAlign w:val="bottom"/>
                  <w:hideMark/>
                </w:tcPr>
                <w:p w:rsidR="0079440A" w:rsidRPr="009A0798" w:rsidRDefault="0079440A" w:rsidP="0079440A">
                  <w:pPr>
                    <w:jc w:val="center"/>
                    <w:rPr>
                      <w:rFonts w:eastAsia="Times New Roman"/>
                      <w:color w:val="000000"/>
                      <w:sz w:val="24"/>
                      <w:szCs w:val="24"/>
                      <w:lang w:eastAsia="ru-RU"/>
                    </w:rPr>
                  </w:pPr>
                  <w:r w:rsidRPr="009A0798">
                    <w:rPr>
                      <w:rFonts w:eastAsia="Times New Roman"/>
                      <w:color w:val="000000"/>
                      <w:sz w:val="24"/>
                      <w:szCs w:val="24"/>
                      <w:lang w:eastAsia="ru-RU"/>
                    </w:rPr>
                    <w:t>7</w:t>
                  </w:r>
                </w:p>
              </w:tc>
              <w:tc>
                <w:tcPr>
                  <w:tcW w:w="1105" w:type="dxa"/>
                  <w:tcBorders>
                    <w:top w:val="nil"/>
                    <w:left w:val="nil"/>
                    <w:bottom w:val="single" w:sz="4" w:space="0" w:color="auto"/>
                    <w:right w:val="single" w:sz="4" w:space="0" w:color="auto"/>
                  </w:tcBorders>
                  <w:shd w:val="clear" w:color="000000" w:fill="FFFFFF"/>
                  <w:noWrap/>
                  <w:vAlign w:val="bottom"/>
                  <w:hideMark/>
                </w:tcPr>
                <w:p w:rsidR="0079440A" w:rsidRPr="009A0798" w:rsidRDefault="0079440A" w:rsidP="0079440A">
                  <w:pPr>
                    <w:jc w:val="center"/>
                    <w:rPr>
                      <w:rFonts w:eastAsia="Times New Roman"/>
                      <w:color w:val="000000"/>
                      <w:sz w:val="24"/>
                      <w:szCs w:val="24"/>
                      <w:lang w:eastAsia="ru-RU"/>
                    </w:rPr>
                  </w:pPr>
                  <w:r w:rsidRPr="009A0798">
                    <w:rPr>
                      <w:rFonts w:eastAsia="Times New Roman"/>
                      <w:color w:val="000000"/>
                      <w:sz w:val="24"/>
                      <w:szCs w:val="24"/>
                      <w:lang w:eastAsia="ru-RU"/>
                    </w:rPr>
                    <w:t>1</w:t>
                  </w:r>
                </w:p>
              </w:tc>
              <w:tc>
                <w:tcPr>
                  <w:tcW w:w="1485" w:type="dxa"/>
                  <w:tcBorders>
                    <w:top w:val="nil"/>
                    <w:left w:val="nil"/>
                    <w:bottom w:val="single" w:sz="4" w:space="0" w:color="auto"/>
                    <w:right w:val="single" w:sz="4" w:space="0" w:color="auto"/>
                  </w:tcBorders>
                  <w:shd w:val="clear" w:color="000000" w:fill="FFFFFF"/>
                  <w:noWrap/>
                  <w:vAlign w:val="bottom"/>
                  <w:hideMark/>
                </w:tcPr>
                <w:p w:rsidR="0079440A" w:rsidRPr="009A0798" w:rsidRDefault="0079440A" w:rsidP="0079440A">
                  <w:pPr>
                    <w:jc w:val="center"/>
                    <w:rPr>
                      <w:rFonts w:eastAsia="Times New Roman"/>
                      <w:color w:val="000000"/>
                      <w:sz w:val="24"/>
                      <w:szCs w:val="24"/>
                      <w:lang w:eastAsia="ru-RU"/>
                    </w:rPr>
                  </w:pPr>
                  <w:r w:rsidRPr="009A0798">
                    <w:rPr>
                      <w:rFonts w:eastAsia="Times New Roman"/>
                      <w:color w:val="000000"/>
                      <w:sz w:val="24"/>
                      <w:szCs w:val="24"/>
                      <w:lang w:eastAsia="ru-RU"/>
                    </w:rPr>
                    <w:t>17</w:t>
                  </w:r>
                </w:p>
              </w:tc>
              <w:tc>
                <w:tcPr>
                  <w:tcW w:w="1520" w:type="dxa"/>
                  <w:tcBorders>
                    <w:top w:val="nil"/>
                    <w:left w:val="nil"/>
                    <w:bottom w:val="single" w:sz="4" w:space="0" w:color="auto"/>
                    <w:right w:val="single" w:sz="4" w:space="0" w:color="auto"/>
                  </w:tcBorders>
                  <w:shd w:val="clear" w:color="000000" w:fill="FFFFFF"/>
                  <w:noWrap/>
                  <w:vAlign w:val="bottom"/>
                  <w:hideMark/>
                </w:tcPr>
                <w:p w:rsidR="0079440A" w:rsidRPr="009A0798" w:rsidRDefault="0079440A" w:rsidP="0079440A">
                  <w:pPr>
                    <w:jc w:val="center"/>
                    <w:rPr>
                      <w:rFonts w:eastAsia="Times New Roman"/>
                      <w:color w:val="000000"/>
                      <w:sz w:val="24"/>
                      <w:szCs w:val="24"/>
                      <w:lang w:eastAsia="ru-RU"/>
                    </w:rPr>
                  </w:pPr>
                  <w:r w:rsidRPr="009A0798">
                    <w:rPr>
                      <w:rFonts w:eastAsia="Times New Roman"/>
                      <w:color w:val="000000"/>
                      <w:sz w:val="24"/>
                      <w:szCs w:val="24"/>
                      <w:lang w:eastAsia="ru-RU"/>
                    </w:rPr>
                    <w:t>П-44</w:t>
                  </w:r>
                </w:p>
              </w:tc>
              <w:tc>
                <w:tcPr>
                  <w:tcW w:w="1389" w:type="dxa"/>
                  <w:tcBorders>
                    <w:top w:val="nil"/>
                    <w:left w:val="nil"/>
                    <w:bottom w:val="single" w:sz="4" w:space="0" w:color="auto"/>
                    <w:right w:val="single" w:sz="4" w:space="0" w:color="auto"/>
                  </w:tcBorders>
                  <w:shd w:val="clear" w:color="000000" w:fill="FFFFFF"/>
                  <w:noWrap/>
                  <w:vAlign w:val="bottom"/>
                  <w:hideMark/>
                </w:tcPr>
                <w:p w:rsidR="0079440A" w:rsidRPr="009A0798" w:rsidRDefault="0079440A" w:rsidP="0079440A">
                  <w:pPr>
                    <w:jc w:val="center"/>
                    <w:rPr>
                      <w:rFonts w:eastAsia="Times New Roman"/>
                      <w:color w:val="000000"/>
                      <w:sz w:val="24"/>
                      <w:szCs w:val="24"/>
                      <w:lang w:eastAsia="ru-RU"/>
                    </w:rPr>
                  </w:pPr>
                  <w:r w:rsidRPr="009A0798">
                    <w:rPr>
                      <w:rFonts w:eastAsia="Times New Roman"/>
                      <w:color w:val="000000"/>
                      <w:sz w:val="24"/>
                      <w:szCs w:val="24"/>
                      <w:lang w:eastAsia="ru-RU"/>
                    </w:rPr>
                    <w:t>2</w:t>
                  </w:r>
                </w:p>
              </w:tc>
            </w:tr>
            <w:tr w:rsidR="0079440A" w:rsidRPr="009A0798" w:rsidTr="00D10896">
              <w:trPr>
                <w:trHeight w:val="297"/>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9440A" w:rsidRPr="009A0798" w:rsidRDefault="0079440A" w:rsidP="0079440A">
                  <w:pPr>
                    <w:jc w:val="center"/>
                    <w:rPr>
                      <w:rFonts w:eastAsia="Times New Roman"/>
                      <w:b/>
                      <w:bCs/>
                      <w:color w:val="000000"/>
                      <w:sz w:val="24"/>
                      <w:szCs w:val="24"/>
                      <w:lang w:eastAsia="ru-RU"/>
                    </w:rPr>
                  </w:pPr>
                  <w:r w:rsidRPr="009A0798">
                    <w:rPr>
                      <w:rFonts w:eastAsia="Times New Roman"/>
                      <w:b/>
                      <w:bCs/>
                      <w:color w:val="000000"/>
                      <w:sz w:val="24"/>
                      <w:szCs w:val="24"/>
                      <w:lang w:eastAsia="ru-RU"/>
                    </w:rPr>
                    <w:t>34</w:t>
                  </w:r>
                </w:p>
              </w:tc>
              <w:tc>
                <w:tcPr>
                  <w:tcW w:w="269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79440A" w:rsidRPr="009A0798" w:rsidRDefault="0079440A" w:rsidP="0079440A">
                  <w:pPr>
                    <w:jc w:val="center"/>
                    <w:rPr>
                      <w:rFonts w:eastAsia="Times New Roman"/>
                      <w:color w:val="000000"/>
                      <w:sz w:val="24"/>
                      <w:szCs w:val="24"/>
                      <w:lang w:eastAsia="ru-RU"/>
                    </w:rPr>
                  </w:pPr>
                  <w:r w:rsidRPr="009A0798">
                    <w:rPr>
                      <w:rFonts w:eastAsia="Times New Roman"/>
                      <w:color w:val="000000"/>
                      <w:sz w:val="24"/>
                      <w:szCs w:val="24"/>
                      <w:lang w:eastAsia="ru-RU"/>
                    </w:rPr>
                    <w:t>ул. Широкая</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79440A" w:rsidRPr="009A0798" w:rsidRDefault="0079440A" w:rsidP="0079440A">
                  <w:pPr>
                    <w:jc w:val="center"/>
                    <w:rPr>
                      <w:rFonts w:eastAsia="Times New Roman"/>
                      <w:color w:val="000000"/>
                      <w:sz w:val="24"/>
                      <w:szCs w:val="24"/>
                      <w:lang w:eastAsia="ru-RU"/>
                    </w:rPr>
                  </w:pPr>
                  <w:r w:rsidRPr="009A0798">
                    <w:rPr>
                      <w:rFonts w:eastAsia="Times New Roman"/>
                      <w:color w:val="000000"/>
                      <w:sz w:val="24"/>
                      <w:szCs w:val="24"/>
                      <w:lang w:eastAsia="ru-RU"/>
                    </w:rPr>
                    <w:t>7</w:t>
                  </w:r>
                </w:p>
              </w:tc>
              <w:tc>
                <w:tcPr>
                  <w:tcW w:w="1105" w:type="dxa"/>
                  <w:tcBorders>
                    <w:top w:val="single" w:sz="4" w:space="0" w:color="auto"/>
                    <w:left w:val="nil"/>
                    <w:bottom w:val="single" w:sz="4" w:space="0" w:color="auto"/>
                    <w:right w:val="single" w:sz="4" w:space="0" w:color="auto"/>
                  </w:tcBorders>
                  <w:shd w:val="clear" w:color="000000" w:fill="FFFFFF"/>
                  <w:noWrap/>
                  <w:vAlign w:val="bottom"/>
                  <w:hideMark/>
                </w:tcPr>
                <w:p w:rsidR="0079440A" w:rsidRPr="009A0798" w:rsidRDefault="0079440A" w:rsidP="0079440A">
                  <w:pPr>
                    <w:jc w:val="center"/>
                    <w:rPr>
                      <w:rFonts w:eastAsia="Times New Roman"/>
                      <w:color w:val="000000"/>
                      <w:sz w:val="24"/>
                      <w:szCs w:val="24"/>
                      <w:lang w:eastAsia="ru-RU"/>
                    </w:rPr>
                  </w:pPr>
                  <w:r w:rsidRPr="009A0798">
                    <w:rPr>
                      <w:rFonts w:eastAsia="Times New Roman"/>
                      <w:color w:val="000000"/>
                      <w:sz w:val="24"/>
                      <w:szCs w:val="24"/>
                      <w:lang w:eastAsia="ru-RU"/>
                    </w:rPr>
                    <w:t>2</w:t>
                  </w:r>
                </w:p>
              </w:tc>
              <w:tc>
                <w:tcPr>
                  <w:tcW w:w="1485" w:type="dxa"/>
                  <w:tcBorders>
                    <w:top w:val="single" w:sz="4" w:space="0" w:color="auto"/>
                    <w:left w:val="nil"/>
                    <w:bottom w:val="single" w:sz="4" w:space="0" w:color="auto"/>
                    <w:right w:val="single" w:sz="4" w:space="0" w:color="auto"/>
                  </w:tcBorders>
                  <w:shd w:val="clear" w:color="000000" w:fill="FFFFFF"/>
                  <w:noWrap/>
                  <w:vAlign w:val="bottom"/>
                  <w:hideMark/>
                </w:tcPr>
                <w:p w:rsidR="0079440A" w:rsidRPr="009A0798" w:rsidRDefault="0079440A" w:rsidP="0079440A">
                  <w:pPr>
                    <w:jc w:val="center"/>
                    <w:rPr>
                      <w:rFonts w:eastAsia="Times New Roman"/>
                      <w:color w:val="000000"/>
                      <w:sz w:val="24"/>
                      <w:szCs w:val="24"/>
                      <w:lang w:eastAsia="ru-RU"/>
                    </w:rPr>
                  </w:pPr>
                  <w:r w:rsidRPr="009A0798">
                    <w:rPr>
                      <w:rFonts w:eastAsia="Times New Roman"/>
                      <w:color w:val="000000"/>
                      <w:sz w:val="24"/>
                      <w:szCs w:val="24"/>
                      <w:lang w:eastAsia="ru-RU"/>
                    </w:rPr>
                    <w:t>17</w:t>
                  </w:r>
                </w:p>
              </w:tc>
              <w:tc>
                <w:tcPr>
                  <w:tcW w:w="1520" w:type="dxa"/>
                  <w:tcBorders>
                    <w:top w:val="single" w:sz="4" w:space="0" w:color="auto"/>
                    <w:left w:val="nil"/>
                    <w:bottom w:val="single" w:sz="4" w:space="0" w:color="auto"/>
                    <w:right w:val="single" w:sz="4" w:space="0" w:color="auto"/>
                  </w:tcBorders>
                  <w:shd w:val="clear" w:color="000000" w:fill="FFFFFF"/>
                  <w:noWrap/>
                  <w:vAlign w:val="bottom"/>
                  <w:hideMark/>
                </w:tcPr>
                <w:p w:rsidR="0079440A" w:rsidRPr="009A0798" w:rsidRDefault="0079440A" w:rsidP="0079440A">
                  <w:pPr>
                    <w:jc w:val="center"/>
                    <w:rPr>
                      <w:rFonts w:eastAsia="Times New Roman"/>
                      <w:color w:val="000000"/>
                      <w:sz w:val="24"/>
                      <w:szCs w:val="24"/>
                      <w:lang w:eastAsia="ru-RU"/>
                    </w:rPr>
                  </w:pPr>
                  <w:r w:rsidRPr="009A0798">
                    <w:rPr>
                      <w:rFonts w:eastAsia="Times New Roman"/>
                      <w:color w:val="000000"/>
                      <w:sz w:val="24"/>
                      <w:szCs w:val="24"/>
                      <w:lang w:eastAsia="ru-RU"/>
                    </w:rPr>
                    <w:t>П-44</w:t>
                  </w:r>
                </w:p>
              </w:tc>
              <w:tc>
                <w:tcPr>
                  <w:tcW w:w="1389" w:type="dxa"/>
                  <w:tcBorders>
                    <w:top w:val="single" w:sz="4" w:space="0" w:color="auto"/>
                    <w:left w:val="nil"/>
                    <w:bottom w:val="single" w:sz="4" w:space="0" w:color="auto"/>
                    <w:right w:val="single" w:sz="4" w:space="0" w:color="auto"/>
                  </w:tcBorders>
                  <w:shd w:val="clear" w:color="000000" w:fill="FFFFFF"/>
                  <w:noWrap/>
                  <w:vAlign w:val="bottom"/>
                  <w:hideMark/>
                </w:tcPr>
                <w:p w:rsidR="0079440A" w:rsidRPr="009A0798" w:rsidRDefault="0079440A" w:rsidP="0079440A">
                  <w:pPr>
                    <w:jc w:val="center"/>
                    <w:rPr>
                      <w:rFonts w:eastAsia="Times New Roman"/>
                      <w:color w:val="000000"/>
                      <w:sz w:val="24"/>
                      <w:szCs w:val="24"/>
                      <w:lang w:eastAsia="ru-RU"/>
                    </w:rPr>
                  </w:pPr>
                  <w:r w:rsidRPr="009A0798">
                    <w:rPr>
                      <w:rFonts w:eastAsia="Times New Roman"/>
                      <w:color w:val="000000"/>
                      <w:sz w:val="24"/>
                      <w:szCs w:val="24"/>
                      <w:lang w:eastAsia="ru-RU"/>
                    </w:rPr>
                    <w:t>2</w:t>
                  </w:r>
                </w:p>
              </w:tc>
            </w:tr>
            <w:tr w:rsidR="0079440A" w:rsidRPr="009A0798" w:rsidTr="00D10896">
              <w:trPr>
                <w:trHeight w:val="297"/>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9440A" w:rsidRPr="009A0798" w:rsidRDefault="0079440A" w:rsidP="0079440A">
                  <w:pPr>
                    <w:jc w:val="center"/>
                    <w:rPr>
                      <w:rFonts w:eastAsia="Times New Roman"/>
                      <w:b/>
                      <w:bCs/>
                      <w:color w:val="000000"/>
                      <w:sz w:val="24"/>
                      <w:szCs w:val="24"/>
                      <w:lang w:eastAsia="ru-RU"/>
                    </w:rPr>
                  </w:pPr>
                  <w:r w:rsidRPr="009A0798">
                    <w:rPr>
                      <w:rFonts w:eastAsia="Times New Roman"/>
                      <w:b/>
                      <w:bCs/>
                      <w:color w:val="000000"/>
                      <w:sz w:val="24"/>
                      <w:szCs w:val="24"/>
                      <w:lang w:eastAsia="ru-RU"/>
                    </w:rPr>
                    <w:t>35</w:t>
                  </w:r>
                </w:p>
              </w:tc>
              <w:tc>
                <w:tcPr>
                  <w:tcW w:w="269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79440A" w:rsidRPr="009A0798" w:rsidRDefault="0079440A" w:rsidP="0079440A">
                  <w:pPr>
                    <w:jc w:val="center"/>
                    <w:rPr>
                      <w:rFonts w:eastAsia="Times New Roman"/>
                      <w:color w:val="000000"/>
                      <w:sz w:val="24"/>
                      <w:szCs w:val="24"/>
                      <w:lang w:eastAsia="ru-RU"/>
                    </w:rPr>
                  </w:pPr>
                  <w:r w:rsidRPr="009A0798">
                    <w:rPr>
                      <w:rFonts w:eastAsia="Times New Roman"/>
                      <w:color w:val="000000"/>
                      <w:sz w:val="24"/>
                      <w:szCs w:val="24"/>
                      <w:lang w:eastAsia="ru-RU"/>
                    </w:rPr>
                    <w:t>ул. Широкая</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79440A" w:rsidRPr="009A0798" w:rsidRDefault="0079440A" w:rsidP="0079440A">
                  <w:pPr>
                    <w:jc w:val="center"/>
                    <w:rPr>
                      <w:rFonts w:eastAsia="Times New Roman"/>
                      <w:color w:val="000000"/>
                      <w:sz w:val="24"/>
                      <w:szCs w:val="24"/>
                      <w:lang w:eastAsia="ru-RU"/>
                    </w:rPr>
                  </w:pPr>
                  <w:r w:rsidRPr="009A0798">
                    <w:rPr>
                      <w:rFonts w:eastAsia="Times New Roman"/>
                      <w:color w:val="000000"/>
                      <w:sz w:val="24"/>
                      <w:szCs w:val="24"/>
                      <w:lang w:eastAsia="ru-RU"/>
                    </w:rPr>
                    <w:t>7</w:t>
                  </w:r>
                </w:p>
              </w:tc>
              <w:tc>
                <w:tcPr>
                  <w:tcW w:w="1105" w:type="dxa"/>
                  <w:tcBorders>
                    <w:top w:val="single" w:sz="4" w:space="0" w:color="auto"/>
                    <w:left w:val="nil"/>
                    <w:bottom w:val="single" w:sz="4" w:space="0" w:color="auto"/>
                    <w:right w:val="single" w:sz="4" w:space="0" w:color="auto"/>
                  </w:tcBorders>
                  <w:shd w:val="clear" w:color="000000" w:fill="FFFFFF"/>
                  <w:noWrap/>
                  <w:vAlign w:val="bottom"/>
                  <w:hideMark/>
                </w:tcPr>
                <w:p w:rsidR="0079440A" w:rsidRPr="009A0798" w:rsidRDefault="0079440A" w:rsidP="0079440A">
                  <w:pPr>
                    <w:jc w:val="center"/>
                    <w:rPr>
                      <w:rFonts w:eastAsia="Times New Roman"/>
                      <w:color w:val="000000"/>
                      <w:sz w:val="24"/>
                      <w:szCs w:val="24"/>
                      <w:lang w:eastAsia="ru-RU"/>
                    </w:rPr>
                  </w:pPr>
                  <w:r w:rsidRPr="009A0798">
                    <w:rPr>
                      <w:rFonts w:eastAsia="Times New Roman"/>
                      <w:color w:val="000000"/>
                      <w:sz w:val="24"/>
                      <w:szCs w:val="24"/>
                      <w:lang w:eastAsia="ru-RU"/>
                    </w:rPr>
                    <w:t>7</w:t>
                  </w:r>
                </w:p>
              </w:tc>
              <w:tc>
                <w:tcPr>
                  <w:tcW w:w="1485" w:type="dxa"/>
                  <w:tcBorders>
                    <w:top w:val="single" w:sz="4" w:space="0" w:color="auto"/>
                    <w:left w:val="nil"/>
                    <w:bottom w:val="single" w:sz="4" w:space="0" w:color="auto"/>
                    <w:right w:val="single" w:sz="4" w:space="0" w:color="auto"/>
                  </w:tcBorders>
                  <w:shd w:val="clear" w:color="000000" w:fill="FFFFFF"/>
                  <w:noWrap/>
                  <w:vAlign w:val="bottom"/>
                  <w:hideMark/>
                </w:tcPr>
                <w:p w:rsidR="0079440A" w:rsidRPr="009A0798" w:rsidRDefault="0079440A" w:rsidP="0079440A">
                  <w:pPr>
                    <w:jc w:val="center"/>
                    <w:rPr>
                      <w:rFonts w:eastAsia="Times New Roman"/>
                      <w:color w:val="000000"/>
                      <w:sz w:val="24"/>
                      <w:szCs w:val="24"/>
                      <w:lang w:eastAsia="ru-RU"/>
                    </w:rPr>
                  </w:pPr>
                  <w:r w:rsidRPr="009A0798">
                    <w:rPr>
                      <w:rFonts w:eastAsia="Times New Roman"/>
                      <w:color w:val="000000"/>
                      <w:sz w:val="24"/>
                      <w:szCs w:val="24"/>
                      <w:lang w:eastAsia="ru-RU"/>
                    </w:rPr>
                    <w:t>14</w:t>
                  </w:r>
                </w:p>
              </w:tc>
              <w:tc>
                <w:tcPr>
                  <w:tcW w:w="1520" w:type="dxa"/>
                  <w:tcBorders>
                    <w:top w:val="single" w:sz="4" w:space="0" w:color="auto"/>
                    <w:left w:val="nil"/>
                    <w:bottom w:val="single" w:sz="4" w:space="0" w:color="auto"/>
                    <w:right w:val="single" w:sz="4" w:space="0" w:color="auto"/>
                  </w:tcBorders>
                  <w:shd w:val="clear" w:color="000000" w:fill="FFFFFF"/>
                  <w:noWrap/>
                  <w:vAlign w:val="bottom"/>
                  <w:hideMark/>
                </w:tcPr>
                <w:p w:rsidR="0079440A" w:rsidRPr="009A0798" w:rsidRDefault="0079440A" w:rsidP="0079440A">
                  <w:pPr>
                    <w:jc w:val="center"/>
                    <w:rPr>
                      <w:rFonts w:eastAsia="Times New Roman"/>
                      <w:color w:val="000000"/>
                      <w:sz w:val="24"/>
                      <w:szCs w:val="24"/>
                      <w:lang w:eastAsia="ru-RU"/>
                    </w:rPr>
                  </w:pPr>
                  <w:r w:rsidRPr="009A0798">
                    <w:rPr>
                      <w:rFonts w:eastAsia="Times New Roman"/>
                      <w:color w:val="000000"/>
                      <w:sz w:val="24"/>
                      <w:szCs w:val="24"/>
                      <w:lang w:eastAsia="ru-RU"/>
                    </w:rPr>
                    <w:t>И-209А</w:t>
                  </w:r>
                </w:p>
              </w:tc>
              <w:tc>
                <w:tcPr>
                  <w:tcW w:w="1389" w:type="dxa"/>
                  <w:tcBorders>
                    <w:top w:val="single" w:sz="4" w:space="0" w:color="auto"/>
                    <w:left w:val="nil"/>
                    <w:bottom w:val="single" w:sz="4" w:space="0" w:color="auto"/>
                    <w:right w:val="single" w:sz="4" w:space="0" w:color="auto"/>
                  </w:tcBorders>
                  <w:shd w:val="clear" w:color="000000" w:fill="FFFFFF"/>
                  <w:noWrap/>
                  <w:vAlign w:val="bottom"/>
                  <w:hideMark/>
                </w:tcPr>
                <w:p w:rsidR="0079440A" w:rsidRPr="009A0798" w:rsidRDefault="0079440A" w:rsidP="0079440A">
                  <w:pPr>
                    <w:jc w:val="center"/>
                    <w:rPr>
                      <w:rFonts w:eastAsia="Times New Roman"/>
                      <w:color w:val="000000"/>
                      <w:sz w:val="24"/>
                      <w:szCs w:val="24"/>
                      <w:lang w:eastAsia="ru-RU"/>
                    </w:rPr>
                  </w:pPr>
                  <w:r w:rsidRPr="009A0798">
                    <w:rPr>
                      <w:rFonts w:eastAsia="Times New Roman"/>
                      <w:color w:val="000000"/>
                      <w:sz w:val="24"/>
                      <w:szCs w:val="24"/>
                      <w:lang w:eastAsia="ru-RU"/>
                    </w:rPr>
                    <w:t>1</w:t>
                  </w:r>
                </w:p>
              </w:tc>
            </w:tr>
            <w:tr w:rsidR="0079440A" w:rsidRPr="009A0798" w:rsidTr="00D10896">
              <w:trPr>
                <w:trHeight w:val="297"/>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9440A" w:rsidRPr="009A0798" w:rsidRDefault="0079440A" w:rsidP="0079440A">
                  <w:pPr>
                    <w:jc w:val="center"/>
                    <w:rPr>
                      <w:rFonts w:eastAsia="Times New Roman"/>
                      <w:b/>
                      <w:bCs/>
                      <w:color w:val="000000"/>
                      <w:sz w:val="24"/>
                      <w:szCs w:val="24"/>
                      <w:lang w:eastAsia="ru-RU"/>
                    </w:rPr>
                  </w:pPr>
                  <w:r w:rsidRPr="009A0798">
                    <w:rPr>
                      <w:rFonts w:eastAsia="Times New Roman"/>
                      <w:b/>
                      <w:bCs/>
                      <w:color w:val="000000"/>
                      <w:sz w:val="24"/>
                      <w:szCs w:val="24"/>
                      <w:lang w:eastAsia="ru-RU"/>
                    </w:rPr>
                    <w:t>36</w:t>
                  </w:r>
                </w:p>
              </w:tc>
              <w:tc>
                <w:tcPr>
                  <w:tcW w:w="269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79440A" w:rsidRPr="009A0798" w:rsidRDefault="0079440A" w:rsidP="0079440A">
                  <w:pPr>
                    <w:jc w:val="center"/>
                    <w:rPr>
                      <w:rFonts w:eastAsia="Times New Roman"/>
                      <w:color w:val="000000"/>
                      <w:sz w:val="24"/>
                      <w:szCs w:val="24"/>
                      <w:lang w:eastAsia="ru-RU"/>
                    </w:rPr>
                  </w:pPr>
                  <w:r w:rsidRPr="009A0798">
                    <w:rPr>
                      <w:rFonts w:eastAsia="Times New Roman"/>
                      <w:color w:val="000000"/>
                      <w:sz w:val="24"/>
                      <w:szCs w:val="24"/>
                      <w:lang w:eastAsia="ru-RU"/>
                    </w:rPr>
                    <w:t>ул. Широкая</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79440A" w:rsidRPr="009A0798" w:rsidRDefault="0079440A" w:rsidP="0079440A">
                  <w:pPr>
                    <w:jc w:val="center"/>
                    <w:rPr>
                      <w:rFonts w:eastAsia="Times New Roman"/>
                      <w:color w:val="000000"/>
                      <w:sz w:val="24"/>
                      <w:szCs w:val="24"/>
                      <w:lang w:eastAsia="ru-RU"/>
                    </w:rPr>
                  </w:pPr>
                  <w:r w:rsidRPr="009A0798">
                    <w:rPr>
                      <w:rFonts w:eastAsia="Times New Roman"/>
                      <w:color w:val="000000"/>
                      <w:sz w:val="24"/>
                      <w:szCs w:val="24"/>
                      <w:lang w:eastAsia="ru-RU"/>
                    </w:rPr>
                    <w:t>8</w:t>
                  </w:r>
                </w:p>
              </w:tc>
              <w:tc>
                <w:tcPr>
                  <w:tcW w:w="1105" w:type="dxa"/>
                  <w:tcBorders>
                    <w:top w:val="single" w:sz="4" w:space="0" w:color="auto"/>
                    <w:left w:val="nil"/>
                    <w:bottom w:val="single" w:sz="4" w:space="0" w:color="auto"/>
                    <w:right w:val="single" w:sz="4" w:space="0" w:color="auto"/>
                  </w:tcBorders>
                  <w:shd w:val="clear" w:color="000000" w:fill="FFFFFF"/>
                  <w:noWrap/>
                  <w:vAlign w:val="bottom"/>
                  <w:hideMark/>
                </w:tcPr>
                <w:p w:rsidR="0079440A" w:rsidRPr="009A0798" w:rsidRDefault="0079440A" w:rsidP="0079440A">
                  <w:pPr>
                    <w:jc w:val="center"/>
                    <w:rPr>
                      <w:rFonts w:eastAsia="Times New Roman"/>
                      <w:color w:val="000000"/>
                      <w:sz w:val="24"/>
                      <w:szCs w:val="24"/>
                      <w:lang w:eastAsia="ru-RU"/>
                    </w:rPr>
                  </w:pPr>
                  <w:r w:rsidRPr="009A0798">
                    <w:rPr>
                      <w:rFonts w:eastAsia="Times New Roman"/>
                      <w:color w:val="000000"/>
                      <w:sz w:val="24"/>
                      <w:szCs w:val="24"/>
                      <w:lang w:eastAsia="ru-RU"/>
                    </w:rPr>
                    <w:t>1</w:t>
                  </w:r>
                </w:p>
              </w:tc>
              <w:tc>
                <w:tcPr>
                  <w:tcW w:w="1485" w:type="dxa"/>
                  <w:tcBorders>
                    <w:top w:val="single" w:sz="4" w:space="0" w:color="auto"/>
                    <w:left w:val="nil"/>
                    <w:bottom w:val="single" w:sz="4" w:space="0" w:color="auto"/>
                    <w:right w:val="single" w:sz="4" w:space="0" w:color="auto"/>
                  </w:tcBorders>
                  <w:shd w:val="clear" w:color="000000" w:fill="FFFFFF"/>
                  <w:noWrap/>
                  <w:vAlign w:val="bottom"/>
                  <w:hideMark/>
                </w:tcPr>
                <w:p w:rsidR="0079440A" w:rsidRPr="009A0798" w:rsidRDefault="0079440A" w:rsidP="0079440A">
                  <w:pPr>
                    <w:jc w:val="center"/>
                    <w:rPr>
                      <w:rFonts w:eastAsia="Times New Roman"/>
                      <w:color w:val="000000"/>
                      <w:sz w:val="24"/>
                      <w:szCs w:val="24"/>
                      <w:lang w:eastAsia="ru-RU"/>
                    </w:rPr>
                  </w:pPr>
                  <w:r w:rsidRPr="009A0798">
                    <w:rPr>
                      <w:rFonts w:eastAsia="Times New Roman"/>
                      <w:color w:val="000000"/>
                      <w:sz w:val="24"/>
                      <w:szCs w:val="24"/>
                      <w:lang w:eastAsia="ru-RU"/>
                    </w:rPr>
                    <w:t>12</w:t>
                  </w:r>
                </w:p>
              </w:tc>
              <w:tc>
                <w:tcPr>
                  <w:tcW w:w="1520" w:type="dxa"/>
                  <w:tcBorders>
                    <w:top w:val="single" w:sz="4" w:space="0" w:color="auto"/>
                    <w:left w:val="nil"/>
                    <w:bottom w:val="single" w:sz="4" w:space="0" w:color="auto"/>
                    <w:right w:val="single" w:sz="4" w:space="0" w:color="auto"/>
                  </w:tcBorders>
                  <w:shd w:val="clear" w:color="000000" w:fill="FFFFFF"/>
                  <w:noWrap/>
                  <w:vAlign w:val="bottom"/>
                  <w:hideMark/>
                </w:tcPr>
                <w:p w:rsidR="0079440A" w:rsidRPr="009A0798" w:rsidRDefault="0079440A" w:rsidP="0079440A">
                  <w:pPr>
                    <w:jc w:val="center"/>
                    <w:rPr>
                      <w:rFonts w:eastAsia="Times New Roman"/>
                      <w:color w:val="000000"/>
                      <w:sz w:val="24"/>
                      <w:szCs w:val="24"/>
                      <w:lang w:eastAsia="ru-RU"/>
                    </w:rPr>
                  </w:pPr>
                  <w:r w:rsidRPr="009A0798">
                    <w:rPr>
                      <w:rFonts w:eastAsia="Times New Roman"/>
                      <w:color w:val="000000"/>
                      <w:sz w:val="24"/>
                      <w:szCs w:val="24"/>
                      <w:lang w:eastAsia="ru-RU"/>
                    </w:rPr>
                    <w:t>11-18</w:t>
                  </w:r>
                </w:p>
              </w:tc>
              <w:tc>
                <w:tcPr>
                  <w:tcW w:w="1389" w:type="dxa"/>
                  <w:tcBorders>
                    <w:top w:val="single" w:sz="4" w:space="0" w:color="auto"/>
                    <w:left w:val="nil"/>
                    <w:bottom w:val="single" w:sz="4" w:space="0" w:color="auto"/>
                    <w:right w:val="single" w:sz="4" w:space="0" w:color="auto"/>
                  </w:tcBorders>
                  <w:shd w:val="clear" w:color="000000" w:fill="FFFFFF"/>
                  <w:noWrap/>
                  <w:vAlign w:val="bottom"/>
                  <w:hideMark/>
                </w:tcPr>
                <w:p w:rsidR="0079440A" w:rsidRPr="009A0798" w:rsidRDefault="0079440A" w:rsidP="0079440A">
                  <w:pPr>
                    <w:jc w:val="center"/>
                    <w:rPr>
                      <w:rFonts w:eastAsia="Times New Roman"/>
                      <w:color w:val="000000"/>
                      <w:sz w:val="24"/>
                      <w:szCs w:val="24"/>
                      <w:lang w:eastAsia="ru-RU"/>
                    </w:rPr>
                  </w:pPr>
                  <w:r w:rsidRPr="009A0798">
                    <w:rPr>
                      <w:rFonts w:eastAsia="Times New Roman"/>
                      <w:color w:val="000000"/>
                      <w:sz w:val="24"/>
                      <w:szCs w:val="24"/>
                      <w:lang w:eastAsia="ru-RU"/>
                    </w:rPr>
                    <w:t>1</w:t>
                  </w:r>
                </w:p>
              </w:tc>
            </w:tr>
            <w:tr w:rsidR="0079440A" w:rsidRPr="009A0798" w:rsidTr="00D10896">
              <w:trPr>
                <w:trHeight w:val="297"/>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9440A" w:rsidRPr="009A0798" w:rsidRDefault="0079440A" w:rsidP="0079440A">
                  <w:pPr>
                    <w:jc w:val="center"/>
                    <w:rPr>
                      <w:rFonts w:eastAsia="Times New Roman"/>
                      <w:b/>
                      <w:bCs/>
                      <w:color w:val="000000"/>
                      <w:sz w:val="24"/>
                      <w:szCs w:val="24"/>
                      <w:lang w:eastAsia="ru-RU"/>
                    </w:rPr>
                  </w:pPr>
                  <w:r w:rsidRPr="009A0798">
                    <w:rPr>
                      <w:rFonts w:eastAsia="Times New Roman"/>
                      <w:b/>
                      <w:bCs/>
                      <w:color w:val="000000"/>
                      <w:sz w:val="24"/>
                      <w:szCs w:val="24"/>
                      <w:lang w:eastAsia="ru-RU"/>
                    </w:rPr>
                    <w:t>37</w:t>
                  </w:r>
                </w:p>
              </w:tc>
              <w:tc>
                <w:tcPr>
                  <w:tcW w:w="269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79440A" w:rsidRPr="009A0798" w:rsidRDefault="0079440A" w:rsidP="0079440A">
                  <w:pPr>
                    <w:jc w:val="center"/>
                    <w:rPr>
                      <w:rFonts w:eastAsia="Times New Roman"/>
                      <w:color w:val="000000"/>
                      <w:sz w:val="24"/>
                      <w:szCs w:val="24"/>
                      <w:lang w:eastAsia="ru-RU"/>
                    </w:rPr>
                  </w:pPr>
                  <w:r w:rsidRPr="009A0798">
                    <w:rPr>
                      <w:rFonts w:eastAsia="Times New Roman"/>
                      <w:color w:val="000000"/>
                      <w:sz w:val="24"/>
                      <w:szCs w:val="24"/>
                      <w:lang w:eastAsia="ru-RU"/>
                    </w:rPr>
                    <w:t>ул. Тихомирова</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rsidR="0079440A" w:rsidRPr="009A0798" w:rsidRDefault="0079440A" w:rsidP="0079440A">
                  <w:pPr>
                    <w:jc w:val="center"/>
                    <w:rPr>
                      <w:rFonts w:eastAsia="Times New Roman"/>
                      <w:b/>
                      <w:bCs/>
                      <w:color w:val="000000"/>
                      <w:sz w:val="24"/>
                      <w:szCs w:val="24"/>
                      <w:lang w:eastAsia="ru-RU"/>
                    </w:rPr>
                  </w:pPr>
                  <w:r w:rsidRPr="009A0798">
                    <w:rPr>
                      <w:rFonts w:eastAsia="Times New Roman"/>
                      <w:b/>
                      <w:bCs/>
                      <w:color w:val="000000"/>
                      <w:sz w:val="24"/>
                      <w:szCs w:val="24"/>
                      <w:lang w:eastAsia="ru-RU"/>
                    </w:rPr>
                    <w:t>2</w:t>
                  </w:r>
                </w:p>
              </w:tc>
              <w:tc>
                <w:tcPr>
                  <w:tcW w:w="1105" w:type="dxa"/>
                  <w:tcBorders>
                    <w:top w:val="single" w:sz="4" w:space="0" w:color="auto"/>
                    <w:left w:val="nil"/>
                    <w:bottom w:val="single" w:sz="4" w:space="0" w:color="auto"/>
                    <w:right w:val="single" w:sz="4" w:space="0" w:color="auto"/>
                  </w:tcBorders>
                  <w:shd w:val="clear" w:color="000000" w:fill="FFFFFF"/>
                  <w:noWrap/>
                  <w:vAlign w:val="bottom"/>
                  <w:hideMark/>
                </w:tcPr>
                <w:p w:rsidR="0079440A" w:rsidRPr="009A0798" w:rsidRDefault="0079440A" w:rsidP="0079440A">
                  <w:pPr>
                    <w:jc w:val="center"/>
                    <w:rPr>
                      <w:rFonts w:eastAsia="Times New Roman"/>
                      <w:color w:val="000000"/>
                      <w:sz w:val="24"/>
                      <w:szCs w:val="24"/>
                      <w:lang w:eastAsia="ru-RU"/>
                    </w:rPr>
                  </w:pPr>
                </w:p>
              </w:tc>
              <w:tc>
                <w:tcPr>
                  <w:tcW w:w="1485" w:type="dxa"/>
                  <w:tcBorders>
                    <w:top w:val="single" w:sz="4" w:space="0" w:color="auto"/>
                    <w:left w:val="nil"/>
                    <w:bottom w:val="single" w:sz="4" w:space="0" w:color="auto"/>
                    <w:right w:val="single" w:sz="4" w:space="0" w:color="auto"/>
                  </w:tcBorders>
                  <w:shd w:val="clear" w:color="000000" w:fill="FFFFFF"/>
                  <w:noWrap/>
                  <w:vAlign w:val="bottom"/>
                  <w:hideMark/>
                </w:tcPr>
                <w:p w:rsidR="0079440A" w:rsidRPr="009A0798" w:rsidRDefault="0079440A" w:rsidP="0079440A">
                  <w:pPr>
                    <w:jc w:val="center"/>
                    <w:rPr>
                      <w:rFonts w:eastAsia="Times New Roman"/>
                      <w:color w:val="000000"/>
                      <w:sz w:val="24"/>
                      <w:szCs w:val="24"/>
                      <w:lang w:eastAsia="ru-RU"/>
                    </w:rPr>
                  </w:pPr>
                  <w:r w:rsidRPr="009A0798">
                    <w:rPr>
                      <w:rFonts w:eastAsia="Times New Roman"/>
                      <w:color w:val="000000"/>
                      <w:sz w:val="24"/>
                      <w:szCs w:val="24"/>
                      <w:lang w:eastAsia="ru-RU"/>
                    </w:rPr>
                    <w:t>14</w:t>
                  </w:r>
                </w:p>
              </w:tc>
              <w:tc>
                <w:tcPr>
                  <w:tcW w:w="1520" w:type="dxa"/>
                  <w:tcBorders>
                    <w:top w:val="single" w:sz="4" w:space="0" w:color="auto"/>
                    <w:left w:val="nil"/>
                    <w:bottom w:val="single" w:sz="4" w:space="0" w:color="auto"/>
                    <w:right w:val="single" w:sz="4" w:space="0" w:color="auto"/>
                  </w:tcBorders>
                  <w:shd w:val="clear" w:color="000000" w:fill="FFFFFF"/>
                  <w:noWrap/>
                  <w:vAlign w:val="bottom"/>
                  <w:hideMark/>
                </w:tcPr>
                <w:p w:rsidR="0079440A" w:rsidRPr="009A0798" w:rsidRDefault="0079440A" w:rsidP="0079440A">
                  <w:pPr>
                    <w:jc w:val="center"/>
                    <w:rPr>
                      <w:rFonts w:eastAsia="Times New Roman"/>
                      <w:color w:val="000000"/>
                      <w:sz w:val="24"/>
                      <w:szCs w:val="24"/>
                      <w:lang w:eastAsia="ru-RU"/>
                    </w:rPr>
                  </w:pPr>
                  <w:r w:rsidRPr="009A0798">
                    <w:rPr>
                      <w:rFonts w:eastAsia="Times New Roman"/>
                      <w:color w:val="000000"/>
                      <w:sz w:val="24"/>
                      <w:szCs w:val="24"/>
                      <w:lang w:eastAsia="ru-RU"/>
                    </w:rPr>
                    <w:t>П-44</w:t>
                  </w:r>
                </w:p>
              </w:tc>
              <w:tc>
                <w:tcPr>
                  <w:tcW w:w="1389" w:type="dxa"/>
                  <w:tcBorders>
                    <w:top w:val="single" w:sz="4" w:space="0" w:color="auto"/>
                    <w:left w:val="nil"/>
                    <w:bottom w:val="single" w:sz="4" w:space="0" w:color="auto"/>
                    <w:right w:val="single" w:sz="4" w:space="0" w:color="auto"/>
                  </w:tcBorders>
                  <w:shd w:val="clear" w:color="000000" w:fill="FFFFFF"/>
                  <w:noWrap/>
                  <w:vAlign w:val="bottom"/>
                  <w:hideMark/>
                </w:tcPr>
                <w:p w:rsidR="0079440A" w:rsidRPr="009A0798" w:rsidRDefault="0079440A" w:rsidP="0079440A">
                  <w:pPr>
                    <w:jc w:val="center"/>
                    <w:rPr>
                      <w:rFonts w:eastAsia="Times New Roman"/>
                      <w:color w:val="000000"/>
                      <w:sz w:val="24"/>
                      <w:szCs w:val="24"/>
                      <w:lang w:eastAsia="ru-RU"/>
                    </w:rPr>
                  </w:pPr>
                  <w:r w:rsidRPr="009A0798">
                    <w:rPr>
                      <w:rFonts w:eastAsia="Times New Roman"/>
                      <w:color w:val="000000"/>
                      <w:sz w:val="24"/>
                      <w:szCs w:val="24"/>
                      <w:lang w:eastAsia="ru-RU"/>
                    </w:rPr>
                    <w:t>2</w:t>
                  </w:r>
                </w:p>
              </w:tc>
            </w:tr>
            <w:tr w:rsidR="0079440A" w:rsidRPr="009A0798" w:rsidTr="00D10896">
              <w:trPr>
                <w:trHeight w:val="297"/>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9440A" w:rsidRPr="009A0798" w:rsidRDefault="0079440A" w:rsidP="0079440A">
                  <w:pPr>
                    <w:jc w:val="center"/>
                    <w:rPr>
                      <w:rFonts w:eastAsia="Times New Roman"/>
                      <w:b/>
                      <w:bCs/>
                      <w:color w:val="000000"/>
                      <w:sz w:val="24"/>
                      <w:szCs w:val="24"/>
                      <w:lang w:eastAsia="ru-RU"/>
                    </w:rPr>
                  </w:pPr>
                  <w:r w:rsidRPr="009A0798">
                    <w:rPr>
                      <w:rFonts w:eastAsia="Times New Roman"/>
                      <w:b/>
                      <w:bCs/>
                      <w:color w:val="000000"/>
                      <w:sz w:val="24"/>
                      <w:szCs w:val="24"/>
                      <w:lang w:eastAsia="ru-RU"/>
                    </w:rPr>
                    <w:t>38</w:t>
                  </w:r>
                </w:p>
              </w:tc>
              <w:tc>
                <w:tcPr>
                  <w:tcW w:w="269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79440A" w:rsidRPr="009A0798" w:rsidRDefault="0079440A" w:rsidP="0079440A">
                  <w:pPr>
                    <w:jc w:val="center"/>
                    <w:rPr>
                      <w:rFonts w:eastAsia="Times New Roman"/>
                      <w:color w:val="000000"/>
                      <w:sz w:val="24"/>
                      <w:szCs w:val="24"/>
                      <w:lang w:eastAsia="ru-RU"/>
                    </w:rPr>
                  </w:pPr>
                  <w:r w:rsidRPr="009A0798">
                    <w:rPr>
                      <w:rFonts w:eastAsia="Times New Roman"/>
                      <w:color w:val="000000"/>
                      <w:sz w:val="24"/>
                      <w:szCs w:val="24"/>
                      <w:lang w:eastAsia="ru-RU"/>
                    </w:rPr>
                    <w:t>ул. Широкая</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79440A" w:rsidRPr="009A0798" w:rsidRDefault="0079440A" w:rsidP="0079440A">
                  <w:pPr>
                    <w:jc w:val="center"/>
                    <w:rPr>
                      <w:rFonts w:eastAsia="Times New Roman"/>
                      <w:color w:val="000000"/>
                      <w:sz w:val="24"/>
                      <w:szCs w:val="24"/>
                      <w:lang w:eastAsia="ru-RU"/>
                    </w:rPr>
                  </w:pPr>
                  <w:r w:rsidRPr="009A0798">
                    <w:rPr>
                      <w:rFonts w:eastAsia="Times New Roman"/>
                      <w:color w:val="000000"/>
                      <w:sz w:val="24"/>
                      <w:szCs w:val="24"/>
                      <w:lang w:eastAsia="ru-RU"/>
                    </w:rPr>
                    <w:t>1</w:t>
                  </w:r>
                </w:p>
              </w:tc>
              <w:tc>
                <w:tcPr>
                  <w:tcW w:w="1105" w:type="dxa"/>
                  <w:tcBorders>
                    <w:top w:val="single" w:sz="4" w:space="0" w:color="auto"/>
                    <w:left w:val="nil"/>
                    <w:bottom w:val="single" w:sz="4" w:space="0" w:color="auto"/>
                    <w:right w:val="single" w:sz="4" w:space="0" w:color="auto"/>
                  </w:tcBorders>
                  <w:shd w:val="clear" w:color="000000" w:fill="FFFFFF"/>
                  <w:noWrap/>
                  <w:vAlign w:val="bottom"/>
                  <w:hideMark/>
                </w:tcPr>
                <w:p w:rsidR="0079440A" w:rsidRPr="009A0798" w:rsidRDefault="0079440A" w:rsidP="0079440A">
                  <w:pPr>
                    <w:jc w:val="center"/>
                    <w:rPr>
                      <w:rFonts w:eastAsia="Times New Roman"/>
                      <w:color w:val="000000"/>
                      <w:sz w:val="24"/>
                      <w:szCs w:val="24"/>
                      <w:lang w:eastAsia="ru-RU"/>
                    </w:rPr>
                  </w:pPr>
                  <w:r w:rsidRPr="009A0798">
                    <w:rPr>
                      <w:rFonts w:eastAsia="Times New Roman"/>
                      <w:color w:val="000000"/>
                      <w:sz w:val="24"/>
                      <w:szCs w:val="24"/>
                      <w:lang w:eastAsia="ru-RU"/>
                    </w:rPr>
                    <w:t>5</w:t>
                  </w:r>
                </w:p>
              </w:tc>
              <w:tc>
                <w:tcPr>
                  <w:tcW w:w="1485" w:type="dxa"/>
                  <w:tcBorders>
                    <w:top w:val="single" w:sz="4" w:space="0" w:color="auto"/>
                    <w:left w:val="nil"/>
                    <w:bottom w:val="single" w:sz="4" w:space="0" w:color="auto"/>
                    <w:right w:val="single" w:sz="4" w:space="0" w:color="auto"/>
                  </w:tcBorders>
                  <w:shd w:val="clear" w:color="000000" w:fill="FFFFFF"/>
                  <w:noWrap/>
                  <w:vAlign w:val="bottom"/>
                  <w:hideMark/>
                </w:tcPr>
                <w:p w:rsidR="0079440A" w:rsidRPr="009A0798" w:rsidRDefault="0079440A" w:rsidP="0079440A">
                  <w:pPr>
                    <w:jc w:val="center"/>
                    <w:rPr>
                      <w:rFonts w:eastAsia="Times New Roman"/>
                      <w:color w:val="000000"/>
                      <w:sz w:val="24"/>
                      <w:szCs w:val="24"/>
                      <w:lang w:eastAsia="ru-RU"/>
                    </w:rPr>
                  </w:pPr>
                  <w:r w:rsidRPr="009A0798">
                    <w:rPr>
                      <w:rFonts w:eastAsia="Times New Roman"/>
                      <w:color w:val="000000"/>
                      <w:sz w:val="24"/>
                      <w:szCs w:val="24"/>
                      <w:lang w:eastAsia="ru-RU"/>
                    </w:rPr>
                    <w:t>16</w:t>
                  </w:r>
                </w:p>
              </w:tc>
              <w:tc>
                <w:tcPr>
                  <w:tcW w:w="1520" w:type="dxa"/>
                  <w:tcBorders>
                    <w:top w:val="single" w:sz="4" w:space="0" w:color="auto"/>
                    <w:left w:val="nil"/>
                    <w:bottom w:val="single" w:sz="4" w:space="0" w:color="auto"/>
                    <w:right w:val="single" w:sz="4" w:space="0" w:color="auto"/>
                  </w:tcBorders>
                  <w:shd w:val="clear" w:color="000000" w:fill="FFFFFF"/>
                  <w:noWrap/>
                  <w:vAlign w:val="bottom"/>
                  <w:hideMark/>
                </w:tcPr>
                <w:p w:rsidR="0079440A" w:rsidRPr="009A0798" w:rsidRDefault="0079440A" w:rsidP="0079440A">
                  <w:pPr>
                    <w:jc w:val="center"/>
                    <w:rPr>
                      <w:rFonts w:eastAsia="Times New Roman"/>
                      <w:color w:val="000000"/>
                      <w:sz w:val="24"/>
                      <w:szCs w:val="24"/>
                      <w:lang w:eastAsia="ru-RU"/>
                    </w:rPr>
                  </w:pPr>
                  <w:r w:rsidRPr="009A0798">
                    <w:rPr>
                      <w:rFonts w:eastAsia="Times New Roman"/>
                      <w:color w:val="000000"/>
                      <w:sz w:val="24"/>
                      <w:szCs w:val="24"/>
                      <w:lang w:eastAsia="ru-RU"/>
                    </w:rPr>
                    <w:t>11-68</w:t>
                  </w:r>
                </w:p>
              </w:tc>
              <w:tc>
                <w:tcPr>
                  <w:tcW w:w="1389" w:type="dxa"/>
                  <w:tcBorders>
                    <w:top w:val="single" w:sz="4" w:space="0" w:color="auto"/>
                    <w:left w:val="nil"/>
                    <w:bottom w:val="single" w:sz="4" w:space="0" w:color="auto"/>
                    <w:right w:val="single" w:sz="4" w:space="0" w:color="auto"/>
                  </w:tcBorders>
                  <w:shd w:val="clear" w:color="000000" w:fill="FFFFFF"/>
                  <w:noWrap/>
                  <w:vAlign w:val="bottom"/>
                  <w:hideMark/>
                </w:tcPr>
                <w:p w:rsidR="0079440A" w:rsidRPr="009A0798" w:rsidRDefault="0079440A" w:rsidP="0079440A">
                  <w:pPr>
                    <w:jc w:val="center"/>
                    <w:rPr>
                      <w:rFonts w:eastAsia="Times New Roman"/>
                      <w:color w:val="000000"/>
                      <w:sz w:val="24"/>
                      <w:szCs w:val="24"/>
                      <w:lang w:eastAsia="ru-RU"/>
                    </w:rPr>
                  </w:pPr>
                  <w:r w:rsidRPr="009A0798">
                    <w:rPr>
                      <w:rFonts w:eastAsia="Times New Roman"/>
                      <w:color w:val="000000"/>
                      <w:sz w:val="24"/>
                      <w:szCs w:val="24"/>
                      <w:lang w:eastAsia="ru-RU"/>
                    </w:rPr>
                    <w:t>1</w:t>
                  </w:r>
                </w:p>
              </w:tc>
            </w:tr>
            <w:tr w:rsidR="0079440A" w:rsidRPr="009A0798" w:rsidTr="00D10896">
              <w:trPr>
                <w:trHeight w:val="297"/>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9440A" w:rsidRPr="009A0798" w:rsidRDefault="0079440A" w:rsidP="0079440A">
                  <w:pPr>
                    <w:jc w:val="center"/>
                    <w:rPr>
                      <w:rFonts w:eastAsia="Times New Roman"/>
                      <w:b/>
                      <w:bCs/>
                      <w:color w:val="000000"/>
                      <w:sz w:val="24"/>
                      <w:szCs w:val="24"/>
                      <w:lang w:eastAsia="ru-RU"/>
                    </w:rPr>
                  </w:pPr>
                  <w:r w:rsidRPr="009A0798">
                    <w:rPr>
                      <w:rFonts w:eastAsia="Times New Roman"/>
                      <w:b/>
                      <w:bCs/>
                      <w:color w:val="000000"/>
                      <w:sz w:val="24"/>
                      <w:szCs w:val="24"/>
                      <w:lang w:eastAsia="ru-RU"/>
                    </w:rPr>
                    <w:t>39</w:t>
                  </w:r>
                </w:p>
              </w:tc>
              <w:tc>
                <w:tcPr>
                  <w:tcW w:w="269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79440A" w:rsidRPr="009A0798" w:rsidRDefault="0079440A" w:rsidP="0079440A">
                  <w:pPr>
                    <w:jc w:val="center"/>
                    <w:rPr>
                      <w:rFonts w:eastAsia="Times New Roman"/>
                      <w:color w:val="000000"/>
                      <w:sz w:val="24"/>
                      <w:szCs w:val="24"/>
                      <w:lang w:eastAsia="ru-RU"/>
                    </w:rPr>
                  </w:pPr>
                  <w:r w:rsidRPr="009A0798">
                    <w:rPr>
                      <w:rFonts w:eastAsia="Times New Roman"/>
                      <w:color w:val="000000"/>
                      <w:sz w:val="24"/>
                      <w:szCs w:val="24"/>
                      <w:lang w:eastAsia="ru-RU"/>
                    </w:rPr>
                    <w:t>ул. Широкая</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79440A" w:rsidRPr="009A0798" w:rsidRDefault="0079440A" w:rsidP="0079440A">
                  <w:pPr>
                    <w:jc w:val="center"/>
                    <w:rPr>
                      <w:rFonts w:eastAsia="Times New Roman"/>
                      <w:color w:val="000000"/>
                      <w:sz w:val="24"/>
                      <w:szCs w:val="24"/>
                      <w:lang w:eastAsia="ru-RU"/>
                    </w:rPr>
                  </w:pPr>
                  <w:r w:rsidRPr="009A0798">
                    <w:rPr>
                      <w:rFonts w:eastAsia="Times New Roman"/>
                      <w:color w:val="000000"/>
                      <w:sz w:val="24"/>
                      <w:szCs w:val="24"/>
                      <w:lang w:eastAsia="ru-RU"/>
                    </w:rPr>
                    <w:t>5</w:t>
                  </w:r>
                </w:p>
              </w:tc>
              <w:tc>
                <w:tcPr>
                  <w:tcW w:w="1105" w:type="dxa"/>
                  <w:tcBorders>
                    <w:top w:val="single" w:sz="4" w:space="0" w:color="auto"/>
                    <w:left w:val="nil"/>
                    <w:bottom w:val="single" w:sz="4" w:space="0" w:color="auto"/>
                    <w:right w:val="single" w:sz="4" w:space="0" w:color="auto"/>
                  </w:tcBorders>
                  <w:shd w:val="clear" w:color="000000" w:fill="FFFFFF"/>
                  <w:noWrap/>
                  <w:vAlign w:val="bottom"/>
                  <w:hideMark/>
                </w:tcPr>
                <w:p w:rsidR="0079440A" w:rsidRPr="009A0798" w:rsidRDefault="0079440A" w:rsidP="0079440A">
                  <w:pPr>
                    <w:jc w:val="center"/>
                    <w:rPr>
                      <w:rFonts w:eastAsia="Times New Roman"/>
                      <w:color w:val="000000"/>
                      <w:sz w:val="24"/>
                      <w:szCs w:val="24"/>
                      <w:lang w:eastAsia="ru-RU"/>
                    </w:rPr>
                  </w:pPr>
                  <w:r w:rsidRPr="009A0798">
                    <w:rPr>
                      <w:rFonts w:eastAsia="Times New Roman"/>
                      <w:color w:val="000000"/>
                      <w:sz w:val="24"/>
                      <w:szCs w:val="24"/>
                      <w:lang w:eastAsia="ru-RU"/>
                    </w:rPr>
                    <w:t>4</w:t>
                  </w:r>
                </w:p>
              </w:tc>
              <w:tc>
                <w:tcPr>
                  <w:tcW w:w="1485" w:type="dxa"/>
                  <w:tcBorders>
                    <w:top w:val="single" w:sz="4" w:space="0" w:color="auto"/>
                    <w:left w:val="nil"/>
                    <w:bottom w:val="single" w:sz="4" w:space="0" w:color="auto"/>
                    <w:right w:val="single" w:sz="4" w:space="0" w:color="auto"/>
                  </w:tcBorders>
                  <w:shd w:val="clear" w:color="000000" w:fill="FFFFFF"/>
                  <w:noWrap/>
                  <w:vAlign w:val="bottom"/>
                  <w:hideMark/>
                </w:tcPr>
                <w:p w:rsidR="0079440A" w:rsidRPr="009A0798" w:rsidRDefault="0079440A" w:rsidP="0079440A">
                  <w:pPr>
                    <w:jc w:val="center"/>
                    <w:rPr>
                      <w:rFonts w:eastAsia="Times New Roman"/>
                      <w:color w:val="000000"/>
                      <w:sz w:val="24"/>
                      <w:szCs w:val="24"/>
                      <w:lang w:eastAsia="ru-RU"/>
                    </w:rPr>
                  </w:pPr>
                  <w:r w:rsidRPr="009A0798">
                    <w:rPr>
                      <w:rFonts w:eastAsia="Times New Roman"/>
                      <w:color w:val="000000"/>
                      <w:sz w:val="24"/>
                      <w:szCs w:val="24"/>
                      <w:lang w:eastAsia="ru-RU"/>
                    </w:rPr>
                    <w:t>17</w:t>
                  </w:r>
                </w:p>
              </w:tc>
              <w:tc>
                <w:tcPr>
                  <w:tcW w:w="1520" w:type="dxa"/>
                  <w:tcBorders>
                    <w:top w:val="single" w:sz="4" w:space="0" w:color="auto"/>
                    <w:left w:val="nil"/>
                    <w:bottom w:val="single" w:sz="4" w:space="0" w:color="auto"/>
                    <w:right w:val="single" w:sz="4" w:space="0" w:color="auto"/>
                  </w:tcBorders>
                  <w:shd w:val="clear" w:color="000000" w:fill="FFFFFF"/>
                  <w:noWrap/>
                  <w:vAlign w:val="bottom"/>
                  <w:hideMark/>
                </w:tcPr>
                <w:p w:rsidR="0079440A" w:rsidRPr="009A0798" w:rsidRDefault="0079440A" w:rsidP="0079440A">
                  <w:pPr>
                    <w:jc w:val="center"/>
                    <w:rPr>
                      <w:rFonts w:eastAsia="Times New Roman"/>
                      <w:color w:val="000000"/>
                      <w:sz w:val="24"/>
                      <w:szCs w:val="24"/>
                      <w:lang w:eastAsia="ru-RU"/>
                    </w:rPr>
                  </w:pPr>
                  <w:r w:rsidRPr="009A0798">
                    <w:rPr>
                      <w:rFonts w:eastAsia="Times New Roman"/>
                      <w:color w:val="000000"/>
                      <w:sz w:val="24"/>
                      <w:szCs w:val="24"/>
                      <w:lang w:eastAsia="ru-RU"/>
                    </w:rPr>
                    <w:t>П-44</w:t>
                  </w:r>
                </w:p>
              </w:tc>
              <w:tc>
                <w:tcPr>
                  <w:tcW w:w="1389" w:type="dxa"/>
                  <w:tcBorders>
                    <w:top w:val="single" w:sz="4" w:space="0" w:color="auto"/>
                    <w:left w:val="nil"/>
                    <w:bottom w:val="single" w:sz="4" w:space="0" w:color="auto"/>
                    <w:right w:val="single" w:sz="4" w:space="0" w:color="auto"/>
                  </w:tcBorders>
                  <w:shd w:val="clear" w:color="000000" w:fill="FFFFFF"/>
                  <w:noWrap/>
                  <w:vAlign w:val="bottom"/>
                  <w:hideMark/>
                </w:tcPr>
                <w:p w:rsidR="0079440A" w:rsidRPr="009A0798" w:rsidRDefault="0079440A" w:rsidP="0079440A">
                  <w:pPr>
                    <w:jc w:val="center"/>
                    <w:rPr>
                      <w:rFonts w:eastAsia="Times New Roman"/>
                      <w:color w:val="000000"/>
                      <w:sz w:val="24"/>
                      <w:szCs w:val="24"/>
                      <w:lang w:eastAsia="ru-RU"/>
                    </w:rPr>
                  </w:pPr>
                  <w:r w:rsidRPr="009A0798">
                    <w:rPr>
                      <w:rFonts w:eastAsia="Times New Roman"/>
                      <w:color w:val="000000"/>
                      <w:sz w:val="24"/>
                      <w:szCs w:val="24"/>
                      <w:lang w:eastAsia="ru-RU"/>
                    </w:rPr>
                    <w:t>2</w:t>
                  </w:r>
                </w:p>
              </w:tc>
            </w:tr>
            <w:tr w:rsidR="0079440A" w:rsidRPr="009A0798" w:rsidTr="00D10896">
              <w:trPr>
                <w:trHeight w:val="297"/>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9440A" w:rsidRPr="009A0798" w:rsidRDefault="0079440A" w:rsidP="0079440A">
                  <w:pPr>
                    <w:jc w:val="center"/>
                    <w:rPr>
                      <w:rFonts w:eastAsia="Times New Roman"/>
                      <w:b/>
                      <w:bCs/>
                      <w:color w:val="000000"/>
                      <w:sz w:val="24"/>
                      <w:szCs w:val="24"/>
                      <w:lang w:eastAsia="ru-RU"/>
                    </w:rPr>
                  </w:pPr>
                  <w:r w:rsidRPr="009A0798">
                    <w:rPr>
                      <w:rFonts w:eastAsia="Times New Roman"/>
                      <w:b/>
                      <w:bCs/>
                      <w:color w:val="000000"/>
                      <w:sz w:val="24"/>
                      <w:szCs w:val="24"/>
                      <w:lang w:eastAsia="ru-RU"/>
                    </w:rPr>
                    <w:t>40</w:t>
                  </w:r>
                </w:p>
              </w:tc>
              <w:tc>
                <w:tcPr>
                  <w:tcW w:w="269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79440A" w:rsidRPr="009A0798" w:rsidRDefault="0079440A" w:rsidP="0079440A">
                  <w:pPr>
                    <w:jc w:val="center"/>
                    <w:rPr>
                      <w:rFonts w:eastAsia="Times New Roman"/>
                      <w:color w:val="000000"/>
                      <w:sz w:val="24"/>
                      <w:szCs w:val="24"/>
                      <w:lang w:eastAsia="ru-RU"/>
                    </w:rPr>
                  </w:pPr>
                  <w:r w:rsidRPr="009A0798">
                    <w:rPr>
                      <w:rFonts w:eastAsia="Times New Roman"/>
                      <w:color w:val="000000"/>
                      <w:sz w:val="24"/>
                      <w:szCs w:val="24"/>
                      <w:lang w:eastAsia="ru-RU"/>
                    </w:rPr>
                    <w:t>ул. Широкая</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79440A" w:rsidRPr="009A0798" w:rsidRDefault="0079440A" w:rsidP="0079440A">
                  <w:pPr>
                    <w:jc w:val="center"/>
                    <w:rPr>
                      <w:rFonts w:eastAsia="Times New Roman"/>
                      <w:color w:val="000000"/>
                      <w:sz w:val="24"/>
                      <w:szCs w:val="24"/>
                      <w:lang w:eastAsia="ru-RU"/>
                    </w:rPr>
                  </w:pPr>
                  <w:r w:rsidRPr="009A0798">
                    <w:rPr>
                      <w:rFonts w:eastAsia="Times New Roman"/>
                      <w:color w:val="000000"/>
                      <w:sz w:val="24"/>
                      <w:szCs w:val="24"/>
                      <w:lang w:eastAsia="ru-RU"/>
                    </w:rPr>
                    <w:t>6</w:t>
                  </w:r>
                </w:p>
              </w:tc>
              <w:tc>
                <w:tcPr>
                  <w:tcW w:w="1105" w:type="dxa"/>
                  <w:tcBorders>
                    <w:top w:val="single" w:sz="4" w:space="0" w:color="auto"/>
                    <w:left w:val="nil"/>
                    <w:bottom w:val="single" w:sz="4" w:space="0" w:color="auto"/>
                    <w:right w:val="single" w:sz="4" w:space="0" w:color="auto"/>
                  </w:tcBorders>
                  <w:shd w:val="clear" w:color="000000" w:fill="FFFFFF"/>
                  <w:noWrap/>
                  <w:vAlign w:val="bottom"/>
                  <w:hideMark/>
                </w:tcPr>
                <w:p w:rsidR="0079440A" w:rsidRPr="009A0798" w:rsidRDefault="0079440A" w:rsidP="0079440A">
                  <w:pPr>
                    <w:jc w:val="center"/>
                    <w:rPr>
                      <w:rFonts w:eastAsia="Times New Roman"/>
                      <w:color w:val="000000"/>
                      <w:sz w:val="24"/>
                      <w:szCs w:val="24"/>
                      <w:lang w:eastAsia="ru-RU"/>
                    </w:rPr>
                  </w:pPr>
                  <w:r w:rsidRPr="009A0798">
                    <w:rPr>
                      <w:rFonts w:eastAsia="Times New Roman"/>
                      <w:color w:val="000000"/>
                      <w:sz w:val="24"/>
                      <w:szCs w:val="24"/>
                      <w:lang w:eastAsia="ru-RU"/>
                    </w:rPr>
                    <w:t>4</w:t>
                  </w:r>
                </w:p>
              </w:tc>
              <w:tc>
                <w:tcPr>
                  <w:tcW w:w="1485" w:type="dxa"/>
                  <w:tcBorders>
                    <w:top w:val="single" w:sz="4" w:space="0" w:color="auto"/>
                    <w:left w:val="nil"/>
                    <w:bottom w:val="single" w:sz="4" w:space="0" w:color="auto"/>
                    <w:right w:val="single" w:sz="4" w:space="0" w:color="auto"/>
                  </w:tcBorders>
                  <w:shd w:val="clear" w:color="000000" w:fill="FFFFFF"/>
                  <w:noWrap/>
                  <w:vAlign w:val="bottom"/>
                  <w:hideMark/>
                </w:tcPr>
                <w:p w:rsidR="0079440A" w:rsidRPr="009A0798" w:rsidRDefault="0079440A" w:rsidP="0079440A">
                  <w:pPr>
                    <w:jc w:val="center"/>
                    <w:rPr>
                      <w:rFonts w:eastAsia="Times New Roman"/>
                      <w:color w:val="000000"/>
                      <w:sz w:val="24"/>
                      <w:szCs w:val="24"/>
                      <w:lang w:eastAsia="ru-RU"/>
                    </w:rPr>
                  </w:pPr>
                  <w:r w:rsidRPr="009A0798">
                    <w:rPr>
                      <w:rFonts w:eastAsia="Times New Roman"/>
                      <w:color w:val="000000"/>
                      <w:sz w:val="24"/>
                      <w:szCs w:val="24"/>
                      <w:lang w:eastAsia="ru-RU"/>
                    </w:rPr>
                    <w:t>17</w:t>
                  </w:r>
                </w:p>
              </w:tc>
              <w:tc>
                <w:tcPr>
                  <w:tcW w:w="1520" w:type="dxa"/>
                  <w:tcBorders>
                    <w:top w:val="single" w:sz="4" w:space="0" w:color="auto"/>
                    <w:left w:val="nil"/>
                    <w:bottom w:val="single" w:sz="4" w:space="0" w:color="auto"/>
                    <w:right w:val="single" w:sz="4" w:space="0" w:color="auto"/>
                  </w:tcBorders>
                  <w:shd w:val="clear" w:color="000000" w:fill="FFFFFF"/>
                  <w:noWrap/>
                  <w:vAlign w:val="bottom"/>
                  <w:hideMark/>
                </w:tcPr>
                <w:p w:rsidR="0079440A" w:rsidRPr="009A0798" w:rsidRDefault="0079440A" w:rsidP="0079440A">
                  <w:pPr>
                    <w:jc w:val="center"/>
                    <w:rPr>
                      <w:rFonts w:eastAsia="Times New Roman"/>
                      <w:color w:val="000000"/>
                      <w:sz w:val="24"/>
                      <w:szCs w:val="24"/>
                      <w:lang w:eastAsia="ru-RU"/>
                    </w:rPr>
                  </w:pPr>
                  <w:r w:rsidRPr="009A0798">
                    <w:rPr>
                      <w:rFonts w:eastAsia="Times New Roman"/>
                      <w:color w:val="000000"/>
                      <w:sz w:val="24"/>
                      <w:szCs w:val="24"/>
                      <w:lang w:eastAsia="ru-RU"/>
                    </w:rPr>
                    <w:t>П-44</w:t>
                  </w:r>
                </w:p>
              </w:tc>
              <w:tc>
                <w:tcPr>
                  <w:tcW w:w="1389" w:type="dxa"/>
                  <w:tcBorders>
                    <w:top w:val="single" w:sz="4" w:space="0" w:color="auto"/>
                    <w:left w:val="nil"/>
                    <w:bottom w:val="single" w:sz="4" w:space="0" w:color="auto"/>
                    <w:right w:val="single" w:sz="4" w:space="0" w:color="auto"/>
                  </w:tcBorders>
                  <w:shd w:val="clear" w:color="000000" w:fill="FFFFFF"/>
                  <w:noWrap/>
                  <w:vAlign w:val="bottom"/>
                  <w:hideMark/>
                </w:tcPr>
                <w:p w:rsidR="0079440A" w:rsidRPr="009A0798" w:rsidRDefault="0079440A" w:rsidP="0079440A">
                  <w:pPr>
                    <w:jc w:val="center"/>
                    <w:rPr>
                      <w:rFonts w:eastAsia="Times New Roman"/>
                      <w:color w:val="000000"/>
                      <w:sz w:val="24"/>
                      <w:szCs w:val="24"/>
                      <w:lang w:eastAsia="ru-RU"/>
                    </w:rPr>
                  </w:pPr>
                  <w:r w:rsidRPr="009A0798">
                    <w:rPr>
                      <w:rFonts w:eastAsia="Times New Roman"/>
                      <w:color w:val="000000"/>
                      <w:sz w:val="24"/>
                      <w:szCs w:val="24"/>
                      <w:lang w:eastAsia="ru-RU"/>
                    </w:rPr>
                    <w:t>3</w:t>
                  </w:r>
                </w:p>
              </w:tc>
            </w:tr>
            <w:tr w:rsidR="0079440A" w:rsidRPr="009A0798" w:rsidTr="00D10896">
              <w:trPr>
                <w:trHeight w:val="297"/>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9440A" w:rsidRPr="009A0798" w:rsidRDefault="0079440A" w:rsidP="0079440A">
                  <w:pPr>
                    <w:jc w:val="center"/>
                    <w:rPr>
                      <w:rFonts w:eastAsia="Times New Roman"/>
                      <w:b/>
                      <w:bCs/>
                      <w:color w:val="000000"/>
                      <w:sz w:val="24"/>
                      <w:szCs w:val="24"/>
                      <w:lang w:eastAsia="ru-RU"/>
                    </w:rPr>
                  </w:pPr>
                  <w:r w:rsidRPr="009A0798">
                    <w:rPr>
                      <w:rFonts w:eastAsia="Times New Roman"/>
                      <w:b/>
                      <w:bCs/>
                      <w:color w:val="000000"/>
                      <w:sz w:val="24"/>
                      <w:szCs w:val="24"/>
                      <w:lang w:eastAsia="ru-RU"/>
                    </w:rPr>
                    <w:t>41</w:t>
                  </w:r>
                </w:p>
              </w:tc>
              <w:tc>
                <w:tcPr>
                  <w:tcW w:w="269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79440A" w:rsidRPr="009A0798" w:rsidRDefault="0079440A" w:rsidP="0079440A">
                  <w:pPr>
                    <w:jc w:val="center"/>
                    <w:rPr>
                      <w:rFonts w:eastAsia="Times New Roman"/>
                      <w:color w:val="000000"/>
                      <w:sz w:val="24"/>
                      <w:szCs w:val="24"/>
                      <w:lang w:eastAsia="ru-RU"/>
                    </w:rPr>
                  </w:pPr>
                  <w:r w:rsidRPr="009A0798">
                    <w:rPr>
                      <w:rFonts w:eastAsia="Times New Roman"/>
                      <w:color w:val="000000"/>
                      <w:sz w:val="24"/>
                      <w:szCs w:val="24"/>
                      <w:lang w:eastAsia="ru-RU"/>
                    </w:rPr>
                    <w:t>ул. Широкая</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79440A" w:rsidRPr="009A0798" w:rsidRDefault="0079440A" w:rsidP="0079440A">
                  <w:pPr>
                    <w:jc w:val="center"/>
                    <w:rPr>
                      <w:rFonts w:eastAsia="Times New Roman"/>
                      <w:color w:val="000000"/>
                      <w:sz w:val="24"/>
                      <w:szCs w:val="24"/>
                      <w:lang w:eastAsia="ru-RU"/>
                    </w:rPr>
                  </w:pPr>
                  <w:r w:rsidRPr="009A0798">
                    <w:rPr>
                      <w:rFonts w:eastAsia="Times New Roman"/>
                      <w:color w:val="000000"/>
                      <w:sz w:val="24"/>
                      <w:szCs w:val="24"/>
                      <w:lang w:eastAsia="ru-RU"/>
                    </w:rPr>
                    <w:t>16</w:t>
                  </w:r>
                </w:p>
              </w:tc>
              <w:tc>
                <w:tcPr>
                  <w:tcW w:w="1105" w:type="dxa"/>
                  <w:tcBorders>
                    <w:top w:val="single" w:sz="4" w:space="0" w:color="auto"/>
                    <w:left w:val="nil"/>
                    <w:bottom w:val="single" w:sz="4" w:space="0" w:color="auto"/>
                    <w:right w:val="single" w:sz="4" w:space="0" w:color="auto"/>
                  </w:tcBorders>
                  <w:shd w:val="clear" w:color="000000" w:fill="FFFFFF"/>
                  <w:noWrap/>
                  <w:vAlign w:val="bottom"/>
                  <w:hideMark/>
                </w:tcPr>
                <w:p w:rsidR="0079440A" w:rsidRPr="009A0798" w:rsidRDefault="0079440A" w:rsidP="0079440A">
                  <w:pPr>
                    <w:jc w:val="center"/>
                    <w:rPr>
                      <w:rFonts w:eastAsia="Times New Roman"/>
                      <w:color w:val="000000"/>
                      <w:sz w:val="24"/>
                      <w:szCs w:val="24"/>
                      <w:lang w:eastAsia="ru-RU"/>
                    </w:rPr>
                  </w:pPr>
                </w:p>
              </w:tc>
              <w:tc>
                <w:tcPr>
                  <w:tcW w:w="1485" w:type="dxa"/>
                  <w:tcBorders>
                    <w:top w:val="single" w:sz="4" w:space="0" w:color="auto"/>
                    <w:left w:val="nil"/>
                    <w:bottom w:val="single" w:sz="4" w:space="0" w:color="auto"/>
                    <w:right w:val="single" w:sz="4" w:space="0" w:color="auto"/>
                  </w:tcBorders>
                  <w:shd w:val="clear" w:color="000000" w:fill="FFFFFF"/>
                  <w:noWrap/>
                  <w:vAlign w:val="bottom"/>
                  <w:hideMark/>
                </w:tcPr>
                <w:p w:rsidR="0079440A" w:rsidRPr="009A0798" w:rsidRDefault="0079440A" w:rsidP="0079440A">
                  <w:pPr>
                    <w:jc w:val="center"/>
                    <w:rPr>
                      <w:rFonts w:eastAsia="Times New Roman"/>
                      <w:color w:val="000000"/>
                      <w:sz w:val="24"/>
                      <w:szCs w:val="24"/>
                      <w:lang w:eastAsia="ru-RU"/>
                    </w:rPr>
                  </w:pPr>
                  <w:r w:rsidRPr="009A0798">
                    <w:rPr>
                      <w:rFonts w:eastAsia="Times New Roman"/>
                      <w:color w:val="000000"/>
                      <w:sz w:val="24"/>
                      <w:szCs w:val="24"/>
                      <w:lang w:eastAsia="ru-RU"/>
                    </w:rPr>
                    <w:t>9</w:t>
                  </w:r>
                </w:p>
              </w:tc>
              <w:tc>
                <w:tcPr>
                  <w:tcW w:w="1520" w:type="dxa"/>
                  <w:tcBorders>
                    <w:top w:val="single" w:sz="4" w:space="0" w:color="auto"/>
                    <w:left w:val="nil"/>
                    <w:bottom w:val="single" w:sz="4" w:space="0" w:color="auto"/>
                    <w:right w:val="single" w:sz="4" w:space="0" w:color="auto"/>
                  </w:tcBorders>
                  <w:shd w:val="clear" w:color="000000" w:fill="FFFFFF"/>
                  <w:noWrap/>
                  <w:vAlign w:val="bottom"/>
                  <w:hideMark/>
                </w:tcPr>
                <w:p w:rsidR="0079440A" w:rsidRPr="009A0798" w:rsidRDefault="0079440A" w:rsidP="0079440A">
                  <w:pPr>
                    <w:jc w:val="center"/>
                    <w:rPr>
                      <w:rFonts w:eastAsia="Times New Roman"/>
                      <w:color w:val="000000"/>
                      <w:sz w:val="24"/>
                      <w:szCs w:val="24"/>
                      <w:lang w:eastAsia="ru-RU"/>
                    </w:rPr>
                  </w:pPr>
                  <w:r w:rsidRPr="009A0798">
                    <w:rPr>
                      <w:rFonts w:eastAsia="Times New Roman"/>
                      <w:color w:val="000000"/>
                      <w:sz w:val="24"/>
                      <w:szCs w:val="24"/>
                      <w:lang w:eastAsia="ru-RU"/>
                    </w:rPr>
                    <w:t>11-49</w:t>
                  </w:r>
                </w:p>
              </w:tc>
              <w:tc>
                <w:tcPr>
                  <w:tcW w:w="1389" w:type="dxa"/>
                  <w:tcBorders>
                    <w:top w:val="single" w:sz="4" w:space="0" w:color="auto"/>
                    <w:left w:val="nil"/>
                    <w:bottom w:val="single" w:sz="4" w:space="0" w:color="auto"/>
                    <w:right w:val="single" w:sz="4" w:space="0" w:color="auto"/>
                  </w:tcBorders>
                  <w:shd w:val="clear" w:color="000000" w:fill="FFFFFF"/>
                  <w:noWrap/>
                  <w:vAlign w:val="bottom"/>
                  <w:hideMark/>
                </w:tcPr>
                <w:p w:rsidR="0079440A" w:rsidRPr="009A0798" w:rsidRDefault="0079440A" w:rsidP="0079440A">
                  <w:pPr>
                    <w:jc w:val="center"/>
                    <w:rPr>
                      <w:rFonts w:eastAsia="Times New Roman"/>
                      <w:color w:val="000000"/>
                      <w:sz w:val="24"/>
                      <w:szCs w:val="24"/>
                      <w:lang w:eastAsia="ru-RU"/>
                    </w:rPr>
                  </w:pPr>
                  <w:r w:rsidRPr="009A0798">
                    <w:rPr>
                      <w:rFonts w:eastAsia="Times New Roman"/>
                      <w:color w:val="000000"/>
                      <w:sz w:val="24"/>
                      <w:szCs w:val="24"/>
                      <w:lang w:eastAsia="ru-RU"/>
                    </w:rPr>
                    <w:t>8</w:t>
                  </w:r>
                </w:p>
              </w:tc>
            </w:tr>
            <w:tr w:rsidR="0079440A" w:rsidRPr="009A0798" w:rsidTr="00D10896">
              <w:trPr>
                <w:trHeight w:val="297"/>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9440A" w:rsidRPr="009A0798" w:rsidRDefault="0079440A" w:rsidP="0079440A">
                  <w:pPr>
                    <w:jc w:val="center"/>
                    <w:rPr>
                      <w:rFonts w:eastAsia="Times New Roman"/>
                      <w:b/>
                      <w:bCs/>
                      <w:color w:val="000000"/>
                      <w:sz w:val="24"/>
                      <w:szCs w:val="24"/>
                      <w:lang w:eastAsia="ru-RU"/>
                    </w:rPr>
                  </w:pPr>
                  <w:r w:rsidRPr="009A0798">
                    <w:rPr>
                      <w:rFonts w:eastAsia="Times New Roman"/>
                      <w:b/>
                      <w:bCs/>
                      <w:color w:val="000000"/>
                      <w:sz w:val="24"/>
                      <w:szCs w:val="24"/>
                      <w:lang w:eastAsia="ru-RU"/>
                    </w:rPr>
                    <w:t>42</w:t>
                  </w:r>
                </w:p>
              </w:tc>
              <w:tc>
                <w:tcPr>
                  <w:tcW w:w="269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79440A" w:rsidRPr="009A0798" w:rsidRDefault="0079440A" w:rsidP="0079440A">
                  <w:pPr>
                    <w:jc w:val="center"/>
                    <w:rPr>
                      <w:rFonts w:eastAsia="Times New Roman"/>
                      <w:color w:val="000000"/>
                      <w:sz w:val="24"/>
                      <w:szCs w:val="24"/>
                      <w:lang w:eastAsia="ru-RU"/>
                    </w:rPr>
                  </w:pPr>
                  <w:r w:rsidRPr="009A0798">
                    <w:rPr>
                      <w:rFonts w:eastAsia="Times New Roman"/>
                      <w:color w:val="000000"/>
                      <w:sz w:val="24"/>
                      <w:szCs w:val="24"/>
                      <w:lang w:eastAsia="ru-RU"/>
                    </w:rPr>
                    <w:t>ул. Широкая</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79440A" w:rsidRPr="009A0798" w:rsidRDefault="0079440A" w:rsidP="0079440A">
                  <w:pPr>
                    <w:jc w:val="center"/>
                    <w:rPr>
                      <w:rFonts w:eastAsia="Times New Roman"/>
                      <w:color w:val="000000"/>
                      <w:sz w:val="24"/>
                      <w:szCs w:val="24"/>
                      <w:lang w:eastAsia="ru-RU"/>
                    </w:rPr>
                  </w:pPr>
                  <w:r w:rsidRPr="009A0798">
                    <w:rPr>
                      <w:rFonts w:eastAsia="Times New Roman"/>
                      <w:color w:val="000000"/>
                      <w:sz w:val="24"/>
                      <w:szCs w:val="24"/>
                      <w:lang w:eastAsia="ru-RU"/>
                    </w:rPr>
                    <w:t>22</w:t>
                  </w:r>
                </w:p>
              </w:tc>
              <w:tc>
                <w:tcPr>
                  <w:tcW w:w="1105" w:type="dxa"/>
                  <w:tcBorders>
                    <w:top w:val="single" w:sz="4" w:space="0" w:color="auto"/>
                    <w:left w:val="nil"/>
                    <w:bottom w:val="single" w:sz="4" w:space="0" w:color="auto"/>
                    <w:right w:val="single" w:sz="4" w:space="0" w:color="auto"/>
                  </w:tcBorders>
                  <w:shd w:val="clear" w:color="000000" w:fill="FFFFFF"/>
                  <w:noWrap/>
                  <w:vAlign w:val="bottom"/>
                  <w:hideMark/>
                </w:tcPr>
                <w:p w:rsidR="0079440A" w:rsidRPr="009A0798" w:rsidRDefault="0079440A" w:rsidP="0079440A">
                  <w:pPr>
                    <w:jc w:val="center"/>
                    <w:rPr>
                      <w:rFonts w:eastAsia="Times New Roman"/>
                      <w:color w:val="000000"/>
                      <w:sz w:val="24"/>
                      <w:szCs w:val="24"/>
                      <w:lang w:eastAsia="ru-RU"/>
                    </w:rPr>
                  </w:pPr>
                </w:p>
              </w:tc>
              <w:tc>
                <w:tcPr>
                  <w:tcW w:w="1485" w:type="dxa"/>
                  <w:tcBorders>
                    <w:top w:val="single" w:sz="4" w:space="0" w:color="auto"/>
                    <w:left w:val="nil"/>
                    <w:bottom w:val="single" w:sz="4" w:space="0" w:color="auto"/>
                    <w:right w:val="single" w:sz="4" w:space="0" w:color="auto"/>
                  </w:tcBorders>
                  <w:shd w:val="clear" w:color="000000" w:fill="FFFFFF"/>
                  <w:noWrap/>
                  <w:vAlign w:val="bottom"/>
                  <w:hideMark/>
                </w:tcPr>
                <w:p w:rsidR="0079440A" w:rsidRPr="009A0798" w:rsidRDefault="0079440A" w:rsidP="0079440A">
                  <w:pPr>
                    <w:jc w:val="center"/>
                    <w:rPr>
                      <w:rFonts w:eastAsia="Times New Roman"/>
                      <w:color w:val="000000"/>
                      <w:sz w:val="24"/>
                      <w:szCs w:val="24"/>
                      <w:lang w:eastAsia="ru-RU"/>
                    </w:rPr>
                  </w:pPr>
                  <w:r w:rsidRPr="009A0798">
                    <w:rPr>
                      <w:rFonts w:eastAsia="Times New Roman"/>
                      <w:color w:val="000000"/>
                      <w:sz w:val="24"/>
                      <w:szCs w:val="24"/>
                      <w:lang w:eastAsia="ru-RU"/>
                    </w:rPr>
                    <w:t>9</w:t>
                  </w:r>
                </w:p>
              </w:tc>
              <w:tc>
                <w:tcPr>
                  <w:tcW w:w="1520" w:type="dxa"/>
                  <w:tcBorders>
                    <w:top w:val="single" w:sz="4" w:space="0" w:color="auto"/>
                    <w:left w:val="nil"/>
                    <w:bottom w:val="single" w:sz="4" w:space="0" w:color="auto"/>
                    <w:right w:val="single" w:sz="4" w:space="0" w:color="auto"/>
                  </w:tcBorders>
                  <w:shd w:val="clear" w:color="000000" w:fill="FFFFFF"/>
                  <w:noWrap/>
                  <w:vAlign w:val="bottom"/>
                  <w:hideMark/>
                </w:tcPr>
                <w:p w:rsidR="0079440A" w:rsidRPr="009A0798" w:rsidRDefault="0079440A" w:rsidP="0079440A">
                  <w:pPr>
                    <w:jc w:val="center"/>
                    <w:rPr>
                      <w:rFonts w:eastAsia="Times New Roman"/>
                      <w:b/>
                      <w:bCs/>
                      <w:color w:val="000000"/>
                      <w:sz w:val="24"/>
                      <w:szCs w:val="24"/>
                      <w:lang w:eastAsia="ru-RU"/>
                    </w:rPr>
                  </w:pPr>
                  <w:r w:rsidRPr="009A0798">
                    <w:rPr>
                      <w:rFonts w:eastAsia="Times New Roman"/>
                      <w:b/>
                      <w:bCs/>
                      <w:color w:val="000000"/>
                      <w:sz w:val="24"/>
                      <w:szCs w:val="24"/>
                      <w:lang w:eastAsia="ru-RU"/>
                    </w:rPr>
                    <w:t>11-57</w:t>
                  </w:r>
                </w:p>
              </w:tc>
              <w:tc>
                <w:tcPr>
                  <w:tcW w:w="1389" w:type="dxa"/>
                  <w:tcBorders>
                    <w:top w:val="single" w:sz="4" w:space="0" w:color="auto"/>
                    <w:left w:val="nil"/>
                    <w:bottom w:val="single" w:sz="4" w:space="0" w:color="auto"/>
                    <w:right w:val="single" w:sz="4" w:space="0" w:color="auto"/>
                  </w:tcBorders>
                  <w:shd w:val="clear" w:color="000000" w:fill="FFFFFF"/>
                  <w:noWrap/>
                  <w:vAlign w:val="bottom"/>
                  <w:hideMark/>
                </w:tcPr>
                <w:p w:rsidR="0079440A" w:rsidRPr="009A0798" w:rsidRDefault="0079440A" w:rsidP="0079440A">
                  <w:pPr>
                    <w:jc w:val="center"/>
                    <w:rPr>
                      <w:rFonts w:eastAsia="Times New Roman"/>
                      <w:color w:val="000000"/>
                      <w:sz w:val="24"/>
                      <w:szCs w:val="24"/>
                      <w:lang w:eastAsia="ru-RU"/>
                    </w:rPr>
                  </w:pPr>
                  <w:r w:rsidRPr="009A0798">
                    <w:rPr>
                      <w:rFonts w:eastAsia="Times New Roman"/>
                      <w:color w:val="000000"/>
                      <w:sz w:val="24"/>
                      <w:szCs w:val="24"/>
                      <w:lang w:eastAsia="ru-RU"/>
                    </w:rPr>
                    <w:t>2</w:t>
                  </w:r>
                </w:p>
              </w:tc>
            </w:tr>
            <w:tr w:rsidR="0079440A" w:rsidRPr="009A0798" w:rsidTr="00D10896">
              <w:trPr>
                <w:trHeight w:val="297"/>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9440A" w:rsidRPr="009A0798" w:rsidRDefault="0079440A" w:rsidP="0079440A">
                  <w:pPr>
                    <w:jc w:val="center"/>
                    <w:rPr>
                      <w:rFonts w:eastAsia="Times New Roman"/>
                      <w:b/>
                      <w:bCs/>
                      <w:color w:val="000000"/>
                      <w:sz w:val="24"/>
                      <w:szCs w:val="24"/>
                      <w:lang w:eastAsia="ru-RU"/>
                    </w:rPr>
                  </w:pPr>
                  <w:r w:rsidRPr="009A0798">
                    <w:rPr>
                      <w:rFonts w:eastAsia="Times New Roman"/>
                      <w:b/>
                      <w:bCs/>
                      <w:color w:val="000000"/>
                      <w:sz w:val="24"/>
                      <w:szCs w:val="24"/>
                      <w:lang w:eastAsia="ru-RU"/>
                    </w:rPr>
                    <w:t>43</w:t>
                  </w:r>
                </w:p>
              </w:tc>
              <w:tc>
                <w:tcPr>
                  <w:tcW w:w="269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79440A" w:rsidRPr="009A0798" w:rsidRDefault="0079440A" w:rsidP="0079440A">
                  <w:pPr>
                    <w:jc w:val="center"/>
                    <w:rPr>
                      <w:rFonts w:eastAsia="Times New Roman"/>
                      <w:color w:val="000000"/>
                      <w:sz w:val="24"/>
                      <w:szCs w:val="24"/>
                      <w:lang w:eastAsia="ru-RU"/>
                    </w:rPr>
                  </w:pPr>
                  <w:r w:rsidRPr="009A0798">
                    <w:rPr>
                      <w:rFonts w:eastAsia="Times New Roman"/>
                      <w:color w:val="000000"/>
                      <w:sz w:val="24"/>
                      <w:szCs w:val="24"/>
                      <w:lang w:eastAsia="ru-RU"/>
                    </w:rPr>
                    <w:t>ул. Широкая</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79440A" w:rsidRPr="009A0798" w:rsidRDefault="0079440A" w:rsidP="0079440A">
                  <w:pPr>
                    <w:jc w:val="center"/>
                    <w:rPr>
                      <w:rFonts w:eastAsia="Times New Roman"/>
                      <w:color w:val="000000"/>
                      <w:sz w:val="24"/>
                      <w:szCs w:val="24"/>
                      <w:lang w:eastAsia="ru-RU"/>
                    </w:rPr>
                  </w:pPr>
                  <w:r w:rsidRPr="009A0798">
                    <w:rPr>
                      <w:rFonts w:eastAsia="Times New Roman"/>
                      <w:color w:val="000000"/>
                      <w:sz w:val="24"/>
                      <w:szCs w:val="24"/>
                      <w:lang w:eastAsia="ru-RU"/>
                    </w:rPr>
                    <w:t>23</w:t>
                  </w:r>
                </w:p>
              </w:tc>
              <w:tc>
                <w:tcPr>
                  <w:tcW w:w="1105" w:type="dxa"/>
                  <w:tcBorders>
                    <w:top w:val="single" w:sz="4" w:space="0" w:color="auto"/>
                    <w:left w:val="nil"/>
                    <w:bottom w:val="single" w:sz="4" w:space="0" w:color="auto"/>
                    <w:right w:val="single" w:sz="4" w:space="0" w:color="auto"/>
                  </w:tcBorders>
                  <w:shd w:val="clear" w:color="000000" w:fill="FFFFFF"/>
                  <w:noWrap/>
                  <w:vAlign w:val="bottom"/>
                  <w:hideMark/>
                </w:tcPr>
                <w:p w:rsidR="0079440A" w:rsidRPr="009A0798" w:rsidRDefault="0079440A" w:rsidP="0079440A">
                  <w:pPr>
                    <w:jc w:val="center"/>
                    <w:rPr>
                      <w:rFonts w:eastAsia="Times New Roman"/>
                      <w:color w:val="000000"/>
                      <w:sz w:val="24"/>
                      <w:szCs w:val="24"/>
                      <w:lang w:eastAsia="ru-RU"/>
                    </w:rPr>
                  </w:pPr>
                  <w:r w:rsidRPr="009A0798">
                    <w:rPr>
                      <w:rFonts w:eastAsia="Times New Roman"/>
                      <w:color w:val="000000"/>
                      <w:sz w:val="24"/>
                      <w:szCs w:val="24"/>
                      <w:lang w:eastAsia="ru-RU"/>
                    </w:rPr>
                    <w:t>2</w:t>
                  </w:r>
                </w:p>
              </w:tc>
              <w:tc>
                <w:tcPr>
                  <w:tcW w:w="1485" w:type="dxa"/>
                  <w:tcBorders>
                    <w:top w:val="single" w:sz="4" w:space="0" w:color="auto"/>
                    <w:left w:val="nil"/>
                    <w:bottom w:val="single" w:sz="4" w:space="0" w:color="auto"/>
                    <w:right w:val="single" w:sz="4" w:space="0" w:color="auto"/>
                  </w:tcBorders>
                  <w:shd w:val="clear" w:color="000000" w:fill="FFFFFF"/>
                  <w:noWrap/>
                  <w:vAlign w:val="bottom"/>
                  <w:hideMark/>
                </w:tcPr>
                <w:p w:rsidR="0079440A" w:rsidRPr="009A0798" w:rsidRDefault="0079440A" w:rsidP="0079440A">
                  <w:pPr>
                    <w:jc w:val="center"/>
                    <w:rPr>
                      <w:rFonts w:eastAsia="Times New Roman"/>
                      <w:color w:val="000000"/>
                      <w:sz w:val="24"/>
                      <w:szCs w:val="24"/>
                      <w:lang w:eastAsia="ru-RU"/>
                    </w:rPr>
                  </w:pPr>
                  <w:r w:rsidRPr="009A0798">
                    <w:rPr>
                      <w:rFonts w:eastAsia="Times New Roman"/>
                      <w:color w:val="000000"/>
                      <w:sz w:val="24"/>
                      <w:szCs w:val="24"/>
                      <w:lang w:eastAsia="ru-RU"/>
                    </w:rPr>
                    <w:t>9</w:t>
                  </w:r>
                </w:p>
              </w:tc>
              <w:tc>
                <w:tcPr>
                  <w:tcW w:w="1520" w:type="dxa"/>
                  <w:tcBorders>
                    <w:top w:val="single" w:sz="4" w:space="0" w:color="auto"/>
                    <w:left w:val="nil"/>
                    <w:bottom w:val="single" w:sz="4" w:space="0" w:color="auto"/>
                    <w:right w:val="single" w:sz="4" w:space="0" w:color="auto"/>
                  </w:tcBorders>
                  <w:shd w:val="clear" w:color="000000" w:fill="FFFFFF"/>
                  <w:noWrap/>
                  <w:vAlign w:val="bottom"/>
                  <w:hideMark/>
                </w:tcPr>
                <w:p w:rsidR="0079440A" w:rsidRPr="009A0798" w:rsidRDefault="0079440A" w:rsidP="0079440A">
                  <w:pPr>
                    <w:jc w:val="center"/>
                    <w:rPr>
                      <w:rFonts w:eastAsia="Times New Roman"/>
                      <w:b/>
                      <w:bCs/>
                      <w:color w:val="000000"/>
                      <w:sz w:val="24"/>
                      <w:szCs w:val="24"/>
                      <w:lang w:eastAsia="ru-RU"/>
                    </w:rPr>
                  </w:pPr>
                  <w:r w:rsidRPr="009A0798">
                    <w:rPr>
                      <w:rFonts w:eastAsia="Times New Roman"/>
                      <w:b/>
                      <w:bCs/>
                      <w:color w:val="000000"/>
                      <w:sz w:val="24"/>
                      <w:szCs w:val="24"/>
                      <w:lang w:eastAsia="ru-RU"/>
                    </w:rPr>
                    <w:t>11-49</w:t>
                  </w:r>
                </w:p>
              </w:tc>
              <w:tc>
                <w:tcPr>
                  <w:tcW w:w="1389" w:type="dxa"/>
                  <w:tcBorders>
                    <w:top w:val="single" w:sz="4" w:space="0" w:color="auto"/>
                    <w:left w:val="nil"/>
                    <w:bottom w:val="single" w:sz="4" w:space="0" w:color="auto"/>
                    <w:right w:val="single" w:sz="4" w:space="0" w:color="auto"/>
                  </w:tcBorders>
                  <w:shd w:val="clear" w:color="000000" w:fill="FFFFFF"/>
                  <w:noWrap/>
                  <w:vAlign w:val="bottom"/>
                  <w:hideMark/>
                </w:tcPr>
                <w:p w:rsidR="0079440A" w:rsidRPr="009A0798" w:rsidRDefault="0079440A" w:rsidP="0079440A">
                  <w:pPr>
                    <w:jc w:val="center"/>
                    <w:rPr>
                      <w:rFonts w:eastAsia="Times New Roman"/>
                      <w:color w:val="000000"/>
                      <w:sz w:val="24"/>
                      <w:szCs w:val="24"/>
                      <w:lang w:eastAsia="ru-RU"/>
                    </w:rPr>
                  </w:pPr>
                  <w:r w:rsidRPr="009A0798">
                    <w:rPr>
                      <w:rFonts w:eastAsia="Times New Roman"/>
                      <w:color w:val="000000"/>
                      <w:sz w:val="24"/>
                      <w:szCs w:val="24"/>
                      <w:lang w:eastAsia="ru-RU"/>
                    </w:rPr>
                    <w:t>6</w:t>
                  </w:r>
                </w:p>
              </w:tc>
            </w:tr>
            <w:tr w:rsidR="0079440A" w:rsidRPr="009A0798" w:rsidTr="00D10896">
              <w:trPr>
                <w:trHeight w:val="297"/>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9440A" w:rsidRPr="009A0798" w:rsidRDefault="0079440A" w:rsidP="0079440A">
                  <w:pPr>
                    <w:jc w:val="center"/>
                    <w:rPr>
                      <w:rFonts w:eastAsia="Times New Roman"/>
                      <w:b/>
                      <w:bCs/>
                      <w:color w:val="000000"/>
                      <w:sz w:val="24"/>
                      <w:szCs w:val="24"/>
                      <w:lang w:eastAsia="ru-RU"/>
                    </w:rPr>
                  </w:pPr>
                  <w:r w:rsidRPr="009A0798">
                    <w:rPr>
                      <w:rFonts w:eastAsia="Times New Roman"/>
                      <w:b/>
                      <w:bCs/>
                      <w:color w:val="000000"/>
                      <w:sz w:val="24"/>
                      <w:szCs w:val="24"/>
                      <w:lang w:eastAsia="ru-RU"/>
                    </w:rPr>
                    <w:t>44</w:t>
                  </w:r>
                </w:p>
              </w:tc>
              <w:tc>
                <w:tcPr>
                  <w:tcW w:w="269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79440A" w:rsidRPr="009A0798" w:rsidRDefault="0079440A" w:rsidP="0079440A">
                  <w:pPr>
                    <w:jc w:val="center"/>
                    <w:rPr>
                      <w:rFonts w:eastAsia="Times New Roman"/>
                      <w:color w:val="000000"/>
                      <w:sz w:val="24"/>
                      <w:szCs w:val="24"/>
                      <w:lang w:eastAsia="ru-RU"/>
                    </w:rPr>
                  </w:pPr>
                  <w:r w:rsidRPr="009A0798">
                    <w:rPr>
                      <w:rFonts w:eastAsia="Times New Roman"/>
                      <w:color w:val="000000"/>
                      <w:sz w:val="24"/>
                      <w:szCs w:val="24"/>
                      <w:lang w:eastAsia="ru-RU"/>
                    </w:rPr>
                    <w:t>ул. Широкая</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79440A" w:rsidRPr="009A0798" w:rsidRDefault="0079440A" w:rsidP="0079440A">
                  <w:pPr>
                    <w:jc w:val="center"/>
                    <w:rPr>
                      <w:rFonts w:eastAsia="Times New Roman"/>
                      <w:color w:val="000000"/>
                      <w:sz w:val="24"/>
                      <w:szCs w:val="24"/>
                      <w:lang w:eastAsia="ru-RU"/>
                    </w:rPr>
                  </w:pPr>
                  <w:r w:rsidRPr="009A0798">
                    <w:rPr>
                      <w:rFonts w:eastAsia="Times New Roman"/>
                      <w:color w:val="000000"/>
                      <w:sz w:val="24"/>
                      <w:szCs w:val="24"/>
                      <w:lang w:eastAsia="ru-RU"/>
                    </w:rPr>
                    <w:t>25</w:t>
                  </w:r>
                </w:p>
              </w:tc>
              <w:tc>
                <w:tcPr>
                  <w:tcW w:w="1105" w:type="dxa"/>
                  <w:tcBorders>
                    <w:top w:val="single" w:sz="4" w:space="0" w:color="auto"/>
                    <w:left w:val="nil"/>
                    <w:bottom w:val="single" w:sz="4" w:space="0" w:color="auto"/>
                    <w:right w:val="single" w:sz="4" w:space="0" w:color="auto"/>
                  </w:tcBorders>
                  <w:shd w:val="clear" w:color="000000" w:fill="FFFFFF"/>
                  <w:noWrap/>
                  <w:vAlign w:val="bottom"/>
                  <w:hideMark/>
                </w:tcPr>
                <w:p w:rsidR="0079440A" w:rsidRPr="009A0798" w:rsidRDefault="0079440A" w:rsidP="0079440A">
                  <w:pPr>
                    <w:jc w:val="center"/>
                    <w:rPr>
                      <w:rFonts w:eastAsia="Times New Roman"/>
                      <w:color w:val="000000"/>
                      <w:sz w:val="24"/>
                      <w:szCs w:val="24"/>
                      <w:lang w:eastAsia="ru-RU"/>
                    </w:rPr>
                  </w:pPr>
                  <w:r w:rsidRPr="009A0798">
                    <w:rPr>
                      <w:rFonts w:eastAsia="Times New Roman"/>
                      <w:color w:val="000000"/>
                      <w:sz w:val="24"/>
                      <w:szCs w:val="24"/>
                      <w:lang w:eastAsia="ru-RU"/>
                    </w:rPr>
                    <w:t>24</w:t>
                  </w:r>
                </w:p>
              </w:tc>
              <w:tc>
                <w:tcPr>
                  <w:tcW w:w="1485" w:type="dxa"/>
                  <w:tcBorders>
                    <w:top w:val="single" w:sz="4" w:space="0" w:color="auto"/>
                    <w:left w:val="nil"/>
                    <w:bottom w:val="single" w:sz="4" w:space="0" w:color="auto"/>
                    <w:right w:val="single" w:sz="4" w:space="0" w:color="auto"/>
                  </w:tcBorders>
                  <w:shd w:val="clear" w:color="000000" w:fill="FFFFFF"/>
                  <w:noWrap/>
                  <w:vAlign w:val="bottom"/>
                  <w:hideMark/>
                </w:tcPr>
                <w:p w:rsidR="0079440A" w:rsidRPr="009A0798" w:rsidRDefault="0079440A" w:rsidP="0079440A">
                  <w:pPr>
                    <w:jc w:val="center"/>
                    <w:rPr>
                      <w:rFonts w:eastAsia="Times New Roman"/>
                      <w:color w:val="000000"/>
                      <w:sz w:val="24"/>
                      <w:szCs w:val="24"/>
                      <w:lang w:eastAsia="ru-RU"/>
                    </w:rPr>
                  </w:pPr>
                  <w:r w:rsidRPr="009A0798">
                    <w:rPr>
                      <w:rFonts w:eastAsia="Times New Roman"/>
                      <w:color w:val="000000"/>
                      <w:sz w:val="24"/>
                      <w:szCs w:val="24"/>
                      <w:lang w:eastAsia="ru-RU"/>
                    </w:rPr>
                    <w:t>19</w:t>
                  </w:r>
                </w:p>
              </w:tc>
              <w:tc>
                <w:tcPr>
                  <w:tcW w:w="1520" w:type="dxa"/>
                  <w:tcBorders>
                    <w:top w:val="single" w:sz="4" w:space="0" w:color="auto"/>
                    <w:left w:val="nil"/>
                    <w:bottom w:val="single" w:sz="4" w:space="0" w:color="auto"/>
                    <w:right w:val="single" w:sz="4" w:space="0" w:color="auto"/>
                  </w:tcBorders>
                  <w:shd w:val="clear" w:color="000000" w:fill="FFFFFF"/>
                  <w:noWrap/>
                  <w:vAlign w:val="bottom"/>
                  <w:hideMark/>
                </w:tcPr>
                <w:p w:rsidR="0079440A" w:rsidRPr="009A0798" w:rsidRDefault="0079440A" w:rsidP="0079440A">
                  <w:pPr>
                    <w:jc w:val="center"/>
                    <w:rPr>
                      <w:rFonts w:eastAsia="Times New Roman"/>
                      <w:color w:val="000000"/>
                      <w:sz w:val="24"/>
                      <w:szCs w:val="24"/>
                      <w:lang w:eastAsia="ru-RU"/>
                    </w:rPr>
                  </w:pPr>
                  <w:r w:rsidRPr="009A0798">
                    <w:rPr>
                      <w:rFonts w:eastAsia="Times New Roman"/>
                      <w:color w:val="000000"/>
                      <w:sz w:val="24"/>
                      <w:szCs w:val="24"/>
                      <w:lang w:eastAsia="ru-RU"/>
                    </w:rPr>
                    <w:t>11-68</w:t>
                  </w:r>
                </w:p>
              </w:tc>
              <w:tc>
                <w:tcPr>
                  <w:tcW w:w="1389" w:type="dxa"/>
                  <w:tcBorders>
                    <w:top w:val="single" w:sz="4" w:space="0" w:color="auto"/>
                    <w:left w:val="nil"/>
                    <w:bottom w:val="single" w:sz="4" w:space="0" w:color="auto"/>
                    <w:right w:val="single" w:sz="4" w:space="0" w:color="auto"/>
                  </w:tcBorders>
                  <w:shd w:val="clear" w:color="000000" w:fill="FFFFFF"/>
                  <w:noWrap/>
                  <w:vAlign w:val="bottom"/>
                  <w:hideMark/>
                </w:tcPr>
                <w:p w:rsidR="0079440A" w:rsidRPr="009A0798" w:rsidRDefault="0079440A" w:rsidP="0079440A">
                  <w:pPr>
                    <w:jc w:val="center"/>
                    <w:rPr>
                      <w:rFonts w:eastAsia="Times New Roman"/>
                      <w:color w:val="000000"/>
                      <w:sz w:val="24"/>
                      <w:szCs w:val="24"/>
                      <w:lang w:eastAsia="ru-RU"/>
                    </w:rPr>
                  </w:pPr>
                  <w:r w:rsidRPr="009A0798">
                    <w:rPr>
                      <w:rFonts w:eastAsia="Times New Roman"/>
                      <w:color w:val="000000"/>
                      <w:sz w:val="24"/>
                      <w:szCs w:val="24"/>
                      <w:lang w:eastAsia="ru-RU"/>
                    </w:rPr>
                    <w:t>8</w:t>
                  </w:r>
                </w:p>
              </w:tc>
            </w:tr>
            <w:tr w:rsidR="0079440A" w:rsidRPr="009A0798" w:rsidTr="00D10896">
              <w:trPr>
                <w:trHeight w:val="297"/>
              </w:trPr>
              <w:tc>
                <w:tcPr>
                  <w:tcW w:w="568" w:type="dxa"/>
                  <w:tcBorders>
                    <w:top w:val="single" w:sz="4" w:space="0" w:color="auto"/>
                    <w:left w:val="nil"/>
                    <w:bottom w:val="nil"/>
                    <w:right w:val="nil"/>
                  </w:tcBorders>
                  <w:shd w:val="clear" w:color="000000" w:fill="FFFFFF"/>
                  <w:noWrap/>
                  <w:vAlign w:val="bottom"/>
                  <w:hideMark/>
                </w:tcPr>
                <w:p w:rsidR="0079440A" w:rsidRPr="009A0798" w:rsidRDefault="0079440A" w:rsidP="0079440A">
                  <w:pPr>
                    <w:rPr>
                      <w:rFonts w:eastAsia="Times New Roman"/>
                      <w:color w:val="000000"/>
                      <w:sz w:val="24"/>
                      <w:szCs w:val="24"/>
                      <w:lang w:eastAsia="ru-RU"/>
                    </w:rPr>
                  </w:pPr>
                  <w:r w:rsidRPr="009A0798">
                    <w:rPr>
                      <w:rFonts w:eastAsia="Times New Roman"/>
                      <w:color w:val="000000"/>
                      <w:sz w:val="24"/>
                      <w:szCs w:val="24"/>
                      <w:lang w:eastAsia="ru-RU"/>
                    </w:rPr>
                    <w:t> </w:t>
                  </w:r>
                </w:p>
              </w:tc>
              <w:tc>
                <w:tcPr>
                  <w:tcW w:w="2664" w:type="dxa"/>
                  <w:tcBorders>
                    <w:top w:val="single" w:sz="4" w:space="0" w:color="auto"/>
                    <w:left w:val="nil"/>
                    <w:bottom w:val="nil"/>
                    <w:right w:val="nil"/>
                  </w:tcBorders>
                  <w:shd w:val="clear" w:color="000000" w:fill="FFFFFF"/>
                  <w:noWrap/>
                  <w:vAlign w:val="bottom"/>
                  <w:hideMark/>
                </w:tcPr>
                <w:p w:rsidR="0079440A" w:rsidRPr="009A0798" w:rsidRDefault="0079440A" w:rsidP="0079440A">
                  <w:pPr>
                    <w:rPr>
                      <w:rFonts w:eastAsia="Times New Roman"/>
                      <w:b/>
                      <w:bCs/>
                      <w:color w:val="000000"/>
                      <w:sz w:val="24"/>
                      <w:szCs w:val="24"/>
                      <w:lang w:eastAsia="ru-RU"/>
                    </w:rPr>
                  </w:pPr>
                  <w:r w:rsidRPr="009A0798">
                    <w:rPr>
                      <w:rFonts w:eastAsia="Times New Roman"/>
                      <w:b/>
                      <w:bCs/>
                      <w:color w:val="000000"/>
                      <w:sz w:val="24"/>
                      <w:szCs w:val="24"/>
                      <w:lang w:eastAsia="ru-RU"/>
                    </w:rPr>
                    <w:t> </w:t>
                  </w:r>
                </w:p>
              </w:tc>
              <w:tc>
                <w:tcPr>
                  <w:tcW w:w="880" w:type="dxa"/>
                  <w:gridSpan w:val="2"/>
                  <w:tcBorders>
                    <w:top w:val="single" w:sz="4" w:space="0" w:color="auto"/>
                    <w:left w:val="nil"/>
                    <w:bottom w:val="nil"/>
                    <w:right w:val="nil"/>
                  </w:tcBorders>
                  <w:shd w:val="clear" w:color="000000" w:fill="FFFFFF"/>
                  <w:noWrap/>
                  <w:vAlign w:val="bottom"/>
                  <w:hideMark/>
                </w:tcPr>
                <w:p w:rsidR="0079440A" w:rsidRPr="009A0798" w:rsidRDefault="0079440A" w:rsidP="0079440A">
                  <w:pPr>
                    <w:rPr>
                      <w:rFonts w:eastAsia="Times New Roman"/>
                      <w:color w:val="000000"/>
                      <w:sz w:val="24"/>
                      <w:szCs w:val="24"/>
                      <w:lang w:eastAsia="ru-RU"/>
                    </w:rPr>
                  </w:pPr>
                  <w:r w:rsidRPr="009A0798">
                    <w:rPr>
                      <w:rFonts w:eastAsia="Times New Roman"/>
                      <w:color w:val="000000"/>
                      <w:sz w:val="24"/>
                      <w:szCs w:val="24"/>
                      <w:lang w:eastAsia="ru-RU"/>
                    </w:rPr>
                    <w:t> </w:t>
                  </w:r>
                </w:p>
              </w:tc>
              <w:tc>
                <w:tcPr>
                  <w:tcW w:w="1105" w:type="dxa"/>
                  <w:tcBorders>
                    <w:top w:val="single" w:sz="4" w:space="0" w:color="auto"/>
                    <w:left w:val="nil"/>
                    <w:bottom w:val="nil"/>
                    <w:right w:val="nil"/>
                  </w:tcBorders>
                  <w:shd w:val="clear" w:color="000000" w:fill="FFFFFF"/>
                  <w:noWrap/>
                  <w:vAlign w:val="bottom"/>
                  <w:hideMark/>
                </w:tcPr>
                <w:p w:rsidR="0079440A" w:rsidRPr="009A0798" w:rsidRDefault="0079440A" w:rsidP="0079440A">
                  <w:pPr>
                    <w:rPr>
                      <w:rFonts w:eastAsia="Times New Roman"/>
                      <w:color w:val="000000"/>
                      <w:sz w:val="24"/>
                      <w:szCs w:val="24"/>
                      <w:lang w:eastAsia="ru-RU"/>
                    </w:rPr>
                  </w:pPr>
                  <w:r w:rsidRPr="009A0798">
                    <w:rPr>
                      <w:rFonts w:eastAsia="Times New Roman"/>
                      <w:color w:val="000000"/>
                      <w:sz w:val="24"/>
                      <w:szCs w:val="24"/>
                      <w:lang w:eastAsia="ru-RU"/>
                    </w:rPr>
                    <w:t> </w:t>
                  </w:r>
                </w:p>
              </w:tc>
              <w:tc>
                <w:tcPr>
                  <w:tcW w:w="1485" w:type="dxa"/>
                  <w:tcBorders>
                    <w:top w:val="single" w:sz="4" w:space="0" w:color="auto"/>
                    <w:left w:val="nil"/>
                    <w:bottom w:val="nil"/>
                    <w:right w:val="nil"/>
                  </w:tcBorders>
                  <w:shd w:val="clear" w:color="000000" w:fill="FFFFFF"/>
                  <w:noWrap/>
                  <w:vAlign w:val="bottom"/>
                  <w:hideMark/>
                </w:tcPr>
                <w:p w:rsidR="0079440A" w:rsidRPr="009A0798" w:rsidRDefault="0079440A" w:rsidP="0079440A">
                  <w:pPr>
                    <w:rPr>
                      <w:rFonts w:eastAsia="Times New Roman"/>
                      <w:color w:val="000000"/>
                      <w:sz w:val="24"/>
                      <w:szCs w:val="24"/>
                      <w:lang w:eastAsia="ru-RU"/>
                    </w:rPr>
                  </w:pPr>
                  <w:r w:rsidRPr="009A0798">
                    <w:rPr>
                      <w:rFonts w:eastAsia="Times New Roman"/>
                      <w:color w:val="000000"/>
                      <w:sz w:val="24"/>
                      <w:szCs w:val="24"/>
                      <w:lang w:eastAsia="ru-RU"/>
                    </w:rPr>
                    <w:t> </w:t>
                  </w:r>
                </w:p>
              </w:tc>
              <w:tc>
                <w:tcPr>
                  <w:tcW w:w="1520" w:type="dxa"/>
                  <w:tcBorders>
                    <w:top w:val="single" w:sz="4" w:space="0" w:color="auto"/>
                    <w:left w:val="nil"/>
                    <w:bottom w:val="nil"/>
                    <w:right w:val="nil"/>
                  </w:tcBorders>
                  <w:shd w:val="clear" w:color="000000" w:fill="FFFFFF"/>
                  <w:noWrap/>
                  <w:vAlign w:val="bottom"/>
                  <w:hideMark/>
                </w:tcPr>
                <w:p w:rsidR="0079440A" w:rsidRPr="009A0798" w:rsidRDefault="0079440A" w:rsidP="0079440A">
                  <w:pPr>
                    <w:jc w:val="center"/>
                    <w:rPr>
                      <w:rFonts w:eastAsia="Times New Roman"/>
                      <w:color w:val="000000"/>
                      <w:sz w:val="24"/>
                      <w:szCs w:val="24"/>
                      <w:lang w:eastAsia="ru-RU"/>
                    </w:rPr>
                  </w:pPr>
                  <w:r w:rsidRPr="009A0798">
                    <w:rPr>
                      <w:rFonts w:eastAsia="Times New Roman"/>
                      <w:color w:val="000000"/>
                      <w:sz w:val="24"/>
                      <w:szCs w:val="24"/>
                      <w:lang w:eastAsia="ru-RU"/>
                    </w:rPr>
                    <w:t> </w:t>
                  </w:r>
                </w:p>
              </w:tc>
              <w:tc>
                <w:tcPr>
                  <w:tcW w:w="1389" w:type="dxa"/>
                  <w:tcBorders>
                    <w:top w:val="single" w:sz="4" w:space="0" w:color="auto"/>
                    <w:left w:val="nil"/>
                    <w:bottom w:val="nil"/>
                    <w:right w:val="nil"/>
                  </w:tcBorders>
                  <w:shd w:val="clear" w:color="000000" w:fill="FFFFFF"/>
                  <w:noWrap/>
                  <w:vAlign w:val="bottom"/>
                  <w:hideMark/>
                </w:tcPr>
                <w:p w:rsidR="0079440A" w:rsidRPr="009A0798" w:rsidRDefault="0079440A" w:rsidP="0079440A">
                  <w:pPr>
                    <w:jc w:val="center"/>
                    <w:rPr>
                      <w:rFonts w:eastAsia="Times New Roman"/>
                      <w:color w:val="000000"/>
                      <w:sz w:val="24"/>
                      <w:szCs w:val="24"/>
                      <w:lang w:eastAsia="ru-RU"/>
                    </w:rPr>
                  </w:pPr>
                  <w:r w:rsidRPr="009A0798">
                    <w:rPr>
                      <w:rFonts w:eastAsia="Times New Roman"/>
                      <w:color w:val="000000"/>
                      <w:sz w:val="24"/>
                      <w:szCs w:val="24"/>
                      <w:lang w:eastAsia="ru-RU"/>
                    </w:rPr>
                    <w:t> </w:t>
                  </w:r>
                </w:p>
              </w:tc>
            </w:tr>
            <w:tr w:rsidR="0079440A" w:rsidRPr="009A0798" w:rsidTr="00D10896">
              <w:trPr>
                <w:trHeight w:val="297"/>
              </w:trPr>
              <w:tc>
                <w:tcPr>
                  <w:tcW w:w="568" w:type="dxa"/>
                  <w:tcBorders>
                    <w:top w:val="nil"/>
                    <w:left w:val="nil"/>
                    <w:bottom w:val="nil"/>
                    <w:right w:val="nil"/>
                  </w:tcBorders>
                  <w:shd w:val="clear" w:color="000000" w:fill="FFFFFF"/>
                  <w:noWrap/>
                  <w:vAlign w:val="bottom"/>
                  <w:hideMark/>
                </w:tcPr>
                <w:p w:rsidR="0079440A" w:rsidRPr="009A0798" w:rsidRDefault="0079440A" w:rsidP="0079440A">
                  <w:pPr>
                    <w:rPr>
                      <w:rFonts w:eastAsia="Times New Roman"/>
                      <w:color w:val="000000"/>
                      <w:sz w:val="24"/>
                      <w:szCs w:val="24"/>
                      <w:lang w:eastAsia="ru-RU"/>
                    </w:rPr>
                  </w:pPr>
                  <w:r w:rsidRPr="009A0798">
                    <w:rPr>
                      <w:rFonts w:eastAsia="Times New Roman"/>
                      <w:color w:val="000000"/>
                      <w:sz w:val="24"/>
                      <w:szCs w:val="24"/>
                      <w:lang w:eastAsia="ru-RU"/>
                    </w:rPr>
                    <w:t> </w:t>
                  </w:r>
                </w:p>
              </w:tc>
              <w:tc>
                <w:tcPr>
                  <w:tcW w:w="2664" w:type="dxa"/>
                  <w:tcBorders>
                    <w:top w:val="nil"/>
                    <w:left w:val="nil"/>
                    <w:bottom w:val="nil"/>
                    <w:right w:val="nil"/>
                  </w:tcBorders>
                  <w:shd w:val="clear" w:color="000000" w:fill="FFFFFF"/>
                  <w:noWrap/>
                  <w:vAlign w:val="bottom"/>
                  <w:hideMark/>
                </w:tcPr>
                <w:p w:rsidR="0079440A" w:rsidRPr="009A0798" w:rsidRDefault="0079440A" w:rsidP="0079440A">
                  <w:pPr>
                    <w:rPr>
                      <w:rFonts w:eastAsia="Times New Roman"/>
                      <w:b/>
                      <w:bCs/>
                      <w:color w:val="000000"/>
                      <w:sz w:val="24"/>
                      <w:szCs w:val="24"/>
                      <w:lang w:eastAsia="ru-RU"/>
                    </w:rPr>
                  </w:pPr>
                  <w:r w:rsidRPr="009A0798">
                    <w:rPr>
                      <w:rFonts w:eastAsia="Times New Roman"/>
                      <w:b/>
                      <w:bCs/>
                      <w:color w:val="000000"/>
                      <w:sz w:val="24"/>
                      <w:szCs w:val="24"/>
                      <w:lang w:eastAsia="ru-RU"/>
                    </w:rPr>
                    <w:t> </w:t>
                  </w:r>
                </w:p>
              </w:tc>
              <w:tc>
                <w:tcPr>
                  <w:tcW w:w="880" w:type="dxa"/>
                  <w:gridSpan w:val="2"/>
                  <w:tcBorders>
                    <w:top w:val="nil"/>
                    <w:left w:val="nil"/>
                    <w:bottom w:val="nil"/>
                    <w:right w:val="nil"/>
                  </w:tcBorders>
                  <w:shd w:val="clear" w:color="000000" w:fill="FFFFFF"/>
                  <w:noWrap/>
                  <w:vAlign w:val="bottom"/>
                  <w:hideMark/>
                </w:tcPr>
                <w:p w:rsidR="0079440A" w:rsidRPr="009A0798" w:rsidRDefault="0079440A" w:rsidP="0079440A">
                  <w:pPr>
                    <w:rPr>
                      <w:rFonts w:eastAsia="Times New Roman"/>
                      <w:color w:val="000000"/>
                      <w:sz w:val="24"/>
                      <w:szCs w:val="24"/>
                      <w:lang w:eastAsia="ru-RU"/>
                    </w:rPr>
                  </w:pPr>
                  <w:r w:rsidRPr="009A0798">
                    <w:rPr>
                      <w:rFonts w:eastAsia="Times New Roman"/>
                      <w:color w:val="000000"/>
                      <w:sz w:val="24"/>
                      <w:szCs w:val="24"/>
                      <w:lang w:eastAsia="ru-RU"/>
                    </w:rPr>
                    <w:t> </w:t>
                  </w:r>
                </w:p>
              </w:tc>
              <w:tc>
                <w:tcPr>
                  <w:tcW w:w="1105" w:type="dxa"/>
                  <w:tcBorders>
                    <w:top w:val="nil"/>
                    <w:left w:val="nil"/>
                    <w:bottom w:val="nil"/>
                    <w:right w:val="nil"/>
                  </w:tcBorders>
                  <w:shd w:val="clear" w:color="000000" w:fill="FFFFFF"/>
                  <w:noWrap/>
                  <w:vAlign w:val="bottom"/>
                  <w:hideMark/>
                </w:tcPr>
                <w:p w:rsidR="0079440A" w:rsidRPr="009A0798" w:rsidRDefault="0079440A" w:rsidP="0079440A">
                  <w:pPr>
                    <w:rPr>
                      <w:rFonts w:eastAsia="Times New Roman"/>
                      <w:color w:val="000000"/>
                      <w:sz w:val="24"/>
                      <w:szCs w:val="24"/>
                      <w:lang w:eastAsia="ru-RU"/>
                    </w:rPr>
                  </w:pPr>
                  <w:r w:rsidRPr="009A0798">
                    <w:rPr>
                      <w:rFonts w:eastAsia="Times New Roman"/>
                      <w:color w:val="000000"/>
                      <w:sz w:val="24"/>
                      <w:szCs w:val="24"/>
                      <w:lang w:eastAsia="ru-RU"/>
                    </w:rPr>
                    <w:t> </w:t>
                  </w:r>
                </w:p>
              </w:tc>
              <w:tc>
                <w:tcPr>
                  <w:tcW w:w="1485" w:type="dxa"/>
                  <w:tcBorders>
                    <w:top w:val="nil"/>
                    <w:left w:val="nil"/>
                    <w:bottom w:val="nil"/>
                    <w:right w:val="nil"/>
                  </w:tcBorders>
                  <w:shd w:val="clear" w:color="000000" w:fill="FFFFFF"/>
                  <w:noWrap/>
                  <w:vAlign w:val="bottom"/>
                  <w:hideMark/>
                </w:tcPr>
                <w:p w:rsidR="0079440A" w:rsidRPr="009A0798" w:rsidRDefault="0079440A" w:rsidP="0079440A">
                  <w:pPr>
                    <w:rPr>
                      <w:rFonts w:eastAsia="Times New Roman"/>
                      <w:color w:val="000000"/>
                      <w:sz w:val="24"/>
                      <w:szCs w:val="24"/>
                      <w:lang w:eastAsia="ru-RU"/>
                    </w:rPr>
                  </w:pPr>
                  <w:r w:rsidRPr="009A0798">
                    <w:rPr>
                      <w:rFonts w:eastAsia="Times New Roman"/>
                      <w:color w:val="000000"/>
                      <w:sz w:val="24"/>
                      <w:szCs w:val="24"/>
                      <w:lang w:eastAsia="ru-RU"/>
                    </w:rPr>
                    <w:t> </w:t>
                  </w:r>
                </w:p>
              </w:tc>
              <w:tc>
                <w:tcPr>
                  <w:tcW w:w="1520" w:type="dxa"/>
                  <w:tcBorders>
                    <w:top w:val="nil"/>
                    <w:left w:val="nil"/>
                    <w:bottom w:val="nil"/>
                    <w:right w:val="nil"/>
                  </w:tcBorders>
                  <w:shd w:val="clear" w:color="000000" w:fill="FFFFFF"/>
                  <w:noWrap/>
                  <w:vAlign w:val="bottom"/>
                  <w:hideMark/>
                </w:tcPr>
                <w:p w:rsidR="0079440A" w:rsidRPr="009A0798" w:rsidRDefault="0079440A" w:rsidP="0079440A">
                  <w:pPr>
                    <w:jc w:val="center"/>
                    <w:rPr>
                      <w:rFonts w:eastAsia="Times New Roman"/>
                      <w:color w:val="000000"/>
                      <w:sz w:val="24"/>
                      <w:szCs w:val="24"/>
                      <w:lang w:eastAsia="ru-RU"/>
                    </w:rPr>
                  </w:pPr>
                  <w:r w:rsidRPr="009A0798">
                    <w:rPr>
                      <w:rFonts w:eastAsia="Times New Roman"/>
                      <w:color w:val="000000"/>
                      <w:sz w:val="24"/>
                      <w:szCs w:val="24"/>
                      <w:lang w:eastAsia="ru-RU"/>
                    </w:rPr>
                    <w:t> </w:t>
                  </w:r>
                </w:p>
              </w:tc>
              <w:tc>
                <w:tcPr>
                  <w:tcW w:w="1389" w:type="dxa"/>
                  <w:tcBorders>
                    <w:top w:val="nil"/>
                    <w:left w:val="nil"/>
                    <w:bottom w:val="nil"/>
                    <w:right w:val="nil"/>
                  </w:tcBorders>
                  <w:shd w:val="clear" w:color="000000" w:fill="FFFFFF"/>
                  <w:noWrap/>
                  <w:vAlign w:val="bottom"/>
                  <w:hideMark/>
                </w:tcPr>
                <w:p w:rsidR="0079440A" w:rsidRPr="009A0798" w:rsidRDefault="0079440A" w:rsidP="0079440A">
                  <w:pPr>
                    <w:rPr>
                      <w:rFonts w:eastAsia="Times New Roman"/>
                      <w:color w:val="000000"/>
                      <w:sz w:val="24"/>
                      <w:szCs w:val="24"/>
                      <w:lang w:eastAsia="ru-RU"/>
                    </w:rPr>
                  </w:pPr>
                  <w:r w:rsidRPr="009A0798">
                    <w:rPr>
                      <w:rFonts w:eastAsia="Times New Roman"/>
                      <w:color w:val="000000"/>
                      <w:sz w:val="24"/>
                      <w:szCs w:val="24"/>
                      <w:lang w:eastAsia="ru-RU"/>
                    </w:rPr>
                    <w:t> </w:t>
                  </w:r>
                </w:p>
              </w:tc>
            </w:tr>
            <w:tr w:rsidR="0079440A" w:rsidRPr="009A0798" w:rsidTr="00D10896">
              <w:trPr>
                <w:trHeight w:val="297"/>
              </w:trPr>
              <w:tc>
                <w:tcPr>
                  <w:tcW w:w="568" w:type="dxa"/>
                  <w:tcBorders>
                    <w:top w:val="nil"/>
                    <w:left w:val="nil"/>
                    <w:bottom w:val="nil"/>
                    <w:right w:val="nil"/>
                  </w:tcBorders>
                  <w:shd w:val="clear" w:color="000000" w:fill="FFFFFF"/>
                  <w:noWrap/>
                  <w:vAlign w:val="bottom"/>
                  <w:hideMark/>
                </w:tcPr>
                <w:p w:rsidR="0079440A" w:rsidRPr="009A0798" w:rsidRDefault="0079440A" w:rsidP="0079440A">
                  <w:pPr>
                    <w:rPr>
                      <w:rFonts w:eastAsia="Times New Roman"/>
                      <w:color w:val="000000"/>
                      <w:sz w:val="24"/>
                      <w:szCs w:val="24"/>
                      <w:lang w:eastAsia="ru-RU"/>
                    </w:rPr>
                  </w:pPr>
                  <w:r w:rsidRPr="009A0798">
                    <w:rPr>
                      <w:rFonts w:eastAsia="Times New Roman"/>
                      <w:color w:val="000000"/>
                      <w:sz w:val="24"/>
                      <w:szCs w:val="24"/>
                      <w:lang w:eastAsia="ru-RU"/>
                    </w:rPr>
                    <w:t> </w:t>
                  </w:r>
                </w:p>
              </w:tc>
              <w:tc>
                <w:tcPr>
                  <w:tcW w:w="2664" w:type="dxa"/>
                  <w:tcBorders>
                    <w:top w:val="nil"/>
                    <w:left w:val="nil"/>
                    <w:bottom w:val="nil"/>
                    <w:right w:val="nil"/>
                  </w:tcBorders>
                  <w:shd w:val="clear" w:color="000000" w:fill="FFFFFF"/>
                  <w:noWrap/>
                  <w:vAlign w:val="bottom"/>
                  <w:hideMark/>
                </w:tcPr>
                <w:p w:rsidR="0079440A" w:rsidRPr="009A0798" w:rsidRDefault="0079440A" w:rsidP="0079440A">
                  <w:pPr>
                    <w:rPr>
                      <w:rFonts w:eastAsia="Times New Roman"/>
                      <w:b/>
                      <w:bCs/>
                      <w:color w:val="000000"/>
                      <w:sz w:val="24"/>
                      <w:szCs w:val="24"/>
                      <w:lang w:eastAsia="ru-RU"/>
                    </w:rPr>
                  </w:pPr>
                  <w:r w:rsidRPr="009A0798">
                    <w:rPr>
                      <w:rFonts w:eastAsia="Times New Roman"/>
                      <w:b/>
                      <w:bCs/>
                      <w:color w:val="000000"/>
                      <w:sz w:val="24"/>
                      <w:szCs w:val="24"/>
                      <w:lang w:eastAsia="ru-RU"/>
                    </w:rPr>
                    <w:t> </w:t>
                  </w:r>
                </w:p>
              </w:tc>
              <w:tc>
                <w:tcPr>
                  <w:tcW w:w="880" w:type="dxa"/>
                  <w:gridSpan w:val="2"/>
                  <w:tcBorders>
                    <w:top w:val="nil"/>
                    <w:left w:val="nil"/>
                    <w:bottom w:val="nil"/>
                    <w:right w:val="nil"/>
                  </w:tcBorders>
                  <w:shd w:val="clear" w:color="000000" w:fill="FFFFFF"/>
                  <w:noWrap/>
                  <w:vAlign w:val="bottom"/>
                  <w:hideMark/>
                </w:tcPr>
                <w:p w:rsidR="0079440A" w:rsidRPr="009A0798" w:rsidRDefault="0079440A" w:rsidP="0079440A">
                  <w:pPr>
                    <w:rPr>
                      <w:rFonts w:eastAsia="Times New Roman"/>
                      <w:color w:val="000000"/>
                      <w:sz w:val="24"/>
                      <w:szCs w:val="24"/>
                      <w:lang w:eastAsia="ru-RU"/>
                    </w:rPr>
                  </w:pPr>
                  <w:r w:rsidRPr="009A0798">
                    <w:rPr>
                      <w:rFonts w:eastAsia="Times New Roman"/>
                      <w:color w:val="000000"/>
                      <w:sz w:val="24"/>
                      <w:szCs w:val="24"/>
                      <w:lang w:eastAsia="ru-RU"/>
                    </w:rPr>
                    <w:t> </w:t>
                  </w:r>
                </w:p>
              </w:tc>
              <w:tc>
                <w:tcPr>
                  <w:tcW w:w="1105" w:type="dxa"/>
                  <w:tcBorders>
                    <w:top w:val="nil"/>
                    <w:left w:val="nil"/>
                    <w:bottom w:val="nil"/>
                    <w:right w:val="nil"/>
                  </w:tcBorders>
                  <w:shd w:val="clear" w:color="000000" w:fill="FFFFFF"/>
                  <w:noWrap/>
                  <w:vAlign w:val="bottom"/>
                  <w:hideMark/>
                </w:tcPr>
                <w:p w:rsidR="0079440A" w:rsidRPr="009A0798" w:rsidRDefault="0079440A" w:rsidP="0079440A">
                  <w:pPr>
                    <w:rPr>
                      <w:rFonts w:eastAsia="Times New Roman"/>
                      <w:color w:val="000000"/>
                      <w:sz w:val="24"/>
                      <w:szCs w:val="24"/>
                      <w:lang w:eastAsia="ru-RU"/>
                    </w:rPr>
                  </w:pPr>
                  <w:r w:rsidRPr="009A0798">
                    <w:rPr>
                      <w:rFonts w:eastAsia="Times New Roman"/>
                      <w:color w:val="000000"/>
                      <w:sz w:val="24"/>
                      <w:szCs w:val="24"/>
                      <w:lang w:eastAsia="ru-RU"/>
                    </w:rPr>
                    <w:t> </w:t>
                  </w:r>
                </w:p>
              </w:tc>
              <w:tc>
                <w:tcPr>
                  <w:tcW w:w="1485" w:type="dxa"/>
                  <w:tcBorders>
                    <w:top w:val="nil"/>
                    <w:left w:val="nil"/>
                    <w:bottom w:val="nil"/>
                    <w:right w:val="nil"/>
                  </w:tcBorders>
                  <w:shd w:val="clear" w:color="000000" w:fill="FFFFFF"/>
                  <w:noWrap/>
                  <w:vAlign w:val="bottom"/>
                  <w:hideMark/>
                </w:tcPr>
                <w:p w:rsidR="0079440A" w:rsidRPr="009A0798" w:rsidRDefault="0079440A" w:rsidP="0079440A">
                  <w:pPr>
                    <w:rPr>
                      <w:rFonts w:eastAsia="Times New Roman"/>
                      <w:color w:val="000000"/>
                      <w:sz w:val="24"/>
                      <w:szCs w:val="24"/>
                      <w:lang w:eastAsia="ru-RU"/>
                    </w:rPr>
                  </w:pPr>
                  <w:r w:rsidRPr="009A0798">
                    <w:rPr>
                      <w:rFonts w:eastAsia="Times New Roman"/>
                      <w:color w:val="000000"/>
                      <w:sz w:val="24"/>
                      <w:szCs w:val="24"/>
                      <w:lang w:eastAsia="ru-RU"/>
                    </w:rPr>
                    <w:t> </w:t>
                  </w:r>
                </w:p>
              </w:tc>
              <w:tc>
                <w:tcPr>
                  <w:tcW w:w="1520" w:type="dxa"/>
                  <w:tcBorders>
                    <w:top w:val="nil"/>
                    <w:left w:val="nil"/>
                    <w:bottom w:val="nil"/>
                    <w:right w:val="nil"/>
                  </w:tcBorders>
                  <w:shd w:val="clear" w:color="000000" w:fill="FFFFFF"/>
                  <w:noWrap/>
                  <w:vAlign w:val="bottom"/>
                  <w:hideMark/>
                </w:tcPr>
                <w:p w:rsidR="0079440A" w:rsidRPr="009A0798" w:rsidRDefault="0079440A" w:rsidP="0079440A">
                  <w:pPr>
                    <w:jc w:val="center"/>
                    <w:rPr>
                      <w:rFonts w:eastAsia="Times New Roman"/>
                      <w:color w:val="000000"/>
                      <w:sz w:val="24"/>
                      <w:szCs w:val="24"/>
                      <w:lang w:eastAsia="ru-RU"/>
                    </w:rPr>
                  </w:pPr>
                  <w:r w:rsidRPr="009A0798">
                    <w:rPr>
                      <w:rFonts w:eastAsia="Times New Roman"/>
                      <w:color w:val="000000"/>
                      <w:sz w:val="24"/>
                      <w:szCs w:val="24"/>
                      <w:lang w:eastAsia="ru-RU"/>
                    </w:rPr>
                    <w:t> </w:t>
                  </w:r>
                </w:p>
              </w:tc>
              <w:tc>
                <w:tcPr>
                  <w:tcW w:w="1389" w:type="dxa"/>
                  <w:tcBorders>
                    <w:top w:val="nil"/>
                    <w:left w:val="nil"/>
                    <w:bottom w:val="nil"/>
                    <w:right w:val="nil"/>
                  </w:tcBorders>
                  <w:shd w:val="clear" w:color="000000" w:fill="FFFFFF"/>
                  <w:noWrap/>
                  <w:vAlign w:val="bottom"/>
                  <w:hideMark/>
                </w:tcPr>
                <w:p w:rsidR="0079440A" w:rsidRPr="009A0798" w:rsidRDefault="0079440A" w:rsidP="0079440A">
                  <w:pPr>
                    <w:jc w:val="center"/>
                    <w:rPr>
                      <w:rFonts w:eastAsia="Times New Roman"/>
                      <w:color w:val="000000"/>
                      <w:sz w:val="24"/>
                      <w:szCs w:val="24"/>
                      <w:lang w:eastAsia="ru-RU"/>
                    </w:rPr>
                  </w:pPr>
                  <w:r w:rsidRPr="009A0798">
                    <w:rPr>
                      <w:rFonts w:eastAsia="Times New Roman"/>
                      <w:color w:val="000000"/>
                      <w:sz w:val="24"/>
                      <w:szCs w:val="24"/>
                      <w:lang w:eastAsia="ru-RU"/>
                    </w:rPr>
                    <w:t>109</w:t>
                  </w:r>
                </w:p>
                <w:p w:rsidR="002C2764" w:rsidRPr="009A0798" w:rsidRDefault="002C2764" w:rsidP="002C2764">
                  <w:pPr>
                    <w:rPr>
                      <w:rFonts w:eastAsia="Times New Roman"/>
                      <w:color w:val="000000"/>
                      <w:sz w:val="24"/>
                      <w:szCs w:val="24"/>
                      <w:lang w:eastAsia="ru-RU"/>
                    </w:rPr>
                  </w:pPr>
                </w:p>
              </w:tc>
            </w:tr>
          </w:tbl>
          <w:p w:rsidR="000A24E8" w:rsidRPr="009A0798" w:rsidRDefault="000A24E8" w:rsidP="002C2764">
            <w:pPr>
              <w:jc w:val="both"/>
            </w:pPr>
          </w:p>
          <w:p w:rsidR="00F727E9" w:rsidRDefault="00F727E9" w:rsidP="00F727E9">
            <w:pPr>
              <w:autoSpaceDE w:val="0"/>
              <w:autoSpaceDN w:val="0"/>
              <w:adjustRightInd w:val="0"/>
              <w:ind w:firstLine="822"/>
              <w:jc w:val="both"/>
            </w:pPr>
            <w:r w:rsidRPr="00D10896">
              <w:t xml:space="preserve">В 2017 году </w:t>
            </w:r>
            <w:r w:rsidR="00E34C7C" w:rsidRPr="00D10896">
              <w:t xml:space="preserve">ГБУ «Жилищник района Северное Медведково» </w:t>
            </w:r>
            <w:r w:rsidRPr="00D10896">
              <w:t>выполн</w:t>
            </w:r>
            <w:r w:rsidR="00E34C7C" w:rsidRPr="00D10896">
              <w:t>ил</w:t>
            </w:r>
            <w:r w:rsidRPr="00D10896">
              <w:t xml:space="preserve"> ремонтные работ</w:t>
            </w:r>
            <w:r w:rsidR="00E34C7C" w:rsidRPr="00D10896">
              <w:t>ы по 44 адресам (109 подъездов)</w:t>
            </w:r>
            <w:r w:rsidR="009B7B5D" w:rsidRPr="00D10896">
              <w:t xml:space="preserve"> собственными силами</w:t>
            </w:r>
            <w:r w:rsidR="00E34C7C" w:rsidRPr="00D10896">
              <w:t>.</w:t>
            </w:r>
            <w:r w:rsidR="00E34C7C">
              <w:t xml:space="preserve"> </w:t>
            </w:r>
          </w:p>
          <w:p w:rsidR="00504CAA" w:rsidRPr="00921F5E" w:rsidRDefault="002C2764" w:rsidP="00AE4E61">
            <w:pPr>
              <w:autoSpaceDE w:val="0"/>
              <w:autoSpaceDN w:val="0"/>
              <w:adjustRightInd w:val="0"/>
              <w:jc w:val="both"/>
              <w:rPr>
                <w:b/>
                <w:bCs/>
                <w:sz w:val="32"/>
                <w:szCs w:val="32"/>
              </w:rPr>
            </w:pPr>
            <w:r w:rsidRPr="009A0798">
              <w:t>Особое внимание было уделено работам косметического характера - облицовка и укладка плиточного покрытия на полах, окраска стен и потолков, приведение в порядок входных групп, окраска входных дверей, установка энергосберегающих светильников, замена почтовых ящиков и ковшей мусоропровода.</w:t>
            </w:r>
          </w:p>
        </w:tc>
      </w:tr>
    </w:tbl>
    <w:p w:rsidR="00504CAA" w:rsidRPr="00441665" w:rsidRDefault="00504CAA" w:rsidP="0079440A">
      <w:pPr>
        <w:spacing w:after="200"/>
        <w:contextualSpacing/>
        <w:rPr>
          <w:b/>
        </w:rPr>
      </w:pPr>
    </w:p>
    <w:p w:rsidR="00EE0F44" w:rsidRPr="009A0798" w:rsidRDefault="005F518D" w:rsidP="0079440A">
      <w:pPr>
        <w:pStyle w:val="2"/>
      </w:pPr>
      <w:bookmarkStart w:id="23" w:name="_Toc509318586"/>
      <w:r>
        <w:t>5</w:t>
      </w:r>
      <w:r w:rsidR="00B45574" w:rsidRPr="00B45574">
        <w:t>.</w:t>
      </w:r>
      <w:r w:rsidR="00B45574" w:rsidRPr="009A0798">
        <w:t>В социальной области</w:t>
      </w:r>
      <w:bookmarkEnd w:id="23"/>
    </w:p>
    <w:p w:rsidR="00EE0F44" w:rsidRPr="009A0798" w:rsidRDefault="005E3247" w:rsidP="00204670">
      <w:pPr>
        <w:pStyle w:val="3"/>
      </w:pPr>
      <w:bookmarkStart w:id="24" w:name="_Toc509318587"/>
      <w:r w:rsidRPr="009A0798">
        <w:t xml:space="preserve">5.1. </w:t>
      </w:r>
      <w:r w:rsidR="00EE0F44" w:rsidRPr="009A0798">
        <w:t>Ремонт квартир льготных категорий граждан, приспособление квартир инвалидов-колясочников</w:t>
      </w:r>
      <w:bookmarkEnd w:id="24"/>
    </w:p>
    <w:p w:rsidR="001F7B5E" w:rsidRPr="009A0798" w:rsidRDefault="001F7B5E" w:rsidP="001F7B5E">
      <w:pPr>
        <w:ind w:firstLine="708"/>
        <w:jc w:val="both"/>
        <w:rPr>
          <w:b/>
        </w:rPr>
      </w:pPr>
      <w:r w:rsidRPr="009A0798">
        <w:t xml:space="preserve">В 2017 году было отремонтировано </w:t>
      </w:r>
      <w:r w:rsidRPr="009A0798">
        <w:rPr>
          <w:b/>
        </w:rPr>
        <w:t>2</w:t>
      </w:r>
      <w:r w:rsidRPr="009A0798">
        <w:t xml:space="preserve"> квартиры ветеранов Великой Отечественной войны и </w:t>
      </w:r>
      <w:r w:rsidRPr="009A0798">
        <w:rPr>
          <w:b/>
        </w:rPr>
        <w:t xml:space="preserve">1 </w:t>
      </w:r>
      <w:r w:rsidRPr="009A0798">
        <w:t xml:space="preserve">квартира вдовы ветерана Великой Отечественной </w:t>
      </w:r>
      <w:r w:rsidRPr="009A0798">
        <w:lastRenderedPageBreak/>
        <w:t xml:space="preserve">войны. Общая сумма затрат на ремонт квартир </w:t>
      </w:r>
      <w:r w:rsidRPr="00D10896">
        <w:t>составила 214 </w:t>
      </w:r>
      <w:r w:rsidR="00663643" w:rsidRPr="00D10896">
        <w:t xml:space="preserve">тыс. </w:t>
      </w:r>
      <w:r w:rsidRPr="00D10896">
        <w:t>765</w:t>
      </w:r>
      <w:r w:rsidR="00F727E9" w:rsidRPr="00D10896">
        <w:t xml:space="preserve"> руб. </w:t>
      </w:r>
      <w:r w:rsidRPr="00D10896">
        <w:t>00</w:t>
      </w:r>
      <w:r w:rsidR="00F727E9" w:rsidRPr="00D10896">
        <w:t xml:space="preserve"> коп</w:t>
      </w:r>
      <w:r w:rsidRPr="00D10896">
        <w:t>.</w:t>
      </w:r>
    </w:p>
    <w:p w:rsidR="00EE0F44" w:rsidRPr="009A0798" w:rsidRDefault="00EE0F44" w:rsidP="00204670">
      <w:pPr>
        <w:spacing w:after="200"/>
        <w:contextualSpacing/>
        <w:jc w:val="center"/>
        <w:rPr>
          <w:b/>
        </w:rPr>
      </w:pPr>
    </w:p>
    <w:p w:rsidR="00EE0F44" w:rsidRPr="009A0798" w:rsidRDefault="005E3247" w:rsidP="00204670">
      <w:pPr>
        <w:pStyle w:val="3"/>
      </w:pPr>
      <w:bookmarkStart w:id="25" w:name="_Toc509318588"/>
      <w:r w:rsidRPr="009A0798">
        <w:t xml:space="preserve">5.2. </w:t>
      </w:r>
      <w:r w:rsidR="00EE0F44" w:rsidRPr="009A0798">
        <w:t>Оказание адресной социальной помощи гражданам, оказавшимся в трудной жизненной ситуации</w:t>
      </w:r>
      <w:bookmarkEnd w:id="25"/>
    </w:p>
    <w:p w:rsidR="001F7B5E" w:rsidRPr="00D10896" w:rsidRDefault="001F7B5E" w:rsidP="001F7B5E">
      <w:pPr>
        <w:ind w:firstLine="708"/>
        <w:jc w:val="both"/>
      </w:pPr>
      <w:r w:rsidRPr="009A0798">
        <w:t xml:space="preserve">За отчётный период разовую материальную (денежную) помощь за счет средств, предоставляемых управе в целях финансового обеспечения дополнительных мероприятий по социально-экономическому развитию района, получили </w:t>
      </w:r>
      <w:r w:rsidRPr="009A0798">
        <w:rPr>
          <w:b/>
        </w:rPr>
        <w:t xml:space="preserve">45 </w:t>
      </w:r>
      <w:r w:rsidRPr="009A0798">
        <w:t xml:space="preserve">человек на общую сумму </w:t>
      </w:r>
      <w:r w:rsidRPr="00D10896">
        <w:rPr>
          <w:b/>
        </w:rPr>
        <w:t xml:space="preserve">505 </w:t>
      </w:r>
      <w:r w:rsidR="00663643" w:rsidRPr="00D10896">
        <w:rPr>
          <w:b/>
        </w:rPr>
        <w:t xml:space="preserve">тыс. </w:t>
      </w:r>
      <w:r w:rsidR="00F727E9" w:rsidRPr="00D10896">
        <w:rPr>
          <w:b/>
        </w:rPr>
        <w:t xml:space="preserve">680 руб. </w:t>
      </w:r>
      <w:r w:rsidRPr="00D10896">
        <w:rPr>
          <w:b/>
        </w:rPr>
        <w:t>00</w:t>
      </w:r>
      <w:r w:rsidR="00F727E9" w:rsidRPr="00D10896">
        <w:rPr>
          <w:b/>
        </w:rPr>
        <w:t xml:space="preserve"> коп</w:t>
      </w:r>
      <w:r w:rsidRPr="00D10896">
        <w:rPr>
          <w:b/>
        </w:rPr>
        <w:t>.</w:t>
      </w:r>
      <w:r w:rsidRPr="00D10896">
        <w:t xml:space="preserve"> </w:t>
      </w:r>
    </w:p>
    <w:p w:rsidR="00EE0F44" w:rsidRPr="00D10896" w:rsidRDefault="00EE0F44" w:rsidP="00204670">
      <w:pPr>
        <w:spacing w:after="200"/>
        <w:contextualSpacing/>
        <w:jc w:val="center"/>
        <w:rPr>
          <w:b/>
        </w:rPr>
      </w:pPr>
    </w:p>
    <w:p w:rsidR="00EE0F44" w:rsidRPr="00D10896" w:rsidRDefault="005E3247" w:rsidP="00204670">
      <w:pPr>
        <w:pStyle w:val="3"/>
      </w:pPr>
      <w:bookmarkStart w:id="26" w:name="_Toc509318589"/>
      <w:r w:rsidRPr="00D10896">
        <w:t xml:space="preserve">5.3. </w:t>
      </w:r>
      <w:r w:rsidR="00EE0F44" w:rsidRPr="00D10896">
        <w:t>Участие в работе по приспособлению общественной инфраструктуры для инвалидов и других маломобильных групп населения</w:t>
      </w:r>
      <w:bookmarkEnd w:id="26"/>
    </w:p>
    <w:p w:rsidR="0009036D" w:rsidRPr="009A0798" w:rsidRDefault="0009036D" w:rsidP="0009036D">
      <w:pPr>
        <w:spacing w:line="276" w:lineRule="auto"/>
        <w:ind w:firstLine="708"/>
        <w:jc w:val="both"/>
        <w:rPr>
          <w:rFonts w:eastAsia="Calibri"/>
        </w:rPr>
      </w:pPr>
      <w:r w:rsidRPr="00D10896">
        <w:rPr>
          <w:rFonts w:eastAsia="Calibri"/>
          <w:color w:val="000000"/>
        </w:rPr>
        <w:t xml:space="preserve">В 2017 году в целях формирования </w:t>
      </w:r>
      <w:proofErr w:type="spellStart"/>
      <w:r w:rsidRPr="00D10896">
        <w:rPr>
          <w:rFonts w:eastAsia="Calibri"/>
          <w:color w:val="000000"/>
        </w:rPr>
        <w:t>безбарьерной</w:t>
      </w:r>
      <w:proofErr w:type="spellEnd"/>
      <w:r w:rsidRPr="00D10896">
        <w:rPr>
          <w:rFonts w:eastAsia="Calibri"/>
          <w:color w:val="000000"/>
        </w:rPr>
        <w:t xml:space="preserve"> среды для маломобильных групп населения на территории района Северное Медведково</w:t>
      </w:r>
      <w:r w:rsidRPr="009A0798">
        <w:rPr>
          <w:rFonts w:eastAsia="Calibri"/>
          <w:color w:val="000000"/>
        </w:rPr>
        <w:t xml:space="preserve"> города Москва было установлено:</w:t>
      </w:r>
    </w:p>
    <w:p w:rsidR="0009036D" w:rsidRPr="00D10896" w:rsidRDefault="0009036D" w:rsidP="0009036D">
      <w:pPr>
        <w:spacing w:line="240" w:lineRule="atLeast"/>
        <w:jc w:val="both"/>
        <w:rPr>
          <w:rFonts w:eastAsia="Calibri"/>
        </w:rPr>
      </w:pPr>
      <w:r w:rsidRPr="009A0798">
        <w:rPr>
          <w:rFonts w:eastAsia="Calibri"/>
        </w:rPr>
        <w:tab/>
      </w:r>
      <w:r w:rsidRPr="00D10896">
        <w:rPr>
          <w:rFonts w:eastAsia="Calibri"/>
        </w:rPr>
        <w:t>- пандус откидной в подъезде по адресу: ул. Широкая, д. 15, корп. 2</w:t>
      </w:r>
      <w:r w:rsidR="00A8578E" w:rsidRPr="00D10896">
        <w:rPr>
          <w:rFonts w:eastAsia="Calibri"/>
        </w:rPr>
        <w:t>, где проживает инвалид Дьяков А.Н.,</w:t>
      </w:r>
      <w:r w:rsidRPr="00D10896">
        <w:rPr>
          <w:rFonts w:eastAsia="Calibri"/>
        </w:rPr>
        <w:t xml:space="preserve"> </w:t>
      </w:r>
      <w:r w:rsidR="00D10896" w:rsidRPr="00D10896">
        <w:rPr>
          <w:rFonts w:eastAsia="Calibri"/>
        </w:rPr>
        <w:t>за счет средств социально-экономического развития района на сумму 245 тыс.800 руб.00 коп.</w:t>
      </w:r>
    </w:p>
    <w:p w:rsidR="0009036D" w:rsidRPr="009A0798" w:rsidRDefault="0009036D" w:rsidP="0009036D">
      <w:pPr>
        <w:spacing w:line="240" w:lineRule="atLeast"/>
        <w:ind w:firstLine="708"/>
        <w:jc w:val="both"/>
        <w:rPr>
          <w:rFonts w:eastAsia="Calibri"/>
        </w:rPr>
      </w:pPr>
      <w:r w:rsidRPr="00D10896">
        <w:rPr>
          <w:rFonts w:eastAsia="Calibri"/>
        </w:rPr>
        <w:t>- подъемная платформа инвалида по адресу: ул. Широкая, дом 1, корп. 1, подъезд 1 за счет средств Департамента капитального ремонта города Москвы</w:t>
      </w:r>
      <w:r w:rsidR="00A8578E" w:rsidRPr="00D10896">
        <w:rPr>
          <w:rFonts w:eastAsia="Calibri"/>
        </w:rPr>
        <w:t>,</w:t>
      </w:r>
      <w:r w:rsidRPr="00D10896">
        <w:rPr>
          <w:rFonts w:eastAsia="Calibri"/>
        </w:rPr>
        <w:t xml:space="preserve"> </w:t>
      </w:r>
      <w:r w:rsidR="00A8578E" w:rsidRPr="00D10896">
        <w:rPr>
          <w:rFonts w:eastAsia="Calibri"/>
        </w:rPr>
        <w:t>где проживает инвалид</w:t>
      </w:r>
      <w:r w:rsidRPr="00D10896">
        <w:rPr>
          <w:rFonts w:eastAsia="Calibri"/>
        </w:rPr>
        <w:t xml:space="preserve"> </w:t>
      </w:r>
      <w:r w:rsidR="00A8578E" w:rsidRPr="00D10896">
        <w:rPr>
          <w:rFonts w:eastAsia="Calibri"/>
        </w:rPr>
        <w:t>Кудинов Д.В</w:t>
      </w:r>
      <w:r w:rsidRPr="00D10896">
        <w:rPr>
          <w:rFonts w:eastAsia="Calibri"/>
        </w:rPr>
        <w:t>.</w:t>
      </w:r>
    </w:p>
    <w:p w:rsidR="00EE0F44" w:rsidRPr="009A0798" w:rsidRDefault="00EE0F44" w:rsidP="00204670">
      <w:pPr>
        <w:spacing w:after="200"/>
        <w:contextualSpacing/>
        <w:jc w:val="center"/>
        <w:rPr>
          <w:b/>
        </w:rPr>
      </w:pPr>
    </w:p>
    <w:p w:rsidR="00EE0F44" w:rsidRPr="009A0798" w:rsidRDefault="005E3247" w:rsidP="00204670">
      <w:pPr>
        <w:pStyle w:val="3"/>
      </w:pPr>
      <w:bookmarkStart w:id="27" w:name="_Toc509318590"/>
      <w:r w:rsidRPr="009A0798">
        <w:t xml:space="preserve">5.4. </w:t>
      </w:r>
      <w:r w:rsidR="00EE0F44" w:rsidRPr="009A0798">
        <w:t>Организация отдыха, оздоровление детей и занятости подростков</w:t>
      </w:r>
      <w:bookmarkEnd w:id="27"/>
    </w:p>
    <w:p w:rsidR="0009036D" w:rsidRPr="009A0798" w:rsidRDefault="0009036D" w:rsidP="0009036D">
      <w:pPr>
        <w:pStyle w:val="ac"/>
        <w:spacing w:before="0" w:beforeAutospacing="0" w:after="0" w:afterAutospacing="0"/>
        <w:ind w:firstLine="708"/>
        <w:jc w:val="both"/>
        <w:rPr>
          <w:rFonts w:ascii="Calibri" w:hAnsi="Calibri"/>
          <w:color w:val="000000"/>
        </w:rPr>
      </w:pPr>
      <w:r w:rsidRPr="009A0798">
        <w:rPr>
          <w:rFonts w:eastAsia="Calibri"/>
          <w:sz w:val="28"/>
          <w:szCs w:val="28"/>
        </w:rPr>
        <w:t xml:space="preserve">В 2017 году </w:t>
      </w:r>
      <w:r w:rsidRPr="009A0798">
        <w:rPr>
          <w:color w:val="000000"/>
          <w:sz w:val="28"/>
          <w:szCs w:val="28"/>
        </w:rPr>
        <w:t>электронная запись на отдых и оздоровление детей льготных категорий осуществлялась через Портал государственных и муниципальных услуг города Москвы www.pgu.mos.ru. Родители (законные представители) могли подавать заявление на отдых и оздоровление своего ребенка, выбирать вид отдыха, определиться с конкретной оздоровительной организацией, программой и датами заезда. Для оформления и получения путевки необходимо иметь «личный кабинет» на Портале.</w:t>
      </w:r>
    </w:p>
    <w:p w:rsidR="0009036D" w:rsidRPr="009A0798" w:rsidRDefault="0009036D" w:rsidP="0009036D">
      <w:pPr>
        <w:pStyle w:val="ac"/>
        <w:spacing w:before="0" w:beforeAutospacing="0" w:after="0" w:afterAutospacing="0"/>
        <w:ind w:firstLine="708"/>
        <w:jc w:val="both"/>
        <w:rPr>
          <w:color w:val="000000"/>
          <w:sz w:val="28"/>
          <w:szCs w:val="28"/>
        </w:rPr>
      </w:pPr>
      <w:r w:rsidRPr="009A0798">
        <w:rPr>
          <w:color w:val="000000"/>
          <w:sz w:val="28"/>
          <w:szCs w:val="28"/>
        </w:rPr>
        <w:t>По информации Цен</w:t>
      </w:r>
      <w:r w:rsidR="009C215E">
        <w:rPr>
          <w:color w:val="000000"/>
          <w:sz w:val="28"/>
          <w:szCs w:val="28"/>
        </w:rPr>
        <w:t xml:space="preserve">тра занятости СВАО в 2017 году </w:t>
      </w:r>
      <w:r w:rsidRPr="009A0798">
        <w:rPr>
          <w:color w:val="000000"/>
          <w:sz w:val="28"/>
          <w:szCs w:val="28"/>
        </w:rPr>
        <w:t>2 несовершеннолетних обратились для трудоустройства.</w:t>
      </w:r>
    </w:p>
    <w:p w:rsidR="005932B7" w:rsidRPr="009A0798" w:rsidRDefault="005932B7" w:rsidP="00204670">
      <w:pPr>
        <w:shd w:val="clear" w:color="auto" w:fill="FFFFFF"/>
        <w:ind w:firstLine="708"/>
        <w:jc w:val="both"/>
      </w:pPr>
    </w:p>
    <w:p w:rsidR="00421F8F" w:rsidRPr="009A0798" w:rsidRDefault="005E3247" w:rsidP="00204670">
      <w:pPr>
        <w:pStyle w:val="3"/>
      </w:pPr>
      <w:bookmarkStart w:id="28" w:name="_Toc509318591"/>
      <w:r w:rsidRPr="009A0798">
        <w:t xml:space="preserve">5.5. </w:t>
      </w:r>
      <w:r w:rsidR="00421F8F" w:rsidRPr="009A0798">
        <w:t>Работа комиссии по делам несовершеннолетних</w:t>
      </w:r>
      <w:bookmarkEnd w:id="28"/>
    </w:p>
    <w:p w:rsidR="008F31CD" w:rsidRPr="009A0798" w:rsidRDefault="008F31CD" w:rsidP="008F31CD">
      <w:pPr>
        <w:shd w:val="clear" w:color="auto" w:fill="FFFFFF" w:themeFill="background1"/>
        <w:ind w:firstLine="708"/>
        <w:jc w:val="both"/>
      </w:pPr>
      <w:r w:rsidRPr="009A0798">
        <w:t xml:space="preserve">В течение 2017 года комиссия по делам несовершеннолетних и защите их прав района Северное Медведково   осуществляла работу по профилактике безнадзорности, беспризорности и правонарушений несовершеннолетних. </w:t>
      </w:r>
    </w:p>
    <w:p w:rsidR="008F31CD" w:rsidRPr="009A0798" w:rsidRDefault="008F31CD" w:rsidP="008F31CD">
      <w:pPr>
        <w:ind w:firstLine="708"/>
        <w:jc w:val="both"/>
      </w:pPr>
      <w:r w:rsidRPr="009A0798">
        <w:t xml:space="preserve">КДН и ЗП района Северное Медведково совместно с ОДН ОМВД района Северное Медведково организовывает в ГБОУ СОШ профилактические лекции по пропаганде здорового образа жизни, а также разъяснение прав и обязанностей несовершеннолетних, в соответствии с действующим законодательством РФ, доведение информации до несовершеннолетних о </w:t>
      </w:r>
      <w:r w:rsidRPr="009A0798">
        <w:lastRenderedPageBreak/>
        <w:t>службах города, оказывающих экстренную психологическую и иную помощь жертвам жестокого обращения.</w:t>
      </w:r>
    </w:p>
    <w:p w:rsidR="008F31CD" w:rsidRPr="009A0798" w:rsidRDefault="008F31CD" w:rsidP="008F31CD">
      <w:pPr>
        <w:shd w:val="clear" w:color="auto" w:fill="FFFFFF" w:themeFill="background1"/>
        <w:ind w:firstLine="708"/>
        <w:jc w:val="both"/>
      </w:pPr>
      <w:r w:rsidRPr="009A0798">
        <w:t>В течении 2017 в комиссию поступило и было рассмотрено -117 административных протоколов в отношении несовершеннолетних, а также     взрослых лиц.</w:t>
      </w:r>
    </w:p>
    <w:p w:rsidR="008F31CD" w:rsidRPr="009A0798" w:rsidRDefault="008F31CD" w:rsidP="008F31CD">
      <w:pPr>
        <w:shd w:val="clear" w:color="auto" w:fill="FFFFFF" w:themeFill="background1"/>
        <w:ind w:firstLine="708"/>
        <w:jc w:val="both"/>
      </w:pPr>
      <w:r w:rsidRPr="009A0798">
        <w:t xml:space="preserve">Осуществлено 4 проверок воспитательной и профилактической работы, а также условия содержания, воспитания и обучения несовершеннолетних в учебных заведениях. </w:t>
      </w:r>
    </w:p>
    <w:p w:rsidR="008F31CD" w:rsidRPr="009A0798" w:rsidRDefault="008F31CD" w:rsidP="008F31CD">
      <w:pPr>
        <w:ind w:firstLine="708"/>
        <w:jc w:val="both"/>
      </w:pPr>
      <w:r w:rsidRPr="009A0798">
        <w:t>За текущий период комиссия выходила с иском о лишении родительских прав в отношении -7 родителей, удовлетворено судом - 5.</w:t>
      </w:r>
    </w:p>
    <w:p w:rsidR="008F31CD" w:rsidRPr="009A0798" w:rsidRDefault="008F31CD" w:rsidP="008F31CD">
      <w:pPr>
        <w:shd w:val="clear" w:color="auto" w:fill="FFFFFF" w:themeFill="background1"/>
        <w:ind w:firstLine="708"/>
        <w:jc w:val="both"/>
      </w:pPr>
      <w:r w:rsidRPr="009A0798">
        <w:t>Принимает участие в подготовке и проведении заседаний районных КДН и ЗП, всего проведено 24 заседаний, по итогам рассмотрения дел наложено штрафов на сумму – 64 000 рублей.</w:t>
      </w:r>
    </w:p>
    <w:p w:rsidR="008F31CD" w:rsidRPr="009A0798" w:rsidRDefault="008F31CD" w:rsidP="008F31CD">
      <w:pPr>
        <w:ind w:firstLine="708"/>
        <w:jc w:val="both"/>
        <w:rPr>
          <w:rFonts w:eastAsia="Times New Roman"/>
          <w:color w:val="000000" w:themeColor="text1"/>
          <w:lang w:eastAsia="ru-RU"/>
        </w:rPr>
      </w:pPr>
      <w:r w:rsidRPr="009A0798">
        <w:rPr>
          <w:rFonts w:eastAsia="Times New Roman"/>
          <w:color w:val="000000" w:themeColor="text1"/>
        </w:rPr>
        <w:t>В 2017 году организовать временные рабочие места для трудоустройства несовершеннолетних в летний период и заключение договоров об организации временного трудоустройства не представилось возможным в связи с отсутствием в учреждении ГБУ «Жилищник района Северное Медведково» рабочих мест, соответствующих требованиям правил охраны труда несовершеннолетних граждан.</w:t>
      </w:r>
    </w:p>
    <w:p w:rsidR="008F31CD" w:rsidRPr="009A0798" w:rsidRDefault="008F31CD" w:rsidP="008F31CD">
      <w:pPr>
        <w:shd w:val="clear" w:color="auto" w:fill="FFFFFF" w:themeFill="background1"/>
        <w:ind w:firstLine="851"/>
        <w:jc w:val="both"/>
        <w:rPr>
          <w:b/>
        </w:rPr>
      </w:pPr>
    </w:p>
    <w:p w:rsidR="00EE0F44" w:rsidRPr="009A0798" w:rsidRDefault="00EE0F44" w:rsidP="00204670">
      <w:pPr>
        <w:shd w:val="clear" w:color="auto" w:fill="FFFFFF" w:themeFill="background1"/>
        <w:ind w:firstLine="851"/>
        <w:jc w:val="both"/>
        <w:rPr>
          <w:b/>
        </w:rPr>
      </w:pPr>
    </w:p>
    <w:p w:rsidR="00EE0F44" w:rsidRPr="009A0798" w:rsidRDefault="005E3247" w:rsidP="00204670">
      <w:pPr>
        <w:pStyle w:val="3"/>
        <w:ind w:firstLine="851"/>
      </w:pPr>
      <w:bookmarkStart w:id="29" w:name="_Toc509318592"/>
      <w:r w:rsidRPr="009A0798">
        <w:t xml:space="preserve">5.6. </w:t>
      </w:r>
      <w:r w:rsidR="00EE0F44" w:rsidRPr="009A0798">
        <w:t>Творческие конкурсы для молодежи и пожилых людей</w:t>
      </w:r>
      <w:bookmarkEnd w:id="29"/>
    </w:p>
    <w:p w:rsidR="006A4559" w:rsidRPr="009A0798" w:rsidRDefault="006A4559" w:rsidP="006A4559">
      <w:pPr>
        <w:ind w:firstLine="708"/>
        <w:jc w:val="both"/>
      </w:pPr>
      <w:r w:rsidRPr="009A0798">
        <w:t xml:space="preserve">На территории района досуговую, социально-воспитательную работу с населением по месту жительства осуществляет Государственное бюджетное учреждение «Центр досуга и спорта «Паллада». </w:t>
      </w:r>
    </w:p>
    <w:p w:rsidR="006A4559" w:rsidRPr="009A0798" w:rsidRDefault="006A4559" w:rsidP="006A4559">
      <w:pPr>
        <w:ind w:firstLine="708"/>
        <w:jc w:val="both"/>
      </w:pPr>
      <w:r w:rsidRPr="009A0798">
        <w:t xml:space="preserve">В учреждении функционирует 12 досуговых кружков и клубов самой разнообразной направленности: художественно-эстетического, декоративно-прикладного и изобразительного творчества, обучения компьютерной грамотности, настольных клуб настольных игр, психологический клуб «Навигатор». Участниками являются жители района самого разного возраста, от детей с 6 лет до пенсионеров, в количестве 350 человек. </w:t>
      </w:r>
    </w:p>
    <w:p w:rsidR="006A4559" w:rsidRPr="009A0798" w:rsidRDefault="006A4559" w:rsidP="006A4559">
      <w:pPr>
        <w:jc w:val="both"/>
      </w:pPr>
      <w:r w:rsidRPr="009A0798">
        <w:tab/>
        <w:t>Все занятия в данных досуговых формированиях проводятся на бесплатной основе.</w:t>
      </w:r>
    </w:p>
    <w:p w:rsidR="006A4559" w:rsidRPr="009A0798" w:rsidRDefault="006A4559" w:rsidP="006A4559">
      <w:pPr>
        <w:ind w:firstLine="708"/>
        <w:jc w:val="both"/>
      </w:pPr>
      <w:r w:rsidRPr="009A0798">
        <w:t xml:space="preserve">Работа по организации и проведению досуговых и социально-воспитательных мероприятий проводится в соответствии с календарным планом Учреждения, куда включены мероприятия в рамках памятных календарных, юбилейных дат, борьбы с курением и наркоманией; комплексным планом по гармонизации межэтнических и межконфессиональных района Северное Медведково, профилактикой ксенофобии и экстремизма. Среди них тематические и литературно-музыкальные праздники, художественные выставки, творческие конкурсы и мастер-классы различной направленности, а также молодежные акции, «круглые столы», профилактические лекции. </w:t>
      </w:r>
    </w:p>
    <w:p w:rsidR="006A4559" w:rsidRPr="009A0798" w:rsidRDefault="006A4559" w:rsidP="006A4559">
      <w:pPr>
        <w:jc w:val="both"/>
      </w:pPr>
      <w:r w:rsidRPr="009A0798">
        <w:t xml:space="preserve">     Государственному бюджетному учреждению «Центр досуга и спорта Паллада» на выполнение государственного задания по оказанию услуг в сфере </w:t>
      </w:r>
      <w:r w:rsidRPr="009A0798">
        <w:lastRenderedPageBreak/>
        <w:t>досуговой, социально-воспитательной работы с населением в 2017 году было выделено 8 млн. 092 тыс. 500 рублей. В течение года на территории района Учреждением проведено более 80 досуговых мероприятий, из которых наиболее значимые: поэтические фестивали «Вербохлёст-2017», «Васильковая Русь», «Серебряная осень» для жителей зрелого возраста, молодежные турниры клуба «</w:t>
      </w:r>
      <w:proofErr w:type="spellStart"/>
      <w:r w:rsidRPr="009A0798">
        <w:t>Мантикора</w:t>
      </w:r>
      <w:proofErr w:type="spellEnd"/>
      <w:r w:rsidRPr="009A0798">
        <w:t>» по настольным играм с миниатюрами, 4 конкурса рисунка для детей и подростков, музыкальный конкурс «Угадай мелодию», музыкальные праздники для жителей района, тематические праздники клуба социально незащищенных семей района «Материнское счастье» и семейного клуба «Лада», литературно-музыкальные встречи и танцевальные вечера для лиц старшего возраста.</w:t>
      </w:r>
    </w:p>
    <w:p w:rsidR="006A4559" w:rsidRPr="009A0798" w:rsidRDefault="006A4559" w:rsidP="006A4559">
      <w:pPr>
        <w:jc w:val="both"/>
      </w:pPr>
      <w:r w:rsidRPr="009A0798">
        <w:t xml:space="preserve">       Для увеличения количества приглашенных лиц досуговые мероприятия проводятся не только в помещениях учреждения, но и в библиотеках №54 и №66, Центрах социального обслуживания (Северное Медведково, Свиблово) и парковых территориях.</w:t>
      </w:r>
    </w:p>
    <w:p w:rsidR="006A4559" w:rsidRPr="009A0798" w:rsidRDefault="006A4559" w:rsidP="006A4559">
      <w:pPr>
        <w:jc w:val="both"/>
      </w:pPr>
      <w:r w:rsidRPr="009A0798">
        <w:t xml:space="preserve">       Охват населения - участников досуговых мероприятий, проведенных ГБУ ЦДС «Паллада» в 2017 году около 3 тыс. человек.</w:t>
      </w:r>
    </w:p>
    <w:p w:rsidR="00FE739A" w:rsidRPr="009A0798" w:rsidRDefault="006A4559" w:rsidP="006A4559">
      <w:pPr>
        <w:jc w:val="both"/>
      </w:pPr>
      <w:r w:rsidRPr="009A0798">
        <w:t xml:space="preserve">                  </w:t>
      </w:r>
    </w:p>
    <w:p w:rsidR="003B7ACA" w:rsidRPr="009A0798" w:rsidRDefault="005E3247" w:rsidP="003B7ACA">
      <w:pPr>
        <w:pStyle w:val="3"/>
        <w:ind w:firstLine="851"/>
      </w:pPr>
      <w:bookmarkStart w:id="30" w:name="_Toc509318593"/>
      <w:r w:rsidRPr="009A0798">
        <w:t xml:space="preserve">5.7. </w:t>
      </w:r>
      <w:r w:rsidR="003B7ACA" w:rsidRPr="009A0798">
        <w:t>Физкультурно-оздоровительная работа управы</w:t>
      </w:r>
      <w:bookmarkEnd w:id="30"/>
    </w:p>
    <w:p w:rsidR="003B7ACA" w:rsidRPr="009A0798" w:rsidRDefault="003B7ACA" w:rsidP="003B7ACA">
      <w:pPr>
        <w:pStyle w:val="msonormalmailrucssattributepostfix"/>
        <w:spacing w:after="200" w:line="276" w:lineRule="auto"/>
        <w:ind w:firstLine="851"/>
        <w:jc w:val="both"/>
        <w:rPr>
          <w:sz w:val="28"/>
          <w:szCs w:val="28"/>
        </w:rPr>
      </w:pPr>
      <w:r w:rsidRPr="009A0798">
        <w:rPr>
          <w:sz w:val="28"/>
          <w:szCs w:val="28"/>
        </w:rPr>
        <w:t>В области развития физической культуры и спорта деятельность управы района была направлена на создание благоприятных условий для удовлетворения потребности жителей в физическом совершенствовании, активном досуге, занятиях доступными видами спорта.</w:t>
      </w:r>
    </w:p>
    <w:p w:rsidR="003B7ACA" w:rsidRPr="009A0798" w:rsidRDefault="003B7ACA" w:rsidP="003B7ACA">
      <w:pPr>
        <w:pStyle w:val="msonormalmailrucssattributepostfix"/>
        <w:spacing w:line="276" w:lineRule="auto"/>
        <w:ind w:firstLine="851"/>
        <w:jc w:val="both"/>
        <w:rPr>
          <w:sz w:val="28"/>
          <w:szCs w:val="28"/>
        </w:rPr>
      </w:pPr>
      <w:r w:rsidRPr="009A0798">
        <w:rPr>
          <w:sz w:val="28"/>
          <w:szCs w:val="28"/>
        </w:rPr>
        <w:t xml:space="preserve">В зимний </w:t>
      </w:r>
      <w:r w:rsidRPr="009A0798">
        <w:rPr>
          <w:color w:val="000000" w:themeColor="text1"/>
          <w:sz w:val="28"/>
          <w:szCs w:val="28"/>
        </w:rPr>
        <w:t>период 2016-2017 гг.</w:t>
      </w:r>
      <w:r w:rsidRPr="009A0798">
        <w:rPr>
          <w:sz w:val="28"/>
          <w:szCs w:val="28"/>
        </w:rPr>
        <w:t>  в целях создания усло</w:t>
      </w:r>
      <w:r>
        <w:rPr>
          <w:sz w:val="28"/>
          <w:szCs w:val="28"/>
        </w:rPr>
        <w:t>вий для зимнего отдыха жителей </w:t>
      </w:r>
      <w:r w:rsidRPr="009A0798">
        <w:rPr>
          <w:sz w:val="28"/>
          <w:szCs w:val="28"/>
        </w:rPr>
        <w:t xml:space="preserve">на дворовых спортивных площадках были залиты </w:t>
      </w:r>
      <w:r w:rsidRPr="009A0798">
        <w:rPr>
          <w:b/>
          <w:bCs/>
          <w:sz w:val="28"/>
          <w:szCs w:val="28"/>
        </w:rPr>
        <w:t xml:space="preserve">7 </w:t>
      </w:r>
      <w:proofErr w:type="gramStart"/>
      <w:r w:rsidRPr="009A0798">
        <w:rPr>
          <w:b/>
          <w:bCs/>
          <w:sz w:val="28"/>
          <w:szCs w:val="28"/>
        </w:rPr>
        <w:t>катков  с</w:t>
      </w:r>
      <w:proofErr w:type="gramEnd"/>
      <w:r w:rsidRPr="009A0798">
        <w:rPr>
          <w:b/>
          <w:bCs/>
          <w:sz w:val="28"/>
          <w:szCs w:val="28"/>
        </w:rPr>
        <w:t xml:space="preserve"> естественным льдом</w:t>
      </w:r>
      <w:r w:rsidRPr="009A0798">
        <w:rPr>
          <w:sz w:val="28"/>
          <w:szCs w:val="28"/>
        </w:rPr>
        <w:t xml:space="preserve"> и работали </w:t>
      </w:r>
      <w:r w:rsidRPr="009A0798">
        <w:rPr>
          <w:b/>
          <w:bCs/>
          <w:sz w:val="28"/>
          <w:szCs w:val="28"/>
        </w:rPr>
        <w:t>2 катка с искусственным льдом</w:t>
      </w:r>
      <w:r w:rsidRPr="009A0798">
        <w:rPr>
          <w:sz w:val="28"/>
          <w:szCs w:val="28"/>
        </w:rPr>
        <w:t xml:space="preserve"> с  отапливаемым помещением для переодевания, пунктами питания и проката.  Проложены </w:t>
      </w:r>
      <w:r w:rsidRPr="009A0798">
        <w:rPr>
          <w:b/>
          <w:bCs/>
          <w:sz w:val="28"/>
          <w:szCs w:val="28"/>
        </w:rPr>
        <w:t>3 прогулочные лыжни:</w:t>
      </w:r>
      <w:r w:rsidRPr="009A0798">
        <w:rPr>
          <w:sz w:val="28"/>
          <w:szCs w:val="28"/>
        </w:rPr>
        <w:t xml:space="preserve"> одна в природном комплексе </w:t>
      </w:r>
      <w:proofErr w:type="spellStart"/>
      <w:r w:rsidRPr="009A0798">
        <w:rPr>
          <w:sz w:val="28"/>
          <w:szCs w:val="28"/>
        </w:rPr>
        <w:t>Медведковский</w:t>
      </w:r>
      <w:proofErr w:type="spellEnd"/>
      <w:r w:rsidRPr="009A0798">
        <w:rPr>
          <w:sz w:val="28"/>
          <w:szCs w:val="28"/>
        </w:rPr>
        <w:t xml:space="preserve"> и две в ПКиО «Бабушкинский». </w:t>
      </w:r>
    </w:p>
    <w:p w:rsidR="003B7ACA" w:rsidRPr="009A0798" w:rsidRDefault="003B7ACA" w:rsidP="003B7ACA">
      <w:pPr>
        <w:pStyle w:val="msonormalmailrucssattributepostfix"/>
        <w:spacing w:line="276" w:lineRule="auto"/>
        <w:ind w:firstLine="851"/>
        <w:jc w:val="both"/>
        <w:rPr>
          <w:sz w:val="28"/>
          <w:szCs w:val="28"/>
        </w:rPr>
      </w:pPr>
      <w:r w:rsidRPr="009A0798">
        <w:rPr>
          <w:sz w:val="28"/>
          <w:szCs w:val="28"/>
        </w:rPr>
        <w:t xml:space="preserve">На территории района функционирует Государственное бюджетное учреждение города Москвы «Центр досуга и спорта «Паллада», которое работает по двум основным направлениям: спортивная и досуговая деятельность с населением по месту жительства. В </w:t>
      </w:r>
      <w:r w:rsidRPr="009A0798">
        <w:rPr>
          <w:b/>
          <w:bCs/>
          <w:sz w:val="28"/>
          <w:szCs w:val="28"/>
        </w:rPr>
        <w:t>15 спортивных секциях</w:t>
      </w:r>
      <w:r w:rsidRPr="009A0798">
        <w:rPr>
          <w:sz w:val="28"/>
          <w:szCs w:val="28"/>
        </w:rPr>
        <w:t xml:space="preserve"> занимается </w:t>
      </w:r>
      <w:r w:rsidRPr="009A0798">
        <w:rPr>
          <w:b/>
          <w:bCs/>
          <w:sz w:val="28"/>
          <w:szCs w:val="28"/>
        </w:rPr>
        <w:t>450</w:t>
      </w:r>
      <w:r w:rsidRPr="009A0798">
        <w:rPr>
          <w:sz w:val="28"/>
          <w:szCs w:val="28"/>
        </w:rPr>
        <w:t xml:space="preserve"> человек, в </w:t>
      </w:r>
      <w:r w:rsidRPr="009A0798">
        <w:rPr>
          <w:b/>
          <w:bCs/>
          <w:sz w:val="28"/>
          <w:szCs w:val="28"/>
        </w:rPr>
        <w:t>12 кружках по досугу</w:t>
      </w:r>
      <w:r w:rsidRPr="009A0798">
        <w:rPr>
          <w:sz w:val="28"/>
          <w:szCs w:val="28"/>
        </w:rPr>
        <w:t xml:space="preserve"> - </w:t>
      </w:r>
      <w:r w:rsidRPr="009A0798">
        <w:rPr>
          <w:b/>
          <w:bCs/>
          <w:sz w:val="28"/>
          <w:szCs w:val="28"/>
        </w:rPr>
        <w:t>350</w:t>
      </w:r>
      <w:r w:rsidRPr="009A0798">
        <w:rPr>
          <w:sz w:val="28"/>
          <w:szCs w:val="28"/>
        </w:rPr>
        <w:t xml:space="preserve"> жителей. Охват населения по этим направлениям, включая участников мероприятий, проводимых ГБУ ЦДС «Паллада» около 5</w:t>
      </w:r>
      <w:r w:rsidRPr="009A0798">
        <w:rPr>
          <w:b/>
          <w:bCs/>
          <w:sz w:val="28"/>
          <w:szCs w:val="28"/>
        </w:rPr>
        <w:t> тыс. человек</w:t>
      </w:r>
      <w:r w:rsidRPr="009A0798">
        <w:rPr>
          <w:sz w:val="28"/>
          <w:szCs w:val="28"/>
        </w:rPr>
        <w:t>.</w:t>
      </w:r>
    </w:p>
    <w:p w:rsidR="003B7ACA" w:rsidRPr="009A0798" w:rsidRDefault="003B7ACA" w:rsidP="003B7ACA">
      <w:pPr>
        <w:pStyle w:val="msonormalmailrucssattributepostfix"/>
        <w:shd w:val="clear" w:color="auto" w:fill="FFFFFF"/>
        <w:ind w:firstLine="851"/>
        <w:jc w:val="both"/>
        <w:rPr>
          <w:color w:val="000000" w:themeColor="text1"/>
        </w:rPr>
      </w:pPr>
      <w:r w:rsidRPr="009A0798">
        <w:rPr>
          <w:color w:val="000000" w:themeColor="text1"/>
          <w:sz w:val="28"/>
          <w:szCs w:val="28"/>
        </w:rPr>
        <w:t>Государственному бюджетному учреждению «Центр досуга и спорта Паллада» на выполнение государственного задания по оказанию услуг в сфере физкультурно-оздоровительной и спортивной работы населению в 2017 году было перечислено</w:t>
      </w:r>
      <w:r w:rsidRPr="009A0798">
        <w:rPr>
          <w:rStyle w:val="apple-converted-spacemailrucssattributepostfix"/>
          <w:color w:val="000000" w:themeColor="text1"/>
          <w:szCs w:val="28"/>
        </w:rPr>
        <w:t> 8 </w:t>
      </w:r>
      <w:r w:rsidRPr="009A0798">
        <w:rPr>
          <w:b/>
          <w:bCs/>
          <w:color w:val="000000" w:themeColor="text1"/>
          <w:sz w:val="28"/>
          <w:szCs w:val="28"/>
        </w:rPr>
        <w:t>млн. 569 тыс. 600 рублей</w:t>
      </w:r>
      <w:r w:rsidRPr="009A0798">
        <w:rPr>
          <w:color w:val="000000" w:themeColor="text1"/>
          <w:sz w:val="28"/>
          <w:szCs w:val="28"/>
        </w:rPr>
        <w:t xml:space="preserve">. В течение года на территории района Учреждением проведено более 100 спортивно-массовых мероприятий, </w:t>
      </w:r>
      <w:r w:rsidRPr="009A0798">
        <w:rPr>
          <w:color w:val="000000" w:themeColor="text1"/>
          <w:sz w:val="28"/>
          <w:szCs w:val="28"/>
        </w:rPr>
        <w:lastRenderedPageBreak/>
        <w:t>из которых наиболее значимые: Кубок по регби-лиг, Военно-спортивная подготовка ко Дню разгрома немецко-фашистских войск в битве под Москвой, турнир по футболу «Подвиг народов в сердцах поколений», посвященный Дню Победы, Спартакиада допризывной молодежи, соревнования среди семей района под девизом «Всей семьей за здоровьем», первый этап Спартакиады по месту жительства «Московский двор – спортивный двор», куда входят соревнования по шашкам и шахматам, настольному теннису, футболу, волейболу, лыжные гонки, «Кожаный мяч», «Золотая шайба» и др.</w:t>
      </w:r>
    </w:p>
    <w:p w:rsidR="003B7ACA" w:rsidRPr="009A0798" w:rsidRDefault="003B7ACA" w:rsidP="003B7ACA">
      <w:pPr>
        <w:pStyle w:val="msonormalmailrucssattributepostfix"/>
        <w:shd w:val="clear" w:color="auto" w:fill="FFFFFF"/>
        <w:ind w:firstLine="851"/>
        <w:jc w:val="both"/>
      </w:pPr>
      <w:r w:rsidRPr="009A0798">
        <w:rPr>
          <w:color w:val="000000" w:themeColor="text1"/>
          <w:sz w:val="28"/>
          <w:szCs w:val="28"/>
        </w:rPr>
        <w:t>Особой популярностью у жителей района пользуются спортивные праздники двора, товарищес</w:t>
      </w:r>
      <w:r>
        <w:rPr>
          <w:color w:val="000000" w:themeColor="text1"/>
          <w:sz w:val="28"/>
          <w:szCs w:val="28"/>
        </w:rPr>
        <w:t>кие матчи по футболу и хоккею, </w:t>
      </w:r>
      <w:r w:rsidRPr="009A0798">
        <w:rPr>
          <w:color w:val="000000" w:themeColor="text1"/>
          <w:sz w:val="28"/>
          <w:szCs w:val="28"/>
        </w:rPr>
        <w:t xml:space="preserve">открытые турниры по шашкам и шахматам, мероприятия по сдаче норм комплекса «ГТО», </w:t>
      </w:r>
      <w:proofErr w:type="spellStart"/>
      <w:r w:rsidRPr="009A0798">
        <w:rPr>
          <w:color w:val="000000" w:themeColor="text1"/>
          <w:sz w:val="28"/>
          <w:szCs w:val="28"/>
        </w:rPr>
        <w:t>велофестивали</w:t>
      </w:r>
      <w:proofErr w:type="spellEnd"/>
      <w:r w:rsidRPr="009A0798">
        <w:rPr>
          <w:color w:val="000000" w:themeColor="text1"/>
          <w:sz w:val="28"/>
          <w:szCs w:val="28"/>
        </w:rPr>
        <w:t>, дискотеки на льду</w:t>
      </w:r>
      <w:r w:rsidRPr="009A0798">
        <w:rPr>
          <w:sz w:val="28"/>
          <w:szCs w:val="28"/>
        </w:rPr>
        <w:t>.</w:t>
      </w:r>
    </w:p>
    <w:p w:rsidR="003B7ACA" w:rsidRPr="009A0798" w:rsidRDefault="003B7ACA" w:rsidP="003B7ACA">
      <w:pPr>
        <w:pStyle w:val="msonormalmailrucssattributepostfix"/>
        <w:shd w:val="clear" w:color="auto" w:fill="FFFFFF"/>
        <w:ind w:firstLine="851"/>
        <w:jc w:val="both"/>
        <w:rPr>
          <w:color w:val="000000"/>
          <w:sz w:val="28"/>
          <w:szCs w:val="28"/>
        </w:rPr>
      </w:pPr>
      <w:r w:rsidRPr="009A0798">
        <w:rPr>
          <w:sz w:val="28"/>
          <w:szCs w:val="28"/>
        </w:rPr>
        <w:t xml:space="preserve">В ГБУ ЦДС «Паллада» работают секции по волейболу, баскетболу, настольному теннису, </w:t>
      </w:r>
      <w:proofErr w:type="spellStart"/>
      <w:r w:rsidRPr="009A0798">
        <w:rPr>
          <w:sz w:val="28"/>
          <w:szCs w:val="28"/>
        </w:rPr>
        <w:t>дартсу</w:t>
      </w:r>
      <w:proofErr w:type="spellEnd"/>
      <w:r w:rsidRPr="009A0798">
        <w:rPr>
          <w:sz w:val="28"/>
          <w:szCs w:val="28"/>
        </w:rPr>
        <w:t xml:space="preserve">, вольной борьбе, футболу, хоккею, </w:t>
      </w:r>
      <w:proofErr w:type="spellStart"/>
      <w:r w:rsidRPr="009A0798">
        <w:rPr>
          <w:sz w:val="28"/>
          <w:szCs w:val="28"/>
        </w:rPr>
        <w:t>армспорту</w:t>
      </w:r>
      <w:proofErr w:type="spellEnd"/>
      <w:r w:rsidRPr="009A0798">
        <w:rPr>
          <w:sz w:val="28"/>
          <w:szCs w:val="28"/>
        </w:rPr>
        <w:t xml:space="preserve">, </w:t>
      </w:r>
      <w:proofErr w:type="spellStart"/>
      <w:r w:rsidRPr="009A0798">
        <w:rPr>
          <w:sz w:val="28"/>
          <w:szCs w:val="28"/>
        </w:rPr>
        <w:t>рэгби</w:t>
      </w:r>
      <w:proofErr w:type="spellEnd"/>
      <w:r w:rsidRPr="009A0798">
        <w:rPr>
          <w:sz w:val="28"/>
          <w:szCs w:val="28"/>
        </w:rPr>
        <w:t xml:space="preserve">, шашкам и шахматам, </w:t>
      </w:r>
      <w:r w:rsidRPr="009A0798">
        <w:rPr>
          <w:color w:val="000000" w:themeColor="text1"/>
          <w:sz w:val="28"/>
          <w:szCs w:val="28"/>
        </w:rPr>
        <w:t>фитнес для</w:t>
      </w:r>
      <w:r w:rsidRPr="009A0798">
        <w:rPr>
          <w:sz w:val="28"/>
          <w:szCs w:val="28"/>
        </w:rPr>
        <w:t xml:space="preserve"> лиц старшего возраста, работает тренажерный зал.</w:t>
      </w:r>
      <w:r w:rsidRPr="009A0798">
        <w:rPr>
          <w:rStyle w:val="apple-converted-spacemailrucssattributepostfix"/>
          <w:szCs w:val="28"/>
        </w:rPr>
        <w:t> </w:t>
      </w:r>
      <w:r w:rsidRPr="009A0798">
        <w:rPr>
          <w:sz w:val="28"/>
          <w:szCs w:val="28"/>
        </w:rPr>
        <w:t>На базе Государственного бюджетного учреждения «Паллада» организован семейный спортивный клуб «</w:t>
      </w:r>
      <w:proofErr w:type="spellStart"/>
      <w:r w:rsidRPr="009A0798">
        <w:rPr>
          <w:sz w:val="28"/>
          <w:szCs w:val="28"/>
        </w:rPr>
        <w:t>Урсус</w:t>
      </w:r>
      <w:proofErr w:type="spellEnd"/>
      <w:r w:rsidRPr="009A0798">
        <w:rPr>
          <w:sz w:val="28"/>
          <w:szCs w:val="28"/>
        </w:rPr>
        <w:t>», который пользуется большой популярностью среди жителей разного возраста – здесь проходят занятия по ОФП, н/</w:t>
      </w:r>
      <w:r w:rsidRPr="009A0798">
        <w:rPr>
          <w:color w:val="000000"/>
          <w:sz w:val="28"/>
          <w:szCs w:val="28"/>
        </w:rPr>
        <w:t xml:space="preserve">теннису, </w:t>
      </w:r>
      <w:proofErr w:type="spellStart"/>
      <w:r w:rsidRPr="009A0798">
        <w:rPr>
          <w:color w:val="000000"/>
          <w:sz w:val="28"/>
          <w:szCs w:val="28"/>
        </w:rPr>
        <w:t>армспорту</w:t>
      </w:r>
      <w:proofErr w:type="spellEnd"/>
      <w:r w:rsidRPr="009A0798">
        <w:rPr>
          <w:color w:val="000000"/>
          <w:sz w:val="28"/>
          <w:szCs w:val="28"/>
        </w:rPr>
        <w:t>.</w:t>
      </w:r>
    </w:p>
    <w:p w:rsidR="003B7ACA" w:rsidRPr="009A0798" w:rsidRDefault="003B7ACA" w:rsidP="003B7ACA">
      <w:pPr>
        <w:pStyle w:val="msonormalmailrucssattributepostfix"/>
        <w:shd w:val="clear" w:color="auto" w:fill="FFFFFF"/>
        <w:ind w:firstLine="851"/>
        <w:jc w:val="both"/>
        <w:rPr>
          <w:color w:val="000000"/>
          <w:sz w:val="28"/>
          <w:szCs w:val="28"/>
        </w:rPr>
      </w:pPr>
      <w:r w:rsidRPr="009A0798">
        <w:rPr>
          <w:color w:val="000000"/>
          <w:sz w:val="28"/>
          <w:szCs w:val="28"/>
        </w:rPr>
        <w:t xml:space="preserve">В целях популяризации и развития велоспорта </w:t>
      </w:r>
      <w:r w:rsidRPr="009A0798">
        <w:rPr>
          <w:color w:val="000000" w:themeColor="text1"/>
          <w:sz w:val="28"/>
          <w:szCs w:val="28"/>
        </w:rPr>
        <w:t xml:space="preserve">функционирует </w:t>
      </w:r>
      <w:r w:rsidRPr="009A0798">
        <w:rPr>
          <w:color w:val="000000"/>
          <w:sz w:val="28"/>
          <w:szCs w:val="28"/>
        </w:rPr>
        <w:t>клуб «Два колеса».</w:t>
      </w:r>
    </w:p>
    <w:p w:rsidR="003B7ACA" w:rsidRPr="009A0798" w:rsidRDefault="003B7ACA" w:rsidP="003B7ACA">
      <w:pPr>
        <w:pStyle w:val="msonormalmailrucssattributepostfix"/>
        <w:shd w:val="clear" w:color="auto" w:fill="FFFFFF"/>
        <w:ind w:firstLine="851"/>
        <w:jc w:val="both"/>
      </w:pPr>
      <w:r w:rsidRPr="009A0798">
        <w:rPr>
          <w:color w:val="000000"/>
          <w:sz w:val="28"/>
          <w:szCs w:val="28"/>
        </w:rPr>
        <w:t xml:space="preserve">В 2017 году в ГБУ ЦДС «Паллада» по адресу: </w:t>
      </w:r>
      <w:proofErr w:type="spellStart"/>
      <w:r w:rsidRPr="009A0798">
        <w:rPr>
          <w:color w:val="000000"/>
          <w:sz w:val="28"/>
          <w:szCs w:val="28"/>
        </w:rPr>
        <w:t>пр</w:t>
      </w:r>
      <w:proofErr w:type="spellEnd"/>
      <w:r w:rsidRPr="009A0798">
        <w:rPr>
          <w:color w:val="000000"/>
          <w:sz w:val="28"/>
          <w:szCs w:val="28"/>
        </w:rPr>
        <w:t xml:space="preserve">-д Шокальского, </w:t>
      </w:r>
      <w:r w:rsidRPr="009A0798">
        <w:rPr>
          <w:color w:val="000000"/>
          <w:sz w:val="28"/>
          <w:szCs w:val="28"/>
        </w:rPr>
        <w:br/>
        <w:t xml:space="preserve">д. 41 выполнены работы по замене </w:t>
      </w:r>
      <w:proofErr w:type="spellStart"/>
      <w:r w:rsidRPr="009A0798">
        <w:rPr>
          <w:color w:val="000000"/>
          <w:sz w:val="28"/>
          <w:szCs w:val="28"/>
        </w:rPr>
        <w:t>шумоизоляции</w:t>
      </w:r>
      <w:proofErr w:type="spellEnd"/>
      <w:r w:rsidRPr="009A0798">
        <w:rPr>
          <w:color w:val="000000"/>
          <w:sz w:val="28"/>
          <w:szCs w:val="28"/>
        </w:rPr>
        <w:t xml:space="preserve"> на сумму 813 735 руб. </w:t>
      </w:r>
    </w:p>
    <w:p w:rsidR="006A4559" w:rsidRPr="009A0798" w:rsidRDefault="006A4559" w:rsidP="003B7ACA">
      <w:pPr>
        <w:pStyle w:val="3"/>
        <w:ind w:firstLine="851"/>
      </w:pPr>
    </w:p>
    <w:p w:rsidR="00AC08B7" w:rsidRPr="009A0798" w:rsidRDefault="00AC08B7" w:rsidP="003876B3">
      <w:pPr>
        <w:ind w:firstLine="851"/>
        <w:jc w:val="both"/>
      </w:pPr>
    </w:p>
    <w:p w:rsidR="003B7ACA" w:rsidRPr="009A0798" w:rsidRDefault="005E3247" w:rsidP="003B7ACA">
      <w:pPr>
        <w:pStyle w:val="3"/>
        <w:ind w:firstLine="851"/>
      </w:pPr>
      <w:bookmarkStart w:id="31" w:name="_Toc509318594"/>
      <w:r w:rsidRPr="009A0798">
        <w:t xml:space="preserve">5.8. </w:t>
      </w:r>
      <w:r w:rsidR="003B7ACA" w:rsidRPr="009A0798">
        <w:t>Ремонт, оснащение мебелью и офисной техникой помещений Совета Ветеранов</w:t>
      </w:r>
      <w:bookmarkEnd w:id="31"/>
    </w:p>
    <w:p w:rsidR="003B7ACA" w:rsidRPr="009A0798" w:rsidRDefault="003B7ACA" w:rsidP="003B7ACA">
      <w:pPr>
        <w:ind w:firstLine="851"/>
        <w:jc w:val="both"/>
      </w:pPr>
      <w:r w:rsidRPr="009A0798">
        <w:t xml:space="preserve">Управой района ежегодно оказывается помощь районному совету ветеранов. Помещения, выделенные под работу Советов, оснащены офисной техникой, мебелью. </w:t>
      </w:r>
    </w:p>
    <w:p w:rsidR="003B7ACA" w:rsidRPr="009A0798" w:rsidRDefault="003B7ACA" w:rsidP="003B7ACA">
      <w:pPr>
        <w:ind w:firstLine="851"/>
        <w:jc w:val="both"/>
      </w:pPr>
      <w:r w:rsidRPr="009A0798">
        <w:t>За отчетный период для нужд Советов ветеранов</w:t>
      </w:r>
      <w:r w:rsidRPr="009A0798">
        <w:rPr>
          <w:b/>
        </w:rPr>
        <w:t xml:space="preserve"> </w:t>
      </w:r>
      <w:r w:rsidRPr="009A0798">
        <w:t>закуплена бытовая техника (холодильники, чайники, телефонные аппараты) на сумму 48 578,57 рублей.</w:t>
      </w:r>
    </w:p>
    <w:p w:rsidR="003B7ACA" w:rsidRPr="009A0798" w:rsidRDefault="003B7ACA" w:rsidP="003B7ACA">
      <w:pPr>
        <w:ind w:firstLine="851"/>
        <w:jc w:val="both"/>
      </w:pPr>
      <w:r w:rsidRPr="009A0798">
        <w:t>Проведены работы по ремонту помещения Первичной ветеранской организации №10 по адресу: Северодвинская ул., д. 19. Стоимость работ составила 122 607,19 рублей.</w:t>
      </w:r>
    </w:p>
    <w:p w:rsidR="003B7ACA" w:rsidRPr="009A0798" w:rsidRDefault="003B7ACA" w:rsidP="003B7ACA">
      <w:pPr>
        <w:ind w:firstLine="851"/>
        <w:jc w:val="both"/>
      </w:pPr>
      <w:r w:rsidRPr="009A0798">
        <w:t>Приобретены канцтовары и расходные материалы для компьютеров на сумму 167 425,39 рублей.</w:t>
      </w:r>
    </w:p>
    <w:p w:rsidR="003B7ACA" w:rsidRPr="009A0798" w:rsidRDefault="003B7ACA" w:rsidP="003B7ACA">
      <w:pPr>
        <w:ind w:firstLine="851"/>
        <w:jc w:val="both"/>
      </w:pPr>
      <w:r w:rsidRPr="009A0798">
        <w:t xml:space="preserve"> Оформлена подписка на журнал «Здоровый образ жизни», «Ветеран» на сумму 28 173,24 рубля.  </w:t>
      </w:r>
    </w:p>
    <w:p w:rsidR="003B7ACA" w:rsidRPr="009A0798" w:rsidRDefault="003B7ACA" w:rsidP="003B7ACA">
      <w:pPr>
        <w:ind w:firstLine="851"/>
        <w:jc w:val="both"/>
      </w:pPr>
      <w:r w:rsidRPr="009A0798">
        <w:t xml:space="preserve">Оплачены коммунальные услуги на сумму 651 868,92 рублей, оплата стационарной связи – 55 000,00 рублей, частично установлены индивидуальные приборы учета </w:t>
      </w:r>
      <w:proofErr w:type="gramStart"/>
      <w:r w:rsidRPr="009A0798">
        <w:t>в нежилые помещениях</w:t>
      </w:r>
      <w:proofErr w:type="gramEnd"/>
      <w:r w:rsidRPr="009A0798">
        <w:t xml:space="preserve"> на сумму 59 428,13 рублей. </w:t>
      </w:r>
    </w:p>
    <w:p w:rsidR="003B7ACA" w:rsidRPr="009A0798" w:rsidRDefault="003B7ACA" w:rsidP="003B7ACA">
      <w:pPr>
        <w:ind w:firstLine="851"/>
        <w:jc w:val="both"/>
      </w:pPr>
    </w:p>
    <w:p w:rsidR="003B7ACA" w:rsidRPr="009A0798" w:rsidRDefault="003B7ACA" w:rsidP="003B7ACA">
      <w:pPr>
        <w:ind w:firstLine="851"/>
        <w:jc w:val="both"/>
      </w:pPr>
      <w:r w:rsidRPr="009A0798">
        <w:t xml:space="preserve">Таким образом в 2017 году на материально-техническое обсечение и ремонт нежилых помещений, занимаемых Советом Ветеранов, было затрачено управой района 1 146 483,51 рублей. </w:t>
      </w:r>
    </w:p>
    <w:p w:rsidR="003B7ACA" w:rsidRDefault="003B7ACA" w:rsidP="003876B3">
      <w:pPr>
        <w:pStyle w:val="3"/>
        <w:ind w:firstLine="851"/>
      </w:pPr>
    </w:p>
    <w:p w:rsidR="006A4559" w:rsidRPr="009A0798" w:rsidRDefault="006A4559" w:rsidP="006A4559">
      <w:pPr>
        <w:pStyle w:val="msonormalmailrucssattributepostfix"/>
        <w:rPr>
          <w:color w:val="000000"/>
          <w:sz w:val="28"/>
          <w:szCs w:val="28"/>
        </w:rPr>
      </w:pPr>
      <w:r w:rsidRPr="009A0798">
        <w:rPr>
          <w:rFonts w:ascii="Calibri" w:hAnsi="Calibri"/>
          <w:sz w:val="22"/>
          <w:szCs w:val="22"/>
        </w:rPr>
        <w:t> </w:t>
      </w:r>
      <w:r w:rsidRPr="009A0798">
        <w:rPr>
          <w:rFonts w:ascii="Calibri" w:hAnsi="Calibri"/>
          <w:sz w:val="22"/>
          <w:szCs w:val="22"/>
        </w:rPr>
        <w:tab/>
      </w:r>
      <w:r w:rsidRPr="009A0798">
        <w:rPr>
          <w:color w:val="000000"/>
          <w:sz w:val="28"/>
          <w:szCs w:val="28"/>
        </w:rPr>
        <w:t xml:space="preserve"> </w:t>
      </w:r>
    </w:p>
    <w:p w:rsidR="00FE739A" w:rsidRPr="009A0798" w:rsidRDefault="00FE739A" w:rsidP="003876B3">
      <w:pPr>
        <w:ind w:firstLine="851"/>
        <w:contextualSpacing/>
        <w:jc w:val="both"/>
      </w:pPr>
    </w:p>
    <w:p w:rsidR="00636FD3" w:rsidRPr="009A0798" w:rsidRDefault="005F518D" w:rsidP="003876B3">
      <w:pPr>
        <w:pStyle w:val="2"/>
        <w:spacing w:line="240" w:lineRule="auto"/>
        <w:ind w:firstLine="851"/>
      </w:pPr>
      <w:bookmarkStart w:id="32" w:name="_Toc509318595"/>
      <w:r w:rsidRPr="009A0798">
        <w:t>6</w:t>
      </w:r>
      <w:r w:rsidR="00B45574" w:rsidRPr="009A0798">
        <w:t>.</w:t>
      </w:r>
      <w:r w:rsidR="00636FD3" w:rsidRPr="009A0798">
        <w:t>Работа с нестационарными торговыми объектами, пресечение несанкционированной торговли</w:t>
      </w:r>
      <w:bookmarkEnd w:id="32"/>
    </w:p>
    <w:p w:rsidR="002D2518" w:rsidRPr="009A0798" w:rsidRDefault="002D2518" w:rsidP="002D2518">
      <w:pPr>
        <w:ind w:firstLine="851"/>
        <w:jc w:val="both"/>
      </w:pPr>
      <w:r w:rsidRPr="009A0798">
        <w:t>На территории района Северное Медведково нестационарная торговая сеть на начало 2018 года составляет 29 объектов, в том числе 3 сезонных НТО и 1 НТО при СТО «Дом книги Медведково».</w:t>
      </w:r>
    </w:p>
    <w:p w:rsidR="002D2518" w:rsidRPr="009A0798" w:rsidRDefault="002D2518" w:rsidP="002D2518">
      <w:pPr>
        <w:ind w:firstLine="851"/>
        <w:jc w:val="both"/>
        <w:rPr>
          <w:rFonts w:eastAsia="Times New Roman"/>
          <w:iCs/>
          <w:lang w:eastAsia="ru-RU"/>
        </w:rPr>
      </w:pPr>
      <w:r w:rsidRPr="009A0798">
        <w:rPr>
          <w:rFonts w:eastAsia="Times New Roman"/>
          <w:iCs/>
          <w:lang w:eastAsia="ru-RU"/>
        </w:rPr>
        <w:t xml:space="preserve">В настоящее время в Москве проходят мероприятия по </w:t>
      </w:r>
      <w:r w:rsidRPr="009A0798">
        <w:rPr>
          <w:color w:val="000000"/>
        </w:rPr>
        <w:t xml:space="preserve">совершенствованию порядка размещения нестационарных торговых объектов </w:t>
      </w:r>
      <w:r w:rsidRPr="009A0798">
        <w:rPr>
          <w:rFonts w:eastAsia="Times New Roman"/>
          <w:iCs/>
          <w:lang w:eastAsia="ru-RU"/>
        </w:rPr>
        <w:t>распространения периодической печатной продукции: замена НТО со специализацией «Печать» на новые модели и актуализация схемы их размещения.</w:t>
      </w:r>
    </w:p>
    <w:p w:rsidR="002D2518" w:rsidRPr="009A0798" w:rsidRDefault="002D2518" w:rsidP="002D2518">
      <w:pPr>
        <w:ind w:firstLine="851"/>
        <w:jc w:val="both"/>
      </w:pPr>
      <w:r w:rsidRPr="009A0798">
        <w:t>В 2017 году было установлено 8 киосков «Печать». Районом был полностью выполнен план по установке объектов данной специализации. В планах развития нестационарной торговой сети планируется установка НТО со специализацией «Бытовые услуги» по адресу: Широкая ул., вл.6.</w:t>
      </w:r>
    </w:p>
    <w:p w:rsidR="002D2518" w:rsidRPr="009A0798" w:rsidRDefault="002D2518" w:rsidP="002D2518">
      <w:pPr>
        <w:ind w:firstLine="851"/>
        <w:jc w:val="both"/>
        <w:rPr>
          <w:rFonts w:eastAsia="Times New Roman"/>
          <w:iCs/>
          <w:lang w:eastAsia="ru-RU"/>
        </w:rPr>
      </w:pPr>
      <w:r w:rsidRPr="009A0798">
        <w:rPr>
          <w:rFonts w:eastAsia="Times New Roman"/>
          <w:iCs/>
          <w:lang w:eastAsia="ru-RU"/>
        </w:rPr>
        <w:t>Замена киосков со специализацией «Печать» проходила поэтапно с учетом сохранения возможности приобретения жителями периодической печатной продукции.</w:t>
      </w:r>
    </w:p>
    <w:p w:rsidR="00865F74" w:rsidRPr="009A0798" w:rsidRDefault="00865F74" w:rsidP="003876B3">
      <w:pPr>
        <w:ind w:left="-284" w:firstLine="567"/>
        <w:jc w:val="center"/>
        <w:rPr>
          <w:rFonts w:eastAsia="Times New Roman"/>
          <w:b/>
          <w:lang w:eastAsia="ru-RU"/>
        </w:rPr>
      </w:pPr>
    </w:p>
    <w:p w:rsidR="00D324FF" w:rsidRPr="009A0798" w:rsidRDefault="005E3247" w:rsidP="005F518D">
      <w:pPr>
        <w:pStyle w:val="3"/>
        <w:rPr>
          <w:rFonts w:eastAsia="Times New Roman"/>
          <w:lang w:eastAsia="ru-RU"/>
        </w:rPr>
      </w:pPr>
      <w:bookmarkStart w:id="33" w:name="_Toc509318596"/>
      <w:r w:rsidRPr="009A0798">
        <w:rPr>
          <w:rFonts w:eastAsia="Times New Roman"/>
          <w:lang w:eastAsia="ru-RU"/>
        </w:rPr>
        <w:t xml:space="preserve">6.1. </w:t>
      </w:r>
      <w:r w:rsidR="00D324FF" w:rsidRPr="009A0798">
        <w:rPr>
          <w:rFonts w:eastAsia="Times New Roman"/>
          <w:lang w:eastAsia="ru-RU"/>
        </w:rPr>
        <w:t>Несанкционированная торговля</w:t>
      </w:r>
      <w:bookmarkEnd w:id="33"/>
    </w:p>
    <w:p w:rsidR="000D0B7F" w:rsidRPr="009A0798" w:rsidRDefault="000D0B7F" w:rsidP="000D0B7F">
      <w:pPr>
        <w:ind w:left="-284" w:firstLine="708"/>
        <w:jc w:val="both"/>
      </w:pPr>
      <w:r w:rsidRPr="009A0798">
        <w:t>З</w:t>
      </w:r>
      <w:r w:rsidRPr="009A0798">
        <w:rPr>
          <w:b/>
        </w:rPr>
        <w:t>а 2017</w:t>
      </w:r>
      <w:r w:rsidRPr="009A0798">
        <w:t xml:space="preserve"> год управой района Северное Медведково оформлен материал по признакам совершения гражданами административного правонарушения по ст. 11.13 Кодекса города Москвы об административных правонарушениях в количестве 65 протоколов, из них:</w:t>
      </w:r>
    </w:p>
    <w:p w:rsidR="000D0B7F" w:rsidRPr="009A0798" w:rsidRDefault="000D0B7F" w:rsidP="000D0B7F">
      <w:pPr>
        <w:jc w:val="both"/>
      </w:pPr>
      <w:r w:rsidRPr="009A0798">
        <w:t>По части 2 ст. 11.13 (повторное правонарушение) – 38 протоколов.</w:t>
      </w:r>
    </w:p>
    <w:p w:rsidR="000D0B7F" w:rsidRPr="009A0798" w:rsidRDefault="000D0B7F" w:rsidP="000D0B7F">
      <w:pPr>
        <w:jc w:val="both"/>
      </w:pPr>
      <w:r w:rsidRPr="009A0798">
        <w:t xml:space="preserve">Наложено 65 штрафов на </w:t>
      </w:r>
      <w:r w:rsidRPr="00D10896">
        <w:t xml:space="preserve">сумму 310 </w:t>
      </w:r>
      <w:r w:rsidR="00DB4C02" w:rsidRPr="00D10896">
        <w:t>тыс.</w:t>
      </w:r>
      <w:r w:rsidRPr="00D10896">
        <w:t xml:space="preserve"> руб. взыскано 270 </w:t>
      </w:r>
      <w:r w:rsidR="00DB4C02" w:rsidRPr="00D10896">
        <w:t xml:space="preserve">тыс. </w:t>
      </w:r>
      <w:r w:rsidRPr="00D10896">
        <w:t>руб.</w:t>
      </w:r>
    </w:p>
    <w:p w:rsidR="000D0B7F" w:rsidRPr="009A0798" w:rsidRDefault="000D0B7F" w:rsidP="000D0B7F">
      <w:pPr>
        <w:jc w:val="both"/>
      </w:pPr>
    </w:p>
    <w:p w:rsidR="00D324FF" w:rsidRPr="009A0798" w:rsidRDefault="005E3247" w:rsidP="005F518D">
      <w:pPr>
        <w:pStyle w:val="3"/>
      </w:pPr>
      <w:bookmarkStart w:id="34" w:name="_Toc509318597"/>
      <w:r w:rsidRPr="009A0798">
        <w:t xml:space="preserve">6.2. </w:t>
      </w:r>
      <w:r w:rsidR="00865F74" w:rsidRPr="009A0798">
        <w:t>В</w:t>
      </w:r>
      <w:r w:rsidR="00D324FF" w:rsidRPr="009A0798">
        <w:t>ыявления объектов азартных игр и лотерей</w:t>
      </w:r>
      <w:bookmarkEnd w:id="34"/>
    </w:p>
    <w:p w:rsidR="002D2518" w:rsidRPr="009A0798" w:rsidRDefault="002D2518" w:rsidP="002D2518">
      <w:pPr>
        <w:ind w:firstLine="851"/>
        <w:jc w:val="both"/>
      </w:pPr>
      <w:r w:rsidRPr="009A0798">
        <w:t>Также одним из главных направлений деятельности управы района Северное Медведково является осуществление ежедневного мониторинга территории на предмет выявления объектов азартных игр и лотерей.</w:t>
      </w:r>
    </w:p>
    <w:p w:rsidR="002D2518" w:rsidRPr="009A0798" w:rsidRDefault="002D2518" w:rsidP="002D2518">
      <w:pPr>
        <w:ind w:firstLine="851"/>
        <w:jc w:val="both"/>
      </w:pPr>
      <w:r w:rsidRPr="009A0798">
        <w:t>В 2017 году в соответствии с решением Межведомственной комиссии Правительства Москвы по азартным играм и лотереям была проведена сверка игрового оборудования, находившегося на хранении в управе района в результате которой было принято решение об утилизации 13 единиц игорного оборудования.</w:t>
      </w:r>
    </w:p>
    <w:p w:rsidR="002D2518" w:rsidRPr="009A0798" w:rsidRDefault="002D2518" w:rsidP="002D2518">
      <w:pPr>
        <w:ind w:firstLine="851"/>
        <w:jc w:val="both"/>
      </w:pPr>
      <w:r w:rsidRPr="009A0798">
        <w:lastRenderedPageBreak/>
        <w:t>В 2017 году в управу района передано на хранение 114 единиц оборудования, подлежащего экспертизе правоохранительных органов, всего на хранении находится 167 единиц игорного оборудования.</w:t>
      </w:r>
    </w:p>
    <w:p w:rsidR="002D2518" w:rsidRPr="009A0798" w:rsidRDefault="002D2518" w:rsidP="002D2518">
      <w:pPr>
        <w:ind w:firstLine="851"/>
        <w:jc w:val="both"/>
      </w:pPr>
      <w:r w:rsidRPr="009A0798">
        <w:t>Адресный перечень пунктов приема ставок букмекерских контор, функционирующих на территории района Северное Медведково города Москвы, по состоянию на 07.03.2018 г.: ООО "Первая международная букмекерская компания" по адресу: ул. Широкая, д.16А; ООО Фирма «</w:t>
      </w:r>
      <w:proofErr w:type="spellStart"/>
      <w:r w:rsidRPr="009A0798">
        <w:t>Стом</w:t>
      </w:r>
      <w:proofErr w:type="spellEnd"/>
      <w:r w:rsidRPr="009A0798">
        <w:t>» по адресу: Широкая ул., д.12 и ул. ООО «Рус-</w:t>
      </w:r>
      <w:proofErr w:type="spellStart"/>
      <w:r w:rsidRPr="009A0798">
        <w:t>Телетот</w:t>
      </w:r>
      <w:proofErr w:type="spellEnd"/>
      <w:r w:rsidRPr="009A0798">
        <w:t>» ул. Широкая вл. 12; ООО «</w:t>
      </w:r>
      <w:proofErr w:type="spellStart"/>
      <w:r w:rsidRPr="009A0798">
        <w:t>Росбет</w:t>
      </w:r>
      <w:proofErr w:type="spellEnd"/>
      <w:r w:rsidRPr="009A0798">
        <w:t>» по адресу: ул. Широкая д.12Б.</w:t>
      </w:r>
    </w:p>
    <w:p w:rsidR="00D324FF" w:rsidRPr="009A0798" w:rsidRDefault="00D324FF" w:rsidP="008A6140">
      <w:pPr>
        <w:ind w:firstLine="851"/>
        <w:jc w:val="both"/>
      </w:pPr>
    </w:p>
    <w:p w:rsidR="00FE739A" w:rsidRPr="009A0798" w:rsidRDefault="00FE739A" w:rsidP="008A6140">
      <w:pPr>
        <w:ind w:firstLine="851"/>
        <w:jc w:val="both"/>
        <w:rPr>
          <w:b/>
        </w:rPr>
      </w:pPr>
    </w:p>
    <w:p w:rsidR="00B72D58" w:rsidRPr="009A0798" w:rsidRDefault="005F518D" w:rsidP="008A6140">
      <w:pPr>
        <w:pStyle w:val="2"/>
        <w:rPr>
          <w:sz w:val="32"/>
        </w:rPr>
      </w:pPr>
      <w:bookmarkStart w:id="35" w:name="_Toc509318598"/>
      <w:r w:rsidRPr="009A0798">
        <w:t>7</w:t>
      </w:r>
      <w:r w:rsidR="00B45574" w:rsidRPr="009A0798">
        <w:t>.Участие в проведении месячников, общегородских субботников</w:t>
      </w:r>
      <w:bookmarkEnd w:id="35"/>
    </w:p>
    <w:p w:rsidR="0078789D" w:rsidRPr="009A0798" w:rsidRDefault="0078789D" w:rsidP="008A6140">
      <w:pPr>
        <w:ind w:left="-142" w:firstLine="993"/>
        <w:jc w:val="both"/>
      </w:pPr>
      <w:r w:rsidRPr="009A0798">
        <w:rPr>
          <w:rFonts w:eastAsia="Times New Roman"/>
          <w:lang w:eastAsia="ru-RU"/>
        </w:rPr>
        <w:t>Ежегодно весной в районе проходит месячник по уборке и благоустройству территории района, в котором активное участие принимают все учреждения, промышленные и торговые предприятия и конечно же наши жители, депутаты муниципального округа.</w:t>
      </w:r>
    </w:p>
    <w:p w:rsidR="0078789D" w:rsidRPr="009A0798" w:rsidRDefault="0078789D" w:rsidP="008A6140">
      <w:pPr>
        <w:ind w:left="-142"/>
        <w:jc w:val="both"/>
        <w:rPr>
          <w:rFonts w:eastAsia="Times New Roman"/>
          <w:lang w:eastAsia="ru-RU"/>
        </w:rPr>
      </w:pPr>
      <w:r w:rsidRPr="009A0798">
        <w:rPr>
          <w:rFonts w:eastAsia="Times New Roman"/>
          <w:lang w:eastAsia="ru-RU"/>
        </w:rPr>
        <w:t>В соответствии с распоряжением префектуры Северо-Восточного административного округа города Москвы апрель был объявлен месячником по благоустройству.</w:t>
      </w:r>
      <w:r w:rsidRPr="009A0798">
        <w:t xml:space="preserve"> </w:t>
      </w:r>
    </w:p>
    <w:p w:rsidR="0078789D" w:rsidRPr="00D10896" w:rsidRDefault="0078789D" w:rsidP="008A6140">
      <w:pPr>
        <w:ind w:left="-142"/>
        <w:jc w:val="both"/>
      </w:pPr>
      <w:r w:rsidRPr="009A0798">
        <w:rPr>
          <w:rFonts w:eastAsia="Times New Roman"/>
          <w:lang w:eastAsia="ru-RU"/>
        </w:rPr>
        <w:t xml:space="preserve">Управой района было издано распоряжение, утвержден план мероприятий, </w:t>
      </w:r>
      <w:r w:rsidRPr="00D10896">
        <w:rPr>
          <w:rFonts w:eastAsia="Times New Roman"/>
          <w:lang w:eastAsia="ru-RU"/>
        </w:rPr>
        <w:t>организован штаб по проведению субботников на территории района.</w:t>
      </w:r>
    </w:p>
    <w:p w:rsidR="00DB4C02" w:rsidRPr="00D10896" w:rsidRDefault="0078789D" w:rsidP="00AD43DF">
      <w:pPr>
        <w:spacing w:after="29"/>
        <w:ind w:left="-142" w:firstLine="993"/>
        <w:jc w:val="both"/>
        <w:rPr>
          <w:rFonts w:eastAsia="Times New Roman"/>
          <w:color w:val="000000"/>
          <w:spacing w:val="11"/>
          <w:lang w:eastAsia="ru-RU"/>
        </w:rPr>
      </w:pPr>
      <w:r w:rsidRPr="00D10896">
        <w:rPr>
          <w:rFonts w:eastAsia="Times New Roman"/>
          <w:b/>
          <w:color w:val="000000"/>
          <w:spacing w:val="11"/>
          <w:lang w:eastAsia="ru-RU"/>
        </w:rPr>
        <w:t xml:space="preserve">Всего </w:t>
      </w:r>
      <w:r w:rsidRPr="00D10896">
        <w:rPr>
          <w:rFonts w:eastAsia="Times New Roman"/>
          <w:color w:val="000000"/>
          <w:spacing w:val="11"/>
          <w:lang w:eastAsia="ru-RU"/>
        </w:rPr>
        <w:t xml:space="preserve">в месячнике по благоустройству приняли участие более </w:t>
      </w:r>
    </w:p>
    <w:p w:rsidR="0078789D" w:rsidRPr="00D10896" w:rsidRDefault="0078789D" w:rsidP="00AD43DF">
      <w:pPr>
        <w:spacing w:after="29"/>
        <w:ind w:left="-142" w:firstLine="993"/>
        <w:jc w:val="both"/>
        <w:rPr>
          <w:rFonts w:eastAsia="Times New Roman"/>
          <w:color w:val="000000"/>
          <w:spacing w:val="11"/>
          <w:lang w:eastAsia="ru-RU"/>
        </w:rPr>
      </w:pPr>
      <w:r w:rsidRPr="00D10896">
        <w:rPr>
          <w:rFonts w:eastAsia="Times New Roman"/>
          <w:color w:val="000000"/>
          <w:spacing w:val="11"/>
          <w:lang w:eastAsia="ru-RU"/>
        </w:rPr>
        <w:t xml:space="preserve">2 </w:t>
      </w:r>
      <w:r w:rsidR="00DB4C02" w:rsidRPr="00D10896">
        <w:rPr>
          <w:rFonts w:eastAsia="Times New Roman"/>
          <w:color w:val="000000"/>
          <w:spacing w:val="11"/>
          <w:lang w:eastAsia="ru-RU"/>
        </w:rPr>
        <w:t xml:space="preserve">–х </w:t>
      </w:r>
      <w:r w:rsidRPr="00D10896">
        <w:rPr>
          <w:rFonts w:eastAsia="Times New Roman"/>
          <w:color w:val="000000"/>
          <w:spacing w:val="11"/>
          <w:lang w:eastAsia="ru-RU"/>
        </w:rPr>
        <w:t>тысяч человек</w:t>
      </w:r>
      <w:r w:rsidR="00DB4C02" w:rsidRPr="00D10896">
        <w:rPr>
          <w:rFonts w:eastAsia="Times New Roman"/>
          <w:color w:val="000000"/>
          <w:spacing w:val="11"/>
          <w:lang w:eastAsia="ru-RU"/>
        </w:rPr>
        <w:t xml:space="preserve"> (активисты, сотрудники учреждений, жители района)</w:t>
      </w:r>
      <w:r w:rsidRPr="00D10896">
        <w:rPr>
          <w:rFonts w:eastAsia="Times New Roman"/>
          <w:color w:val="000000"/>
          <w:spacing w:val="11"/>
          <w:lang w:eastAsia="ru-RU"/>
        </w:rPr>
        <w:t>.</w:t>
      </w:r>
    </w:p>
    <w:p w:rsidR="008A6140" w:rsidRPr="00D10896" w:rsidRDefault="008A6140" w:rsidP="008A6140">
      <w:pPr>
        <w:spacing w:after="29"/>
        <w:ind w:left="-142"/>
        <w:jc w:val="both"/>
        <w:rPr>
          <w:rFonts w:eastAsia="Times New Roman"/>
          <w:color w:val="000000"/>
          <w:spacing w:val="11"/>
          <w:lang w:eastAsia="ru-RU"/>
        </w:rPr>
      </w:pPr>
    </w:p>
    <w:p w:rsidR="00636FD3" w:rsidRPr="00D10896" w:rsidRDefault="005F518D" w:rsidP="003876B3">
      <w:pPr>
        <w:pStyle w:val="2"/>
        <w:ind w:left="-142"/>
      </w:pPr>
      <w:bookmarkStart w:id="36" w:name="_Toc509318599"/>
      <w:r w:rsidRPr="00D10896">
        <w:t>8</w:t>
      </w:r>
      <w:r w:rsidR="00B45574" w:rsidRPr="00D10896">
        <w:t>.</w:t>
      </w:r>
      <w:r w:rsidR="00636FD3" w:rsidRPr="00D10896">
        <w:t>Организация деятельности ОПОП</w:t>
      </w:r>
      <w:r w:rsidR="005B70D3" w:rsidRPr="00D10896">
        <w:t xml:space="preserve"> и НД на территории района</w:t>
      </w:r>
      <w:bookmarkEnd w:id="36"/>
    </w:p>
    <w:p w:rsidR="005932B7" w:rsidRPr="00D10896" w:rsidRDefault="000E3DD3" w:rsidP="003876B3">
      <w:pPr>
        <w:ind w:firstLine="851"/>
        <w:jc w:val="both"/>
        <w:rPr>
          <w:rFonts w:eastAsia="Calibri"/>
        </w:rPr>
      </w:pPr>
      <w:r w:rsidRPr="00D10896">
        <w:rPr>
          <w:rFonts w:eastAsia="Calibri"/>
        </w:rPr>
        <w:t>Комплекс вопросов противодействия терроризму, обеспечения безопасности жителей района, охраны общественного порядка ведется в управе района при непосредственном взаимодействии с Советами Общественных пунктов охраны порядка</w:t>
      </w:r>
      <w:r w:rsidR="005B70D3" w:rsidRPr="00D10896">
        <w:rPr>
          <w:rFonts w:eastAsia="Calibri"/>
        </w:rPr>
        <w:t xml:space="preserve"> и народной дружиной</w:t>
      </w:r>
      <w:r w:rsidRPr="00D10896">
        <w:rPr>
          <w:rFonts w:eastAsia="Calibri"/>
        </w:rPr>
        <w:t xml:space="preserve">. </w:t>
      </w:r>
      <w:r w:rsidR="005B70D3" w:rsidRPr="00D10896">
        <w:rPr>
          <w:rFonts w:eastAsia="Calibri"/>
        </w:rPr>
        <w:t xml:space="preserve">ОПОП </w:t>
      </w:r>
      <w:r w:rsidRPr="00D10896">
        <w:rPr>
          <w:rFonts w:eastAsia="Calibri"/>
        </w:rPr>
        <w:t xml:space="preserve">на территории района создано 8, размещены в 5 нежилых помещениях. </w:t>
      </w:r>
      <w:r w:rsidRPr="00D10896">
        <w:rPr>
          <w:rFonts w:cstheme="minorBidi"/>
        </w:rPr>
        <w:t>В 201</w:t>
      </w:r>
      <w:r w:rsidR="00BC4E7C" w:rsidRPr="00D10896">
        <w:rPr>
          <w:rFonts w:cstheme="minorBidi"/>
        </w:rPr>
        <w:t>7</w:t>
      </w:r>
      <w:r w:rsidRPr="00D10896">
        <w:rPr>
          <w:rFonts w:cstheme="minorBidi"/>
        </w:rPr>
        <w:t xml:space="preserve"> г. на материально-техническое обеспечение ОПОП было израсходовано бюджетных средств на сумму </w:t>
      </w:r>
      <w:r w:rsidR="002B3E94" w:rsidRPr="00D10896">
        <w:rPr>
          <w:rFonts w:cstheme="minorBidi"/>
        </w:rPr>
        <w:t>3</w:t>
      </w:r>
      <w:r w:rsidR="00DB4C02" w:rsidRPr="00D10896">
        <w:rPr>
          <w:rFonts w:cstheme="minorBidi"/>
        </w:rPr>
        <w:t xml:space="preserve"> млн.</w:t>
      </w:r>
      <w:r w:rsidR="002B3E94" w:rsidRPr="00D10896">
        <w:rPr>
          <w:rFonts w:cstheme="minorBidi"/>
        </w:rPr>
        <w:t xml:space="preserve"> 857 </w:t>
      </w:r>
      <w:r w:rsidR="00DB4C02" w:rsidRPr="00D10896">
        <w:rPr>
          <w:rFonts w:cstheme="minorBidi"/>
        </w:rPr>
        <w:t xml:space="preserve">тыс. 980 руб. </w:t>
      </w:r>
      <w:r w:rsidR="002B3E94" w:rsidRPr="00D10896">
        <w:rPr>
          <w:rFonts w:cstheme="minorBidi"/>
        </w:rPr>
        <w:t>97</w:t>
      </w:r>
      <w:r w:rsidR="00DB4C02" w:rsidRPr="00D10896">
        <w:rPr>
          <w:rFonts w:cstheme="minorBidi"/>
        </w:rPr>
        <w:t xml:space="preserve"> коп</w:t>
      </w:r>
      <w:r w:rsidR="005932B7" w:rsidRPr="00D10896">
        <w:rPr>
          <w:rFonts w:cstheme="minorBidi"/>
        </w:rPr>
        <w:t xml:space="preserve">., в том числе ремонт </w:t>
      </w:r>
      <w:r w:rsidR="002B3E94" w:rsidRPr="00D10896">
        <w:rPr>
          <w:rFonts w:cstheme="minorBidi"/>
        </w:rPr>
        <w:t>2</w:t>
      </w:r>
      <w:r w:rsidR="00DB4C02" w:rsidRPr="00D10896">
        <w:rPr>
          <w:rFonts w:cstheme="minorBidi"/>
        </w:rPr>
        <w:t>-х</w:t>
      </w:r>
      <w:r w:rsidR="005932B7" w:rsidRPr="00D10896">
        <w:rPr>
          <w:rFonts w:cstheme="minorBidi"/>
        </w:rPr>
        <w:t xml:space="preserve"> помещени</w:t>
      </w:r>
      <w:r w:rsidR="002B3E94" w:rsidRPr="00D10896">
        <w:rPr>
          <w:rFonts w:cstheme="minorBidi"/>
        </w:rPr>
        <w:t>й</w:t>
      </w:r>
      <w:r w:rsidR="005932B7" w:rsidRPr="00D10896">
        <w:rPr>
          <w:rFonts w:cstheme="minorBidi"/>
        </w:rPr>
        <w:t xml:space="preserve"> (</w:t>
      </w:r>
      <w:r w:rsidR="002B3E94" w:rsidRPr="00D10896">
        <w:rPr>
          <w:rFonts w:cstheme="minorBidi"/>
        </w:rPr>
        <w:t>1</w:t>
      </w:r>
      <w:r w:rsidR="00DB4C02" w:rsidRPr="00D10896">
        <w:rPr>
          <w:rFonts w:cstheme="minorBidi"/>
        </w:rPr>
        <w:t xml:space="preserve"> млн.</w:t>
      </w:r>
      <w:r w:rsidR="002B3E94" w:rsidRPr="00D10896">
        <w:rPr>
          <w:rFonts w:cstheme="minorBidi"/>
        </w:rPr>
        <w:t xml:space="preserve"> 615 </w:t>
      </w:r>
      <w:r w:rsidR="00DB4C02" w:rsidRPr="00D10896">
        <w:rPr>
          <w:rFonts w:cstheme="minorBidi"/>
        </w:rPr>
        <w:t xml:space="preserve">тыс. </w:t>
      </w:r>
      <w:r w:rsidR="002B3E94" w:rsidRPr="00D10896">
        <w:rPr>
          <w:rFonts w:cstheme="minorBidi"/>
        </w:rPr>
        <w:t>702</w:t>
      </w:r>
      <w:r w:rsidR="00DB4C02" w:rsidRPr="00D10896">
        <w:rPr>
          <w:rFonts w:cstheme="minorBidi"/>
        </w:rPr>
        <w:t xml:space="preserve"> руб. </w:t>
      </w:r>
      <w:r w:rsidR="002B3E94" w:rsidRPr="00D10896">
        <w:rPr>
          <w:rFonts w:cstheme="minorBidi"/>
        </w:rPr>
        <w:t>8</w:t>
      </w:r>
      <w:r w:rsidR="005932B7" w:rsidRPr="00D10896">
        <w:rPr>
          <w:rFonts w:cstheme="minorBidi"/>
        </w:rPr>
        <w:t xml:space="preserve">0 </w:t>
      </w:r>
      <w:r w:rsidR="00DB4C02" w:rsidRPr="00D10896">
        <w:rPr>
          <w:rFonts w:cstheme="minorBidi"/>
        </w:rPr>
        <w:t>коп.</w:t>
      </w:r>
      <w:r w:rsidR="005932B7" w:rsidRPr="00D10896">
        <w:rPr>
          <w:rFonts w:cstheme="minorBidi"/>
        </w:rPr>
        <w:t>)</w:t>
      </w:r>
      <w:r w:rsidRPr="00D10896">
        <w:rPr>
          <w:rFonts w:cstheme="minorBidi"/>
        </w:rPr>
        <w:t xml:space="preserve"> на содержание помещений ОПОП затрачено бюджетных средств на сумму </w:t>
      </w:r>
      <w:r w:rsidR="002B3E94" w:rsidRPr="00D10896">
        <w:rPr>
          <w:rFonts w:cstheme="minorBidi"/>
        </w:rPr>
        <w:t>2</w:t>
      </w:r>
      <w:r w:rsidR="00DB4C02" w:rsidRPr="00D10896">
        <w:rPr>
          <w:rFonts w:cstheme="minorBidi"/>
        </w:rPr>
        <w:t xml:space="preserve"> млн. </w:t>
      </w:r>
      <w:r w:rsidR="002B3E94" w:rsidRPr="00D10896">
        <w:rPr>
          <w:rFonts w:cstheme="minorBidi"/>
        </w:rPr>
        <w:t>242</w:t>
      </w:r>
      <w:r w:rsidR="00DB4C02" w:rsidRPr="00D10896">
        <w:rPr>
          <w:rFonts w:cstheme="minorBidi"/>
        </w:rPr>
        <w:t xml:space="preserve"> тыс.</w:t>
      </w:r>
      <w:r w:rsidR="005932B7" w:rsidRPr="00D10896">
        <w:rPr>
          <w:rFonts w:cstheme="minorBidi"/>
        </w:rPr>
        <w:t xml:space="preserve"> </w:t>
      </w:r>
      <w:r w:rsidR="002B3E94" w:rsidRPr="00D10896">
        <w:rPr>
          <w:rFonts w:cstheme="minorBidi"/>
        </w:rPr>
        <w:t>278</w:t>
      </w:r>
      <w:r w:rsidR="00DB4C02" w:rsidRPr="00D10896">
        <w:rPr>
          <w:rFonts w:cstheme="minorBidi"/>
        </w:rPr>
        <w:t xml:space="preserve"> руб. </w:t>
      </w:r>
      <w:r w:rsidR="002B3E94" w:rsidRPr="00D10896">
        <w:rPr>
          <w:rFonts w:cstheme="minorBidi"/>
        </w:rPr>
        <w:t>17</w:t>
      </w:r>
      <w:r w:rsidR="005932B7" w:rsidRPr="00D10896">
        <w:rPr>
          <w:rFonts w:cstheme="minorBidi"/>
        </w:rPr>
        <w:t xml:space="preserve"> </w:t>
      </w:r>
      <w:r w:rsidR="00DB4C02" w:rsidRPr="00D10896">
        <w:rPr>
          <w:rFonts w:cstheme="minorBidi"/>
        </w:rPr>
        <w:t>коп</w:t>
      </w:r>
      <w:r w:rsidRPr="00D10896">
        <w:rPr>
          <w:rFonts w:eastAsia="Calibri"/>
        </w:rPr>
        <w:t>. Все пункты обеспечены оргтехникой (имеются принтеры, компьютер</w:t>
      </w:r>
      <w:r w:rsidR="005932B7" w:rsidRPr="00D10896">
        <w:rPr>
          <w:rFonts w:eastAsia="Calibri"/>
        </w:rPr>
        <w:t xml:space="preserve">ы, сканеры), телефонизированы, </w:t>
      </w:r>
      <w:r w:rsidRPr="00D10896">
        <w:rPr>
          <w:rFonts w:eastAsia="Calibri"/>
        </w:rPr>
        <w:t>обеспечен доступ в сеть Интернет.</w:t>
      </w:r>
    </w:p>
    <w:p w:rsidR="005B70D3" w:rsidRPr="005B70D3" w:rsidRDefault="005B70D3" w:rsidP="003876B3">
      <w:pPr>
        <w:ind w:firstLine="851"/>
        <w:jc w:val="both"/>
        <w:rPr>
          <w:rFonts w:eastAsia="Calibri"/>
        </w:rPr>
      </w:pPr>
      <w:r w:rsidRPr="00D10896">
        <w:rPr>
          <w:rFonts w:eastAsia="Calibri"/>
        </w:rPr>
        <w:t>Основными направлениями взаимодействия управы района, ОМВД и народной дружины в решении задач</w:t>
      </w:r>
      <w:r w:rsidRPr="005B70D3">
        <w:rPr>
          <w:rFonts w:eastAsia="Calibri"/>
        </w:rPr>
        <w:t xml:space="preserve"> по обеспечению общественного</w:t>
      </w:r>
      <w:r>
        <w:rPr>
          <w:rFonts w:eastAsia="Calibri"/>
        </w:rPr>
        <w:t xml:space="preserve"> </w:t>
      </w:r>
      <w:r w:rsidRPr="005B70D3">
        <w:rPr>
          <w:rFonts w:eastAsia="Calibri"/>
        </w:rPr>
        <w:t>порядка, предупреждению и пресечению преступлений и административных правонарушений являются:</w:t>
      </w:r>
    </w:p>
    <w:p w:rsidR="005B70D3" w:rsidRPr="005B70D3" w:rsidRDefault="005B70D3" w:rsidP="003876B3">
      <w:pPr>
        <w:ind w:firstLine="851"/>
        <w:jc w:val="both"/>
        <w:rPr>
          <w:rFonts w:eastAsia="Calibri"/>
        </w:rPr>
      </w:pPr>
      <w:r w:rsidRPr="005B70D3">
        <w:rPr>
          <w:rFonts w:eastAsia="Calibri"/>
        </w:rPr>
        <w:lastRenderedPageBreak/>
        <w:t>1.</w:t>
      </w:r>
      <w:r w:rsidRPr="005B70D3">
        <w:rPr>
          <w:rFonts w:eastAsia="Calibri"/>
        </w:rPr>
        <w:tab/>
        <w:t>Ежедневное проведение на территори</w:t>
      </w:r>
      <w:r>
        <w:rPr>
          <w:rFonts w:eastAsia="Calibri"/>
        </w:rPr>
        <w:t>и района</w:t>
      </w:r>
      <w:r w:rsidRPr="005B70D3">
        <w:rPr>
          <w:rFonts w:eastAsia="Calibri"/>
        </w:rPr>
        <w:t xml:space="preserve"> совместных мероприятий по обеспечению правопорядка силами сотрудников полиции и народных дружинников;</w:t>
      </w:r>
    </w:p>
    <w:p w:rsidR="005B70D3" w:rsidRPr="005B70D3" w:rsidRDefault="005B70D3" w:rsidP="003876B3">
      <w:pPr>
        <w:ind w:firstLine="851"/>
        <w:jc w:val="both"/>
        <w:rPr>
          <w:rFonts w:eastAsia="Calibri"/>
        </w:rPr>
      </w:pPr>
      <w:r w:rsidRPr="005B70D3">
        <w:rPr>
          <w:rFonts w:eastAsia="Calibri"/>
        </w:rPr>
        <w:t>2.</w:t>
      </w:r>
      <w:r w:rsidRPr="005B70D3">
        <w:rPr>
          <w:rFonts w:eastAsia="Calibri"/>
        </w:rPr>
        <w:tab/>
        <w:t>Обеспечение общественного порядка и безопасности при проведении массовых и публичных мероприятий;</w:t>
      </w:r>
    </w:p>
    <w:p w:rsidR="005B70D3" w:rsidRPr="005B70D3" w:rsidRDefault="005B70D3" w:rsidP="003876B3">
      <w:pPr>
        <w:ind w:firstLine="851"/>
        <w:jc w:val="both"/>
        <w:rPr>
          <w:rFonts w:eastAsia="Calibri"/>
        </w:rPr>
      </w:pPr>
      <w:r w:rsidRPr="005B70D3">
        <w:rPr>
          <w:rFonts w:eastAsia="Calibri"/>
        </w:rPr>
        <w:t>3.</w:t>
      </w:r>
      <w:r w:rsidRPr="005B70D3">
        <w:rPr>
          <w:rFonts w:eastAsia="Calibri"/>
        </w:rPr>
        <w:tab/>
        <w:t xml:space="preserve">Проведение на территории </w:t>
      </w:r>
      <w:r>
        <w:rPr>
          <w:rFonts w:eastAsia="Calibri"/>
        </w:rPr>
        <w:t>района</w:t>
      </w:r>
      <w:r w:rsidRPr="005B70D3">
        <w:rPr>
          <w:rFonts w:eastAsia="Calibri"/>
        </w:rPr>
        <w:t xml:space="preserve"> совместных специальных и оперативно-профилактических мероприятий по борьбе с правонарушениями;</w:t>
      </w:r>
    </w:p>
    <w:p w:rsidR="00FE739A" w:rsidRDefault="005B70D3" w:rsidP="003876B3">
      <w:pPr>
        <w:ind w:firstLine="851"/>
        <w:jc w:val="both"/>
        <w:rPr>
          <w:rFonts w:eastAsia="Calibri"/>
        </w:rPr>
      </w:pPr>
      <w:r w:rsidRPr="005B70D3">
        <w:rPr>
          <w:rFonts w:eastAsia="Calibri"/>
        </w:rPr>
        <w:t>4.</w:t>
      </w:r>
      <w:r w:rsidRPr="005B70D3">
        <w:rPr>
          <w:rFonts w:eastAsia="Calibri"/>
        </w:rPr>
        <w:tab/>
        <w:t>Совместное проведение правового и специального обучения, аттестации народных дружинников, иных мероприятий по формированию и организации деятельности народных дружим, обеспечению их готовности к выполнению поставленных задач.</w:t>
      </w:r>
    </w:p>
    <w:p w:rsidR="005B70D3" w:rsidRDefault="005B70D3" w:rsidP="003876B3">
      <w:pPr>
        <w:ind w:firstLine="851"/>
        <w:jc w:val="both"/>
        <w:rPr>
          <w:rFonts w:eastAsia="Times New Roman"/>
          <w:lang w:eastAsia="ru-RU"/>
        </w:rPr>
      </w:pPr>
      <w:r>
        <w:rPr>
          <w:rFonts w:eastAsia="Times New Roman"/>
          <w:lang w:eastAsia="ru-RU"/>
        </w:rPr>
        <w:t>В течении</w:t>
      </w:r>
      <w:r w:rsidRPr="005B70D3">
        <w:rPr>
          <w:rFonts w:eastAsia="Times New Roman"/>
          <w:lang w:eastAsia="ru-RU"/>
        </w:rPr>
        <w:t xml:space="preserve"> 201</w:t>
      </w:r>
      <w:r w:rsidR="009A0798">
        <w:rPr>
          <w:rFonts w:eastAsia="Times New Roman"/>
          <w:lang w:eastAsia="ru-RU"/>
        </w:rPr>
        <w:t>7</w:t>
      </w:r>
      <w:r w:rsidRPr="005B70D3">
        <w:rPr>
          <w:rFonts w:eastAsia="Times New Roman"/>
          <w:lang w:eastAsia="ru-RU"/>
        </w:rPr>
        <w:t xml:space="preserve"> года</w:t>
      </w:r>
      <w:r>
        <w:rPr>
          <w:rFonts w:eastAsia="Times New Roman"/>
          <w:lang w:eastAsia="ru-RU"/>
        </w:rPr>
        <w:t xml:space="preserve"> в районе проводились совместные</w:t>
      </w:r>
      <w:r w:rsidR="00A87B53">
        <w:rPr>
          <w:rFonts w:eastAsia="Times New Roman"/>
          <w:lang w:eastAsia="ru-RU"/>
        </w:rPr>
        <w:t xml:space="preserve"> отчеты перед насе</w:t>
      </w:r>
      <w:r w:rsidRPr="005B70D3">
        <w:rPr>
          <w:rFonts w:eastAsia="Times New Roman"/>
          <w:lang w:eastAsia="ru-RU"/>
        </w:rPr>
        <w:t xml:space="preserve">лением участковых уполномоченных, НД и ОПОП. </w:t>
      </w:r>
      <w:r w:rsidR="00041875" w:rsidRPr="00041875">
        <w:rPr>
          <w:rFonts w:eastAsia="Times New Roman"/>
          <w:lang w:eastAsia="ru-RU"/>
        </w:rPr>
        <w:t xml:space="preserve">Руководством </w:t>
      </w:r>
      <w:r w:rsidR="00041875">
        <w:rPr>
          <w:rFonts w:eastAsia="Times New Roman"/>
          <w:lang w:eastAsia="ru-RU"/>
        </w:rPr>
        <w:t>у</w:t>
      </w:r>
      <w:r w:rsidR="00041875" w:rsidRPr="00041875">
        <w:rPr>
          <w:rFonts w:eastAsia="Times New Roman"/>
          <w:lang w:eastAsia="ru-RU"/>
        </w:rPr>
        <w:t>правы и ОМВД района работа народной дружины оценивается положительно</w:t>
      </w:r>
      <w:r w:rsidR="00041875">
        <w:rPr>
          <w:rFonts w:eastAsia="Times New Roman"/>
          <w:lang w:eastAsia="ru-RU"/>
        </w:rPr>
        <w:t>.</w:t>
      </w:r>
    </w:p>
    <w:p w:rsidR="00524FAA" w:rsidRPr="005339A2" w:rsidRDefault="00524FAA" w:rsidP="003876B3">
      <w:pPr>
        <w:ind w:firstLine="851"/>
        <w:jc w:val="both"/>
        <w:rPr>
          <w:rFonts w:eastAsia="Times New Roman"/>
          <w:lang w:eastAsia="ru-RU"/>
        </w:rPr>
      </w:pPr>
    </w:p>
    <w:p w:rsidR="00636FD3" w:rsidRDefault="005F518D" w:rsidP="003876B3">
      <w:pPr>
        <w:pStyle w:val="2"/>
        <w:spacing w:line="240" w:lineRule="auto"/>
        <w:ind w:firstLine="851"/>
      </w:pPr>
      <w:bookmarkStart w:id="37" w:name="_Toc509318600"/>
      <w:r>
        <w:t>9</w:t>
      </w:r>
      <w:r w:rsidR="00507597" w:rsidRPr="00507597">
        <w:t>.</w:t>
      </w:r>
      <w:r w:rsidR="00636FD3" w:rsidRPr="00507597">
        <w:t xml:space="preserve">Участие в работе по предупреждению и ликвидации </w:t>
      </w:r>
      <w:r w:rsidR="00194F71" w:rsidRPr="00507597">
        <w:t>чрезвычайных</w:t>
      </w:r>
      <w:r w:rsidR="00636FD3" w:rsidRPr="00507597">
        <w:t xml:space="preserve"> ситуаций и обеспечению пожарной безопасности</w:t>
      </w:r>
      <w:bookmarkEnd w:id="37"/>
    </w:p>
    <w:p w:rsidR="00D12CAC" w:rsidRPr="00986D20" w:rsidRDefault="00D12CAC" w:rsidP="004622EF">
      <w:pPr>
        <w:ind w:firstLine="851"/>
        <w:jc w:val="both"/>
        <w:rPr>
          <w:rFonts w:eastAsia="Calibri"/>
          <w:sz w:val="24"/>
          <w:szCs w:val="24"/>
          <w:lang w:eastAsia="ru-RU"/>
        </w:rPr>
      </w:pPr>
      <w:r w:rsidRPr="00986D20">
        <w:rPr>
          <w:rFonts w:eastAsia="Calibri"/>
          <w:lang w:eastAsia="ru-RU"/>
        </w:rPr>
        <w:t>Работа по предупреждению ЧС строится в плановом порядке – основной задачей является профилактическая работа с жителями, в особенности с гражданами, склонных к асоциальному образу жизни. Отработка квартир проводится в праздничные и выходные дни группами, включающими сотрудников полиции, Управления по СВАО ГУ МЧС России по г. Москве и управы района.</w:t>
      </w:r>
    </w:p>
    <w:p w:rsidR="004622EF" w:rsidRDefault="00D12CAC" w:rsidP="004622EF">
      <w:pPr>
        <w:ind w:firstLine="851"/>
        <w:jc w:val="both"/>
        <w:rPr>
          <w:rFonts w:eastAsia="Calibri"/>
          <w:spacing w:val="3"/>
        </w:rPr>
      </w:pPr>
      <w:r w:rsidRPr="00986D20">
        <w:rPr>
          <w:rFonts w:eastAsia="Calibri"/>
          <w:spacing w:val="-2"/>
        </w:rPr>
        <w:t xml:space="preserve">Для подготовки населения на территории района </w:t>
      </w:r>
      <w:r w:rsidRPr="00986D20">
        <w:rPr>
          <w:rFonts w:eastAsia="Calibri"/>
          <w:spacing w:val="7"/>
        </w:rPr>
        <w:t xml:space="preserve">функционируют 3 учебно-консультационных пункта </w:t>
      </w:r>
      <w:r w:rsidRPr="00986D20">
        <w:rPr>
          <w:rFonts w:eastAsia="Calibri"/>
          <w:i/>
          <w:iCs/>
          <w:spacing w:val="7"/>
        </w:rPr>
        <w:t>по адресам: ул.</w:t>
      </w:r>
      <w:r w:rsidR="00986D20">
        <w:rPr>
          <w:rFonts w:eastAsia="Calibri"/>
          <w:i/>
          <w:iCs/>
          <w:spacing w:val="7"/>
        </w:rPr>
        <w:t xml:space="preserve"> </w:t>
      </w:r>
      <w:r w:rsidRPr="00986D20">
        <w:rPr>
          <w:rFonts w:eastAsia="Calibri"/>
          <w:i/>
          <w:iCs/>
          <w:spacing w:val="7"/>
        </w:rPr>
        <w:t>Грекова, д.9, Заревый пр., д.15, к.2, ул. Осташковская, д.28</w:t>
      </w:r>
      <w:r w:rsidRPr="00986D20">
        <w:rPr>
          <w:rFonts w:eastAsia="Calibri"/>
          <w:spacing w:val="7"/>
        </w:rPr>
        <w:t>, где 2 раза в неделю проводятся занятия и консультации с неработающим населением.</w:t>
      </w:r>
      <w:r w:rsidR="00986D20">
        <w:rPr>
          <w:rFonts w:eastAsia="Calibri"/>
          <w:spacing w:val="7"/>
        </w:rPr>
        <w:t xml:space="preserve"> </w:t>
      </w:r>
      <w:r w:rsidRPr="00986D20">
        <w:rPr>
          <w:rFonts w:eastAsia="Calibri"/>
          <w:spacing w:val="7"/>
        </w:rPr>
        <w:t xml:space="preserve">Все они </w:t>
      </w:r>
      <w:r w:rsidRPr="00986D20">
        <w:rPr>
          <w:rFonts w:eastAsia="Calibri"/>
          <w:spacing w:val="12"/>
        </w:rPr>
        <w:t xml:space="preserve">укомплектованы средствами наглядной агитации, техническими </w:t>
      </w:r>
      <w:r w:rsidRPr="00986D20">
        <w:rPr>
          <w:rFonts w:eastAsia="Calibri"/>
          <w:spacing w:val="3"/>
        </w:rPr>
        <w:t xml:space="preserve">средствами пропаганды, образцами имущества ГО и приборами. </w:t>
      </w:r>
    </w:p>
    <w:p w:rsidR="00D12CAC" w:rsidRPr="00D10896" w:rsidRDefault="00D12CAC" w:rsidP="004622EF">
      <w:pPr>
        <w:ind w:firstLine="851"/>
        <w:jc w:val="both"/>
        <w:rPr>
          <w:rFonts w:eastAsia="Calibri"/>
          <w:spacing w:val="3"/>
        </w:rPr>
      </w:pPr>
      <w:r w:rsidRPr="00986D20">
        <w:rPr>
          <w:rFonts w:eastAsia="Calibri"/>
          <w:spacing w:val="3"/>
        </w:rPr>
        <w:t>Управой района регулярно провод</w:t>
      </w:r>
      <w:r w:rsidR="00986D20">
        <w:rPr>
          <w:rFonts w:eastAsia="Calibri"/>
          <w:spacing w:val="3"/>
        </w:rPr>
        <w:t xml:space="preserve">ятся </w:t>
      </w:r>
      <w:r w:rsidRPr="00986D20">
        <w:rPr>
          <w:rFonts w:eastAsia="Calibri"/>
          <w:spacing w:val="3"/>
        </w:rPr>
        <w:t xml:space="preserve">встречи с населением, оперативные совещания, а </w:t>
      </w:r>
      <w:r w:rsidR="0009036D" w:rsidRPr="00986D20">
        <w:rPr>
          <w:rFonts w:eastAsia="Calibri"/>
          <w:spacing w:val="3"/>
        </w:rPr>
        <w:t>также</w:t>
      </w:r>
      <w:r w:rsidRPr="00986D20">
        <w:rPr>
          <w:rFonts w:eastAsia="Calibri"/>
          <w:spacing w:val="3"/>
        </w:rPr>
        <w:t xml:space="preserve"> систематическое размещение публикаций по предупреждению возможных чрезвычайных ситуаций на сайте управы</w:t>
      </w:r>
      <w:r w:rsidR="00986D20" w:rsidRPr="00986D20">
        <w:rPr>
          <w:rFonts w:eastAsia="Calibri"/>
          <w:spacing w:val="3"/>
        </w:rPr>
        <w:t xml:space="preserve"> и на уличных информационных стендах</w:t>
      </w:r>
      <w:r w:rsidRPr="00986D20">
        <w:rPr>
          <w:rFonts w:eastAsia="Calibri"/>
          <w:spacing w:val="3"/>
        </w:rPr>
        <w:t>.</w:t>
      </w:r>
      <w:r w:rsidR="00185444">
        <w:rPr>
          <w:rFonts w:eastAsia="Calibri"/>
          <w:spacing w:val="3"/>
        </w:rPr>
        <w:t xml:space="preserve"> В 201</w:t>
      </w:r>
      <w:r w:rsidR="001811A3">
        <w:rPr>
          <w:rFonts w:eastAsia="Calibri"/>
          <w:spacing w:val="3"/>
        </w:rPr>
        <w:t>7</w:t>
      </w:r>
      <w:r w:rsidR="00185444">
        <w:rPr>
          <w:rFonts w:eastAsia="Calibri"/>
          <w:spacing w:val="3"/>
        </w:rPr>
        <w:t xml:space="preserve"> году были проведены 2 командно-штабные тренировки и смотр конкурс защитных сооружений гражданской </w:t>
      </w:r>
      <w:r w:rsidR="00185444" w:rsidRPr="00D10896">
        <w:rPr>
          <w:rFonts w:eastAsia="Calibri"/>
          <w:spacing w:val="3"/>
        </w:rPr>
        <w:t>обороны.</w:t>
      </w:r>
    </w:p>
    <w:p w:rsidR="009B7B5D" w:rsidRPr="00D10896" w:rsidRDefault="009B7B5D" w:rsidP="009B7B5D">
      <w:pPr>
        <w:ind w:firstLine="567"/>
        <w:jc w:val="both"/>
        <w:rPr>
          <w:rFonts w:eastAsia="Calibri"/>
        </w:rPr>
      </w:pPr>
      <w:r w:rsidRPr="00D10896">
        <w:rPr>
          <w:rFonts w:eastAsia="Calibri"/>
          <w:spacing w:val="3"/>
        </w:rPr>
        <w:t xml:space="preserve">В 2017 году на территории района Северное Медведково города Москвы </w:t>
      </w:r>
      <w:r w:rsidRPr="00D10896">
        <w:rPr>
          <w:rFonts w:eastAsia="Calibri"/>
        </w:rPr>
        <w:t>16.08.2017 года в 23-04 по адресу: город Москва, СВАО, ул. Полярная д. 31 А, произошло возгорание склада ОАО «ШПЗ Децима», общей площадью 37140м2. Площадь ЧС составила 15000 м 2.</w:t>
      </w:r>
    </w:p>
    <w:p w:rsidR="009B7B5D" w:rsidRPr="00D10896" w:rsidRDefault="009B7B5D" w:rsidP="009B7B5D">
      <w:pPr>
        <w:ind w:firstLine="567"/>
        <w:jc w:val="both"/>
        <w:rPr>
          <w:rFonts w:eastAsia="Calibri"/>
        </w:rPr>
      </w:pPr>
      <w:r w:rsidRPr="00D10896">
        <w:rPr>
          <w:rFonts w:eastAsia="Calibri"/>
        </w:rPr>
        <w:tab/>
        <w:t xml:space="preserve">Для ликвидации чрезвычайной ситуации привлечена группировка сил и средств Московской городской территориальной подсистемы РСЧС общей численностью 168 человека и 64 ед. техники. </w:t>
      </w:r>
    </w:p>
    <w:p w:rsidR="009B7B5D" w:rsidRPr="00D10896" w:rsidRDefault="009B7B5D" w:rsidP="009B7B5D">
      <w:pPr>
        <w:ind w:firstLine="567"/>
        <w:jc w:val="both"/>
      </w:pPr>
      <w:r w:rsidRPr="00D10896">
        <w:lastRenderedPageBreak/>
        <w:t>Для оповещения населения о ЧС производилось смс оповещение оператором Мегафон в радиусе 5 км от места ЧС и терминальным комплексом ОКСИОН по адресу: город Москва, улица Декабристов, дом 12.</w:t>
      </w:r>
    </w:p>
    <w:p w:rsidR="009B7B5D" w:rsidRPr="00D10896" w:rsidRDefault="009B7B5D" w:rsidP="009B7B5D">
      <w:pPr>
        <w:ind w:firstLine="567"/>
        <w:jc w:val="both"/>
      </w:pPr>
      <w:r w:rsidRPr="00D10896">
        <w:t>В 23-30 16.08.17 присвоен 2 ранг пожара.</w:t>
      </w:r>
    </w:p>
    <w:p w:rsidR="009B7B5D" w:rsidRPr="00D10896" w:rsidRDefault="009B7B5D" w:rsidP="009B7B5D">
      <w:pPr>
        <w:ind w:firstLine="567"/>
        <w:jc w:val="both"/>
      </w:pPr>
      <w:r w:rsidRPr="00D10896">
        <w:t>В 00-20 17.08.17 присвоен 3 ранг пожара.</w:t>
      </w:r>
    </w:p>
    <w:p w:rsidR="009B7B5D" w:rsidRPr="00D10896" w:rsidRDefault="009B7B5D" w:rsidP="009B7B5D">
      <w:pPr>
        <w:ind w:firstLine="567"/>
        <w:jc w:val="both"/>
      </w:pPr>
      <w:r w:rsidRPr="00D10896">
        <w:t>В 03-07 ранг пожара снижен.</w:t>
      </w:r>
    </w:p>
    <w:p w:rsidR="009B7B5D" w:rsidRPr="00D10896" w:rsidRDefault="009B7B5D" w:rsidP="009B7B5D">
      <w:pPr>
        <w:ind w:firstLine="567"/>
        <w:jc w:val="both"/>
      </w:pPr>
      <w:r w:rsidRPr="00D10896">
        <w:t>Пожар локализован 17.08.17 в 02-45.</w:t>
      </w:r>
    </w:p>
    <w:p w:rsidR="009B7B5D" w:rsidRPr="00D10896" w:rsidRDefault="009B7B5D" w:rsidP="009B7B5D">
      <w:pPr>
        <w:ind w:firstLine="567"/>
        <w:jc w:val="both"/>
      </w:pPr>
      <w:r w:rsidRPr="00D10896">
        <w:t xml:space="preserve">В рамках ликвидации </w:t>
      </w:r>
      <w:proofErr w:type="gramStart"/>
      <w:r w:rsidRPr="00D10896">
        <w:t>последствий  управой</w:t>
      </w:r>
      <w:proofErr w:type="gramEnd"/>
      <w:r w:rsidRPr="00D10896">
        <w:t xml:space="preserve"> района Северное Медведково города Москвы была организована работа спасательной службы торговли и питания  по обеспечению горячим питанием и продовольствием сил ликвидации ЧС  по адресу: город Москва, СВАО, ул. Полярная д. 31. </w:t>
      </w:r>
    </w:p>
    <w:p w:rsidR="009B7B5D" w:rsidRDefault="009B7B5D" w:rsidP="009B7B5D">
      <w:pPr>
        <w:ind w:firstLine="567"/>
        <w:jc w:val="both"/>
      </w:pPr>
      <w:r w:rsidRPr="00D10896">
        <w:t xml:space="preserve">Стоимость работ по организации питания при ликвидации последствий, возникших вследствие аварии на территории района Северное Медведково города Москвы </w:t>
      </w:r>
      <w:proofErr w:type="gramStart"/>
      <w:r w:rsidRPr="00D10896">
        <w:t>в 2017 году</w:t>
      </w:r>
      <w:proofErr w:type="gramEnd"/>
      <w:r w:rsidRPr="00D10896">
        <w:t xml:space="preserve"> составила 169 тыс. 945 рублей 13 копеек.</w:t>
      </w:r>
      <w:r>
        <w:t xml:space="preserve">  </w:t>
      </w:r>
    </w:p>
    <w:p w:rsidR="009B7B5D" w:rsidRDefault="009B7B5D" w:rsidP="004622EF">
      <w:pPr>
        <w:ind w:firstLine="851"/>
        <w:jc w:val="both"/>
        <w:rPr>
          <w:rFonts w:eastAsia="Calibri"/>
          <w:spacing w:val="3"/>
        </w:rPr>
      </w:pPr>
    </w:p>
    <w:p w:rsidR="00AF1268" w:rsidRPr="009A0798" w:rsidRDefault="005F518D" w:rsidP="003876B3">
      <w:pPr>
        <w:pStyle w:val="2"/>
        <w:spacing w:line="240" w:lineRule="auto"/>
        <w:ind w:firstLine="851"/>
      </w:pPr>
      <w:bookmarkStart w:id="38" w:name="_Toc509318601"/>
      <w:r>
        <w:t>10</w:t>
      </w:r>
      <w:r w:rsidR="00507597" w:rsidRPr="00507597">
        <w:t>.</w:t>
      </w:r>
      <w:r w:rsidR="005E3247">
        <w:t xml:space="preserve"> </w:t>
      </w:r>
      <w:r w:rsidR="00692FB7" w:rsidRPr="00507597">
        <w:t xml:space="preserve">Назначение мест отбывания наказания по исправительным и </w:t>
      </w:r>
      <w:r w:rsidR="00692FB7" w:rsidRPr="009A0798">
        <w:t>обязательным работам</w:t>
      </w:r>
      <w:bookmarkEnd w:id="38"/>
    </w:p>
    <w:p w:rsidR="00D276DC" w:rsidRPr="00636FD3" w:rsidRDefault="00D276DC" w:rsidP="00D276DC">
      <w:pPr>
        <w:ind w:firstLine="851"/>
        <w:jc w:val="both"/>
        <w:rPr>
          <w:rFonts w:eastAsia="Times New Roman"/>
          <w:lang w:eastAsia="ru-RU"/>
        </w:rPr>
      </w:pPr>
      <w:r w:rsidRPr="009A0798">
        <w:rPr>
          <w:rFonts w:eastAsia="Times New Roman"/>
          <w:lang w:eastAsia="ru-RU"/>
        </w:rPr>
        <w:t>Управа района оказывала содействие в трудоустройстве граждан для исправительных и обязательных работ. При согласовании</w:t>
      </w:r>
      <w:r w:rsidRPr="009A0798">
        <w:rPr>
          <w:rFonts w:eastAsia="Times New Roman"/>
          <w:bCs/>
          <w:lang w:eastAsia="ru-RU"/>
        </w:rPr>
        <w:t xml:space="preserve"> с Отделом исполнения наказаний ФКУ «УИИ УФСИН России по г. Москве» были определены организации района - ГБУ «Жилищник района Северное Медведково» и ООО «ГОАР 2002». Всего на предприятиях района в 2017 году было трудоустроено 9 осужденных к исправительным и обязательным работам.</w:t>
      </w:r>
    </w:p>
    <w:p w:rsidR="00A61F9E" w:rsidRDefault="00A61F9E" w:rsidP="00FE739A">
      <w:pPr>
        <w:ind w:left="-426" w:right="57"/>
        <w:jc w:val="center"/>
        <w:rPr>
          <w:b/>
          <w:highlight w:val="cyan"/>
        </w:rPr>
      </w:pPr>
    </w:p>
    <w:p w:rsidR="00C74D18" w:rsidRPr="00B45574" w:rsidRDefault="00B45574" w:rsidP="005F518D">
      <w:pPr>
        <w:pStyle w:val="1"/>
        <w:jc w:val="center"/>
        <w:rPr>
          <w:sz w:val="32"/>
        </w:rPr>
      </w:pPr>
      <w:bookmarkStart w:id="39" w:name="_Toc509318602"/>
      <w:r w:rsidRPr="00B45574">
        <w:t>II. О ВЗАИМОДЕЙСТВИИ УПРАВЫ РАЙОНА И ЖИТЕЛЕЙ РАЙОНА ПО РЕШЕНИЮ ВОПРОСОВ СОЦИАЛЬНО- ЭКОНОМИЧЕСКОГО РАЗВИТИЯ РАЙОНА</w:t>
      </w:r>
      <w:bookmarkEnd w:id="39"/>
    </w:p>
    <w:p w:rsidR="00C74D18" w:rsidRPr="00B45574" w:rsidRDefault="00C74D18" w:rsidP="00B45574">
      <w:pPr>
        <w:pStyle w:val="a3"/>
        <w:ind w:left="1068"/>
        <w:jc w:val="center"/>
        <w:rPr>
          <w:b/>
        </w:rPr>
      </w:pPr>
    </w:p>
    <w:p w:rsidR="0049146B" w:rsidRPr="009A0798" w:rsidRDefault="005F518D" w:rsidP="005F518D">
      <w:pPr>
        <w:pStyle w:val="2"/>
      </w:pPr>
      <w:bookmarkStart w:id="40" w:name="_Toc509318603"/>
      <w:r w:rsidRPr="009A0798">
        <w:t>1.</w:t>
      </w:r>
      <w:r w:rsidR="0049146B" w:rsidRPr="009A0798">
        <w:t>Работа с обращениями жителей района Северное Медведково</w:t>
      </w:r>
      <w:bookmarkEnd w:id="40"/>
    </w:p>
    <w:p w:rsidR="0063451F" w:rsidRPr="009A0798" w:rsidRDefault="0063451F" w:rsidP="0063451F">
      <w:pPr>
        <w:shd w:val="clear" w:color="auto" w:fill="FFFFFF"/>
        <w:spacing w:after="120"/>
        <w:ind w:firstLine="851"/>
        <w:jc w:val="both"/>
        <w:rPr>
          <w:rFonts w:ascii="Segoe UI" w:eastAsia="Times New Roman" w:hAnsi="Segoe UI" w:cs="Segoe UI"/>
          <w:color w:val="212121"/>
          <w:sz w:val="23"/>
          <w:szCs w:val="23"/>
          <w:lang w:eastAsia="ru-RU"/>
        </w:rPr>
      </w:pPr>
      <w:r w:rsidRPr="009A0798">
        <w:rPr>
          <w:rFonts w:eastAsia="Times New Roman"/>
          <w:color w:val="212121"/>
          <w:lang w:eastAsia="ru-RU"/>
        </w:rPr>
        <w:t>За прошедший год</w:t>
      </w:r>
      <w:r w:rsidRPr="009A0798">
        <w:rPr>
          <w:rFonts w:eastAsia="Calibri"/>
        </w:rPr>
        <w:t xml:space="preserve"> </w:t>
      </w:r>
      <w:r w:rsidRPr="009A0798">
        <w:rPr>
          <w:rFonts w:eastAsia="Times New Roman"/>
          <w:color w:val="212121"/>
          <w:lang w:eastAsia="ru-RU"/>
        </w:rPr>
        <w:t>в управу района поступило </w:t>
      </w:r>
      <w:r w:rsidRPr="009A0798">
        <w:rPr>
          <w:rFonts w:eastAsia="Times New Roman"/>
          <w:b/>
          <w:color w:val="212121"/>
          <w:lang w:eastAsia="ru-RU"/>
        </w:rPr>
        <w:t>3652</w:t>
      </w:r>
      <w:r w:rsidRPr="009A0798">
        <w:rPr>
          <w:rFonts w:eastAsia="Times New Roman"/>
          <w:color w:val="212121"/>
          <w:lang w:eastAsia="ru-RU"/>
        </w:rPr>
        <w:t> обращений. Количество полученных обращений увеличилось по сравнению с аналогичным периодом 2016 года (2645 обращений). Рост обусловлен значительным поступлением обращений от Каменского Д.В. по различным вопросам – содержание МКД, уборка территории, вывоз снега, ремонт асфальтового покрытия, содержание детских площадок, удаление несанкционированных надписей с фасадов зданий и др. Тем не менее, должный контроль при работе с обращениями граждан в управе района Северное Медведково по итогам 2017 года положительно отмечен префектурой округа.</w:t>
      </w:r>
    </w:p>
    <w:p w:rsidR="0063451F" w:rsidRPr="009A0798" w:rsidRDefault="0063451F" w:rsidP="0063451F">
      <w:pPr>
        <w:shd w:val="clear" w:color="auto" w:fill="FFFFFF"/>
        <w:spacing w:after="120"/>
        <w:ind w:firstLine="851"/>
        <w:jc w:val="both"/>
        <w:rPr>
          <w:rFonts w:ascii="Segoe UI" w:eastAsia="Times New Roman" w:hAnsi="Segoe UI" w:cs="Segoe UI"/>
          <w:color w:val="212121"/>
          <w:sz w:val="23"/>
          <w:szCs w:val="23"/>
          <w:lang w:eastAsia="ru-RU"/>
        </w:rPr>
      </w:pPr>
      <w:r w:rsidRPr="009A0798">
        <w:rPr>
          <w:rFonts w:eastAsia="Times New Roman"/>
          <w:color w:val="212121"/>
          <w:lang w:eastAsia="ru-RU"/>
        </w:rPr>
        <w:t>Тематика распределилась следующим образом: количество обращений жителей по вопросам </w:t>
      </w:r>
      <w:r w:rsidRPr="009A0798">
        <w:rPr>
          <w:rFonts w:eastAsia="Times New Roman"/>
          <w:b/>
          <w:bCs/>
          <w:i/>
          <w:iCs/>
          <w:color w:val="212121"/>
          <w:lang w:eastAsia="ru-RU"/>
        </w:rPr>
        <w:t>жилищно-коммунального хозяйства - 2655</w:t>
      </w:r>
      <w:r w:rsidRPr="009A0798">
        <w:rPr>
          <w:rFonts w:eastAsia="Times New Roman"/>
          <w:color w:val="212121"/>
          <w:lang w:eastAsia="ru-RU"/>
        </w:rPr>
        <w:t xml:space="preserve">, в том числе по вопросам содержания и эксплуатации жилого фонда, вывоза мусора, </w:t>
      </w:r>
      <w:r w:rsidRPr="009A0798">
        <w:rPr>
          <w:rFonts w:eastAsia="Times New Roman"/>
          <w:color w:val="212121"/>
          <w:lang w:eastAsia="ru-RU"/>
        </w:rPr>
        <w:lastRenderedPageBreak/>
        <w:t>функционирования лифтового хозяйства, водоснабжения, оплаты ЖКУ, благоустройства.</w:t>
      </w:r>
    </w:p>
    <w:p w:rsidR="0063451F" w:rsidRPr="009A0798" w:rsidRDefault="0063451F" w:rsidP="0063451F">
      <w:pPr>
        <w:shd w:val="clear" w:color="auto" w:fill="FFFFFF"/>
        <w:spacing w:after="120"/>
        <w:ind w:firstLine="851"/>
        <w:jc w:val="both"/>
        <w:rPr>
          <w:rFonts w:ascii="Segoe UI" w:eastAsia="Times New Roman" w:hAnsi="Segoe UI" w:cs="Segoe UI"/>
          <w:color w:val="212121"/>
          <w:sz w:val="23"/>
          <w:szCs w:val="23"/>
          <w:lang w:eastAsia="ru-RU"/>
        </w:rPr>
      </w:pPr>
      <w:r w:rsidRPr="009A0798">
        <w:rPr>
          <w:rFonts w:eastAsia="Times New Roman"/>
          <w:color w:val="212121"/>
          <w:lang w:eastAsia="ru-RU"/>
        </w:rPr>
        <w:t>Вопросы </w:t>
      </w:r>
      <w:r w:rsidRPr="009A0798">
        <w:rPr>
          <w:rFonts w:eastAsia="Times New Roman"/>
          <w:b/>
          <w:bCs/>
          <w:color w:val="212121"/>
          <w:lang w:eastAsia="ru-RU"/>
        </w:rPr>
        <w:t>социального обеспечения - 212</w:t>
      </w:r>
      <w:r w:rsidRPr="009A0798">
        <w:rPr>
          <w:rFonts w:eastAsia="Times New Roman"/>
          <w:color w:val="212121"/>
          <w:lang w:eastAsia="ru-RU"/>
        </w:rPr>
        <w:t> обращений. Наибольшее количество обращений в данном разделе связано с поддержкой малообеспеченных категорий населения</w:t>
      </w:r>
      <w:r w:rsidRPr="009A0798">
        <w:rPr>
          <w:rFonts w:eastAsia="Times New Roman"/>
          <w:i/>
          <w:iCs/>
          <w:color w:val="212121"/>
          <w:lang w:eastAsia="ru-RU"/>
        </w:rPr>
        <w:t>. </w:t>
      </w:r>
      <w:r w:rsidRPr="009A0798">
        <w:rPr>
          <w:rFonts w:eastAsia="Times New Roman"/>
          <w:color w:val="212121"/>
          <w:lang w:eastAsia="ru-RU"/>
        </w:rPr>
        <w:t>Из них: 113 по вопросам оказания материальной помощи, 45 обращений о предоставлении билетов на новогодние представления для детей.</w:t>
      </w:r>
    </w:p>
    <w:p w:rsidR="0063451F" w:rsidRPr="009A0798" w:rsidRDefault="0063451F" w:rsidP="0063451F">
      <w:pPr>
        <w:shd w:val="clear" w:color="auto" w:fill="FFFFFF"/>
        <w:spacing w:after="120"/>
        <w:ind w:firstLine="851"/>
        <w:jc w:val="both"/>
        <w:rPr>
          <w:rFonts w:ascii="Segoe UI" w:eastAsia="Times New Roman" w:hAnsi="Segoe UI" w:cs="Segoe UI"/>
          <w:color w:val="212121"/>
          <w:sz w:val="23"/>
          <w:szCs w:val="23"/>
          <w:lang w:eastAsia="ru-RU"/>
        </w:rPr>
      </w:pPr>
      <w:r w:rsidRPr="009A0798">
        <w:rPr>
          <w:rFonts w:eastAsia="Times New Roman"/>
          <w:b/>
          <w:bCs/>
          <w:color w:val="212121"/>
          <w:lang w:eastAsia="ru-RU"/>
        </w:rPr>
        <w:t>Транспорт, связь и гаражное хозяйство</w:t>
      </w:r>
      <w:r w:rsidRPr="009A0798">
        <w:rPr>
          <w:rFonts w:eastAsia="Times New Roman"/>
          <w:color w:val="212121"/>
          <w:lang w:eastAsia="ru-RU"/>
        </w:rPr>
        <w:t xml:space="preserve"> затрагиваются в </w:t>
      </w:r>
      <w:r w:rsidRPr="009A0798">
        <w:rPr>
          <w:rFonts w:eastAsia="Times New Roman"/>
          <w:b/>
          <w:color w:val="212121"/>
          <w:lang w:eastAsia="ru-RU"/>
        </w:rPr>
        <w:t>250</w:t>
      </w:r>
      <w:r w:rsidRPr="009A0798">
        <w:rPr>
          <w:rFonts w:eastAsia="Times New Roman"/>
          <w:color w:val="212121"/>
          <w:lang w:eastAsia="ru-RU"/>
        </w:rPr>
        <w:t xml:space="preserve"> обращениях, вопросы содержания гаражей и автостоянок – 69 обращений, организация дорожного движения и улично-дорожной сети – 102 обращения, использование придомовой территории автомобилистами (в том числе парковка на тротуарах) – 72 обращения.</w:t>
      </w:r>
    </w:p>
    <w:p w:rsidR="0063451F" w:rsidRPr="009A0798" w:rsidRDefault="0063451F" w:rsidP="0063451F">
      <w:pPr>
        <w:shd w:val="clear" w:color="auto" w:fill="FFFFFF"/>
        <w:spacing w:after="120"/>
        <w:ind w:firstLine="851"/>
        <w:jc w:val="both"/>
        <w:rPr>
          <w:rFonts w:eastAsia="Times New Roman"/>
          <w:color w:val="212121"/>
          <w:lang w:eastAsia="ru-RU"/>
        </w:rPr>
      </w:pPr>
      <w:r w:rsidRPr="009A0798">
        <w:rPr>
          <w:rFonts w:eastAsia="Times New Roman"/>
          <w:b/>
          <w:bCs/>
          <w:color w:val="212121"/>
          <w:lang w:eastAsia="ru-RU"/>
        </w:rPr>
        <w:t>Архитектура и строительство – 70</w:t>
      </w:r>
      <w:r w:rsidRPr="009A0798">
        <w:rPr>
          <w:rFonts w:eastAsia="Times New Roman"/>
          <w:color w:val="212121"/>
          <w:lang w:eastAsia="ru-RU"/>
        </w:rPr>
        <w:t> обращений.</w:t>
      </w:r>
    </w:p>
    <w:p w:rsidR="0063451F" w:rsidRPr="009A0798" w:rsidRDefault="0063451F" w:rsidP="0063451F">
      <w:pPr>
        <w:spacing w:before="96" w:after="120"/>
        <w:jc w:val="both"/>
        <w:rPr>
          <w:rFonts w:eastAsia="Calibri"/>
        </w:rPr>
      </w:pPr>
      <w:r w:rsidRPr="009A0798">
        <w:rPr>
          <w:rFonts w:eastAsia="Calibri"/>
        </w:rPr>
        <w:t>За отчетный период поступило 8 коллективных обращений (за 2016 год – 9).</w:t>
      </w:r>
    </w:p>
    <w:p w:rsidR="0063451F" w:rsidRPr="009A0798" w:rsidRDefault="0063451F" w:rsidP="0063451F">
      <w:pPr>
        <w:spacing w:before="96" w:after="120"/>
        <w:ind w:firstLine="851"/>
        <w:jc w:val="both"/>
        <w:rPr>
          <w:rFonts w:eastAsia="Calibri"/>
        </w:rPr>
      </w:pPr>
      <w:r w:rsidRPr="009A0798">
        <w:rPr>
          <w:rFonts w:eastAsia="Calibri"/>
        </w:rPr>
        <w:t>Обращения поступили по вопросам:</w:t>
      </w:r>
    </w:p>
    <w:p w:rsidR="0063451F" w:rsidRPr="009A0798" w:rsidRDefault="0063451F" w:rsidP="0063451F">
      <w:pPr>
        <w:spacing w:before="96" w:after="120"/>
        <w:ind w:firstLine="851"/>
        <w:jc w:val="both"/>
        <w:rPr>
          <w:rFonts w:eastAsia="Calibri"/>
        </w:rPr>
      </w:pPr>
      <w:r w:rsidRPr="009A0798">
        <w:rPr>
          <w:rFonts w:eastAsia="Calibri"/>
        </w:rPr>
        <w:t xml:space="preserve">- благоустройство территории (пр. Шокальского, 49-2) </w:t>
      </w:r>
    </w:p>
    <w:p w:rsidR="0063451F" w:rsidRPr="009A0798" w:rsidRDefault="0063451F" w:rsidP="0063451F">
      <w:pPr>
        <w:spacing w:before="96" w:after="120"/>
        <w:ind w:firstLine="851"/>
        <w:jc w:val="both"/>
        <w:rPr>
          <w:rFonts w:eastAsia="Calibri"/>
        </w:rPr>
      </w:pPr>
      <w:r w:rsidRPr="009A0798">
        <w:rPr>
          <w:rFonts w:eastAsia="Calibri"/>
        </w:rPr>
        <w:t xml:space="preserve">- законность размещения автостоянки (Студеный пр., 4-6) </w:t>
      </w:r>
    </w:p>
    <w:p w:rsidR="0063451F" w:rsidRPr="009A0798" w:rsidRDefault="0063451F" w:rsidP="0063451F">
      <w:pPr>
        <w:spacing w:before="96" w:after="120"/>
        <w:ind w:firstLine="851"/>
        <w:jc w:val="both"/>
        <w:rPr>
          <w:rFonts w:eastAsia="Calibri"/>
        </w:rPr>
      </w:pPr>
      <w:r w:rsidRPr="009A0798">
        <w:rPr>
          <w:rFonts w:eastAsia="Calibri"/>
        </w:rPr>
        <w:t>- неисправность грузового лифта (</w:t>
      </w:r>
      <w:proofErr w:type="spellStart"/>
      <w:r w:rsidRPr="009A0798">
        <w:rPr>
          <w:rFonts w:eastAsia="Calibri"/>
        </w:rPr>
        <w:t>ул.Тихомирова</w:t>
      </w:r>
      <w:proofErr w:type="spellEnd"/>
      <w:r w:rsidRPr="009A0798">
        <w:rPr>
          <w:rFonts w:eastAsia="Calibri"/>
        </w:rPr>
        <w:t>, 12-2)</w:t>
      </w:r>
    </w:p>
    <w:p w:rsidR="0063451F" w:rsidRPr="009A0798" w:rsidRDefault="0063451F" w:rsidP="0063451F">
      <w:pPr>
        <w:spacing w:before="96" w:after="120"/>
        <w:ind w:firstLine="851"/>
        <w:jc w:val="both"/>
        <w:rPr>
          <w:rFonts w:eastAsia="Calibri"/>
        </w:rPr>
      </w:pPr>
      <w:r w:rsidRPr="009A0798">
        <w:rPr>
          <w:rFonts w:eastAsia="Calibri"/>
        </w:rPr>
        <w:t>- восстановление ограждения газона (ул.Широкая, 1-2)</w:t>
      </w:r>
    </w:p>
    <w:p w:rsidR="0063451F" w:rsidRPr="009A0798" w:rsidRDefault="0063451F" w:rsidP="0063451F">
      <w:pPr>
        <w:spacing w:before="96" w:after="120"/>
        <w:ind w:firstLine="851"/>
        <w:jc w:val="both"/>
        <w:rPr>
          <w:rFonts w:eastAsia="Calibri"/>
        </w:rPr>
      </w:pPr>
      <w:r w:rsidRPr="009A0798">
        <w:rPr>
          <w:rFonts w:eastAsia="Calibri"/>
        </w:rPr>
        <w:t>- против переноса мусоросортировочного завода в район с Алтуфьевского шоссе (Молодцова, 6)</w:t>
      </w:r>
    </w:p>
    <w:p w:rsidR="0049146B" w:rsidRPr="009A0798" w:rsidRDefault="0063451F" w:rsidP="00BB7497">
      <w:pPr>
        <w:spacing w:before="96" w:after="120"/>
        <w:jc w:val="both"/>
        <w:rPr>
          <w:rFonts w:eastAsia="Calibri"/>
        </w:rPr>
      </w:pPr>
      <w:r w:rsidRPr="009A0798">
        <w:rPr>
          <w:rFonts w:eastAsia="Calibri"/>
        </w:rPr>
        <w:t>За 2017 год поступило 69 повторных обращ</w:t>
      </w:r>
      <w:r w:rsidR="00BB7497">
        <w:rPr>
          <w:rFonts w:eastAsia="Calibri"/>
        </w:rPr>
        <w:t>ений (в 2016 г. – 65 обращений)</w:t>
      </w:r>
    </w:p>
    <w:p w:rsidR="00825651" w:rsidRPr="009A0798" w:rsidRDefault="005F518D" w:rsidP="005F518D">
      <w:pPr>
        <w:pStyle w:val="2"/>
      </w:pPr>
      <w:bookmarkStart w:id="41" w:name="_Toc509318604"/>
      <w:r w:rsidRPr="009A0798">
        <w:t>2.</w:t>
      </w:r>
      <w:r w:rsidR="005E3247" w:rsidRPr="009A0798">
        <w:t xml:space="preserve"> </w:t>
      </w:r>
      <w:r w:rsidR="00825651" w:rsidRPr="009A0798">
        <w:t>Встречи главы управы с населением района</w:t>
      </w:r>
      <w:bookmarkEnd w:id="41"/>
    </w:p>
    <w:p w:rsidR="00825651" w:rsidRPr="009A0798" w:rsidRDefault="00825651" w:rsidP="003876B3">
      <w:pPr>
        <w:ind w:firstLine="851"/>
        <w:jc w:val="both"/>
      </w:pPr>
      <w:r w:rsidRPr="009A0798">
        <w:t xml:space="preserve">Ежемесячно (каждую третью среду месяца в 19.00) проводятся встречи главы управы района и главы МО </w:t>
      </w:r>
      <w:r w:rsidR="002F74F2" w:rsidRPr="009A0798">
        <w:t>Северное Медведково</w:t>
      </w:r>
      <w:r w:rsidRPr="009A0798">
        <w:t xml:space="preserve"> с населением</w:t>
      </w:r>
      <w:r w:rsidRPr="009A0798">
        <w:rPr>
          <w:b/>
        </w:rPr>
        <w:t xml:space="preserve"> </w:t>
      </w:r>
      <w:r w:rsidRPr="009A0798">
        <w:t>по утвержденным на</w:t>
      </w:r>
      <w:r w:rsidR="0049146B" w:rsidRPr="009A0798">
        <w:t xml:space="preserve"> каждый</w:t>
      </w:r>
      <w:r w:rsidRPr="009A0798">
        <w:t xml:space="preserve"> квартал вопросам. За 201</w:t>
      </w:r>
      <w:r w:rsidR="002D2518" w:rsidRPr="009A0798">
        <w:t>7 год проведено 10</w:t>
      </w:r>
      <w:r w:rsidRPr="009A0798">
        <w:t xml:space="preserve"> встреч с населением. В ходе встреч было </w:t>
      </w:r>
      <w:r w:rsidR="005606D9" w:rsidRPr="009A0798">
        <w:t>задано</w:t>
      </w:r>
      <w:r w:rsidRPr="009A0798">
        <w:t xml:space="preserve"> </w:t>
      </w:r>
      <w:r w:rsidR="00F471E9" w:rsidRPr="009A0798">
        <w:t>417</w:t>
      </w:r>
      <w:r w:rsidR="005606D9" w:rsidRPr="009A0798">
        <w:t xml:space="preserve"> вопросов</w:t>
      </w:r>
      <w:r w:rsidR="00050F0E" w:rsidRPr="009A0798">
        <w:t xml:space="preserve">, </w:t>
      </w:r>
      <w:r w:rsidR="00F471E9" w:rsidRPr="009A0798">
        <w:t>213</w:t>
      </w:r>
      <w:r w:rsidR="00050F0E" w:rsidRPr="009A0798">
        <w:t xml:space="preserve"> поставлены на контроль</w:t>
      </w:r>
      <w:r w:rsidRPr="009A0798">
        <w:t xml:space="preserve">. Основные вопросы, задаваемые на встречах: </w:t>
      </w:r>
    </w:p>
    <w:p w:rsidR="00825651" w:rsidRPr="009A0798" w:rsidRDefault="00F471E9" w:rsidP="00F471E9">
      <w:pPr>
        <w:pStyle w:val="a3"/>
        <w:numPr>
          <w:ilvl w:val="0"/>
          <w:numId w:val="21"/>
        </w:numPr>
        <w:spacing w:line="276" w:lineRule="auto"/>
      </w:pPr>
      <w:r w:rsidRPr="009A0798">
        <w:t>ЖКХ и б</w:t>
      </w:r>
      <w:r w:rsidRPr="009A0798">
        <w:tab/>
        <w:t>15</w:t>
      </w:r>
      <w:r w:rsidRPr="009A0798">
        <w:tab/>
      </w:r>
      <w:r w:rsidR="00825651" w:rsidRPr="009A0798">
        <w:t>(</w:t>
      </w:r>
      <w:r w:rsidRPr="009A0798">
        <w:t>251</w:t>
      </w:r>
      <w:r w:rsidR="00825651" w:rsidRPr="009A0798">
        <w:t xml:space="preserve"> вопрос);</w:t>
      </w:r>
    </w:p>
    <w:p w:rsidR="00825651" w:rsidRPr="009A0798" w:rsidRDefault="00F471E9" w:rsidP="00F471E9">
      <w:pPr>
        <w:pStyle w:val="a3"/>
        <w:numPr>
          <w:ilvl w:val="0"/>
          <w:numId w:val="21"/>
        </w:numPr>
        <w:spacing w:line="276" w:lineRule="auto"/>
      </w:pPr>
      <w:r w:rsidRPr="009A0798">
        <w:t xml:space="preserve">Социальная </w:t>
      </w:r>
      <w:proofErr w:type="gramStart"/>
      <w:r w:rsidRPr="009A0798">
        <w:t xml:space="preserve">сфера </w:t>
      </w:r>
      <w:r w:rsidR="00825651" w:rsidRPr="009A0798">
        <w:t xml:space="preserve"> (</w:t>
      </w:r>
      <w:proofErr w:type="gramEnd"/>
      <w:r w:rsidRPr="009A0798">
        <w:t>31</w:t>
      </w:r>
      <w:r w:rsidR="00825651" w:rsidRPr="009A0798">
        <w:t xml:space="preserve"> вопрос);</w:t>
      </w:r>
    </w:p>
    <w:p w:rsidR="00825651" w:rsidRPr="009A0798" w:rsidRDefault="00F471E9" w:rsidP="00F471E9">
      <w:pPr>
        <w:pStyle w:val="a3"/>
        <w:numPr>
          <w:ilvl w:val="0"/>
          <w:numId w:val="21"/>
        </w:numPr>
        <w:spacing w:line="276" w:lineRule="auto"/>
      </w:pPr>
      <w:r w:rsidRPr="009A0798">
        <w:t>Б</w:t>
      </w:r>
      <w:r w:rsidR="00825651" w:rsidRPr="009A0798">
        <w:t xml:space="preserve">езопасность </w:t>
      </w:r>
      <w:r w:rsidR="00AD6DB0" w:rsidRPr="009A0798">
        <w:t xml:space="preserve">и правопорядок </w:t>
      </w:r>
      <w:r w:rsidR="00825651" w:rsidRPr="009A0798">
        <w:t>(</w:t>
      </w:r>
      <w:r w:rsidR="00AD6DB0" w:rsidRPr="009A0798">
        <w:t>3</w:t>
      </w:r>
      <w:r w:rsidRPr="009A0798">
        <w:t>4</w:t>
      </w:r>
      <w:r w:rsidR="00825651" w:rsidRPr="009A0798">
        <w:t xml:space="preserve"> вопрос</w:t>
      </w:r>
      <w:r w:rsidR="00AD6DB0" w:rsidRPr="009A0798">
        <w:t>а</w:t>
      </w:r>
      <w:r w:rsidR="00825651" w:rsidRPr="009A0798">
        <w:t>);</w:t>
      </w:r>
    </w:p>
    <w:p w:rsidR="00825651" w:rsidRPr="009A0798" w:rsidRDefault="00F471E9" w:rsidP="00F471E9">
      <w:pPr>
        <w:pStyle w:val="a3"/>
        <w:numPr>
          <w:ilvl w:val="0"/>
          <w:numId w:val="21"/>
        </w:numPr>
        <w:spacing w:line="276" w:lineRule="auto"/>
      </w:pPr>
      <w:r w:rsidRPr="009A0798">
        <w:t>С</w:t>
      </w:r>
      <w:r w:rsidR="00825651" w:rsidRPr="009A0798">
        <w:t>троительство и реконструкция (</w:t>
      </w:r>
      <w:r w:rsidRPr="009A0798">
        <w:t>7</w:t>
      </w:r>
      <w:r w:rsidR="00825651" w:rsidRPr="009A0798">
        <w:t xml:space="preserve"> вопросов);</w:t>
      </w:r>
    </w:p>
    <w:p w:rsidR="00825651" w:rsidRPr="009A0798" w:rsidRDefault="00F471E9" w:rsidP="00F471E9">
      <w:pPr>
        <w:pStyle w:val="a3"/>
        <w:numPr>
          <w:ilvl w:val="0"/>
          <w:numId w:val="21"/>
        </w:numPr>
        <w:spacing w:line="276" w:lineRule="auto"/>
      </w:pPr>
      <w:r w:rsidRPr="009A0798">
        <w:t>Т</w:t>
      </w:r>
      <w:r w:rsidR="00825651" w:rsidRPr="009A0798">
        <w:t>орговля и общественное питание (</w:t>
      </w:r>
      <w:r w:rsidRPr="009A0798">
        <w:t>20</w:t>
      </w:r>
      <w:r w:rsidR="00825651" w:rsidRPr="009A0798">
        <w:t xml:space="preserve"> вопросов);</w:t>
      </w:r>
    </w:p>
    <w:p w:rsidR="00825651" w:rsidRPr="009A0798" w:rsidRDefault="00F471E9" w:rsidP="00F471E9">
      <w:pPr>
        <w:pStyle w:val="a3"/>
        <w:numPr>
          <w:ilvl w:val="0"/>
          <w:numId w:val="21"/>
        </w:numPr>
        <w:spacing w:line="276" w:lineRule="auto"/>
      </w:pPr>
      <w:r w:rsidRPr="009A0798">
        <w:t>Т</w:t>
      </w:r>
      <w:r w:rsidR="00825651" w:rsidRPr="009A0798">
        <w:t>ранспорт</w:t>
      </w:r>
      <w:r w:rsidRPr="009A0798">
        <w:t>, парковка</w:t>
      </w:r>
      <w:r w:rsidR="00825651" w:rsidRPr="009A0798">
        <w:t xml:space="preserve"> (</w:t>
      </w:r>
      <w:r w:rsidRPr="009A0798">
        <w:t>4</w:t>
      </w:r>
      <w:r w:rsidR="00AD6DB0" w:rsidRPr="009A0798">
        <w:t>6</w:t>
      </w:r>
      <w:r w:rsidR="00825651" w:rsidRPr="009A0798">
        <w:t xml:space="preserve"> вопросов) и другие.</w:t>
      </w:r>
    </w:p>
    <w:p w:rsidR="0078789D" w:rsidRPr="009A0798" w:rsidRDefault="00B45574" w:rsidP="003876B3">
      <w:pPr>
        <w:pStyle w:val="a3"/>
        <w:ind w:left="0" w:firstLine="851"/>
        <w:jc w:val="both"/>
      </w:pPr>
      <w:r w:rsidRPr="009A0798">
        <w:t xml:space="preserve">Во встречах принимали участие представители префектуры СВАО, депутаты муниципального Собрания, сотрудники </w:t>
      </w:r>
      <w:r w:rsidR="00411623" w:rsidRPr="009A0798">
        <w:t>1 РОНПР Управления по СВАО МЧС России</w:t>
      </w:r>
      <w:r w:rsidRPr="009A0798">
        <w:t xml:space="preserve">, ОПОП, организаций и учреждений округа и района, представители СМИ. Информация о проведенных встречах в обязательном </w:t>
      </w:r>
      <w:r w:rsidRPr="009A0798">
        <w:lastRenderedPageBreak/>
        <w:t xml:space="preserve">порядке ежемесячно размещалась в СМИ района (на официальном сайте управы района с размещением видеоматериала встречи). Вопросы, поступившие и взятые на контроль в ходе </w:t>
      </w:r>
      <w:r w:rsidR="00F471E9" w:rsidRPr="009A0798">
        <w:t xml:space="preserve">проведения встреч </w:t>
      </w:r>
      <w:proofErr w:type="gramStart"/>
      <w:r w:rsidR="00F471E9" w:rsidRPr="009A0798">
        <w:t xml:space="preserve">от </w:t>
      </w:r>
      <w:r w:rsidRPr="009A0798">
        <w:t>жителей</w:t>
      </w:r>
      <w:proofErr w:type="gramEnd"/>
      <w:r w:rsidRPr="009A0798">
        <w:t xml:space="preserve"> оформляются в виде поручения главы управы конкретным исполнителям с заданным сроком исполнения для ответа заявителю.</w:t>
      </w:r>
    </w:p>
    <w:p w:rsidR="00411623" w:rsidRPr="009A0798" w:rsidRDefault="00411623" w:rsidP="003876B3">
      <w:pPr>
        <w:pStyle w:val="a3"/>
        <w:ind w:left="0" w:firstLine="851"/>
        <w:jc w:val="both"/>
        <w:rPr>
          <w:b/>
          <w:bCs/>
        </w:rPr>
      </w:pPr>
    </w:p>
    <w:p w:rsidR="00B85439" w:rsidRPr="009A0798" w:rsidRDefault="005F518D" w:rsidP="003876B3">
      <w:pPr>
        <w:pStyle w:val="2"/>
        <w:ind w:firstLine="851"/>
        <w:rPr>
          <w:rFonts w:eastAsia="Times New Roman"/>
          <w:lang w:eastAsia="ru-RU"/>
        </w:rPr>
      </w:pPr>
      <w:bookmarkStart w:id="42" w:name="_Toc509318605"/>
      <w:r w:rsidRPr="009A0798">
        <w:rPr>
          <w:rFonts w:eastAsia="Times New Roman"/>
          <w:lang w:eastAsia="ru-RU"/>
        </w:rPr>
        <w:t>3.</w:t>
      </w:r>
      <w:r w:rsidR="005E3247" w:rsidRPr="009A0798">
        <w:rPr>
          <w:rFonts w:eastAsia="Times New Roman"/>
          <w:lang w:eastAsia="ru-RU"/>
        </w:rPr>
        <w:t xml:space="preserve"> </w:t>
      </w:r>
      <w:r w:rsidR="00884CD2" w:rsidRPr="009A0798">
        <w:rPr>
          <w:rFonts w:eastAsia="Times New Roman"/>
          <w:lang w:eastAsia="ru-RU"/>
        </w:rPr>
        <w:t>Информирование жителей</w:t>
      </w:r>
      <w:bookmarkEnd w:id="42"/>
    </w:p>
    <w:p w:rsidR="00995716" w:rsidRPr="009A0798" w:rsidRDefault="00995716" w:rsidP="003876B3">
      <w:pPr>
        <w:ind w:firstLine="851"/>
        <w:jc w:val="both"/>
        <w:rPr>
          <w:rFonts w:eastAsia="Times New Roman" w:cs="Calibri"/>
          <w:bCs/>
          <w:lang w:eastAsia="ru-RU"/>
        </w:rPr>
      </w:pPr>
      <w:r w:rsidRPr="009A0798">
        <w:rPr>
          <w:rFonts w:eastAsia="Times New Roman" w:cs="Calibri"/>
          <w:bCs/>
          <w:lang w:eastAsia="ru-RU"/>
        </w:rPr>
        <w:t>Информирование жителей ведется посредством официального сайта управы района, интернет-газеты «Вестник Северное Медведково» и уличных информационных стендов, расположенных на территории района.</w:t>
      </w:r>
    </w:p>
    <w:p w:rsidR="00884CD2" w:rsidRPr="00250C6E" w:rsidRDefault="00884CD2" w:rsidP="003876B3">
      <w:pPr>
        <w:ind w:firstLine="851"/>
        <w:jc w:val="both"/>
      </w:pPr>
      <w:r w:rsidRPr="009A0798">
        <w:t>С целью информирования населения на территории района Северное Медведково города Москвы о деятельности органов исполнительной власти в 201</w:t>
      </w:r>
      <w:r w:rsidR="00F471E9" w:rsidRPr="009A0798">
        <w:t>7</w:t>
      </w:r>
      <w:r w:rsidRPr="00250C6E">
        <w:t xml:space="preserve"> го</w:t>
      </w:r>
      <w:r>
        <w:t xml:space="preserve">ду управой района затрачено </w:t>
      </w:r>
      <w:r w:rsidR="009B7B5D" w:rsidRPr="00D10896">
        <w:t>165 тыс. 277 рублей 76 коп</w:t>
      </w:r>
      <w:r w:rsidR="00D10896">
        <w:t>.</w:t>
      </w:r>
      <w:r w:rsidR="009B7B5D" w:rsidRPr="00D10896">
        <w:t xml:space="preserve"> </w:t>
      </w:r>
      <w:r w:rsidRPr="00D10896">
        <w:t>на техническое обслуживание стендов и</w:t>
      </w:r>
      <w:r w:rsidR="009B7B5D" w:rsidRPr="00D10896">
        <w:t xml:space="preserve"> 194</w:t>
      </w:r>
      <w:r w:rsidR="00D10896">
        <w:t xml:space="preserve"> тыс. 345 руб. </w:t>
      </w:r>
      <w:r w:rsidR="009B7B5D" w:rsidRPr="00D10896">
        <w:t xml:space="preserve">50 </w:t>
      </w:r>
      <w:r w:rsidR="00D10896">
        <w:t xml:space="preserve">коп. </w:t>
      </w:r>
      <w:r w:rsidR="009B7B5D" w:rsidRPr="00D10896">
        <w:t>на</w:t>
      </w:r>
      <w:r w:rsidRPr="00D10896">
        <w:t xml:space="preserve"> изготовление информационных листовок.</w:t>
      </w:r>
    </w:p>
    <w:p w:rsidR="0078789D" w:rsidRDefault="0078789D" w:rsidP="003876B3">
      <w:pPr>
        <w:ind w:firstLine="851"/>
        <w:jc w:val="both"/>
      </w:pPr>
    </w:p>
    <w:p w:rsidR="00825651" w:rsidRDefault="005E3247" w:rsidP="003876B3">
      <w:pPr>
        <w:pStyle w:val="3"/>
        <w:ind w:firstLine="851"/>
      </w:pPr>
      <w:bookmarkStart w:id="43" w:name="_Toc509318606"/>
      <w:r>
        <w:t xml:space="preserve">3.1. </w:t>
      </w:r>
      <w:r w:rsidR="00825651" w:rsidRPr="00D0246B">
        <w:t>Официальный сайт управы района</w:t>
      </w:r>
      <w:r w:rsidR="004D0331">
        <w:t xml:space="preserve"> Северное Медведково</w:t>
      </w:r>
      <w:bookmarkEnd w:id="43"/>
    </w:p>
    <w:p w:rsidR="004D0331" w:rsidRPr="009A0798" w:rsidRDefault="004D0331" w:rsidP="003876B3">
      <w:pPr>
        <w:spacing w:after="200" w:line="276" w:lineRule="auto"/>
        <w:ind w:firstLine="851"/>
        <w:jc w:val="both"/>
        <w:rPr>
          <w:rFonts w:ascii="Calibri" w:eastAsia="Calibri" w:hAnsi="Calibri"/>
          <w:sz w:val="22"/>
          <w:szCs w:val="22"/>
        </w:rPr>
      </w:pPr>
      <w:r w:rsidRPr="009A0798">
        <w:rPr>
          <w:rFonts w:eastAsia="Calibri"/>
        </w:rPr>
        <w:t xml:space="preserve">В последнее время у жителей района появляется все больше </w:t>
      </w:r>
      <w:r w:rsidR="0049146B" w:rsidRPr="009A0798">
        <w:rPr>
          <w:rFonts w:eastAsia="Calibri"/>
        </w:rPr>
        <w:t>возможностей применять Интернет</w:t>
      </w:r>
      <w:r w:rsidRPr="009A0798">
        <w:rPr>
          <w:rFonts w:eastAsia="Calibri"/>
        </w:rPr>
        <w:t xml:space="preserve"> для общения с органами власти. Управа имеет свой официальный сайт </w:t>
      </w:r>
      <w:hyperlink r:id="rId8" w:history="1">
        <w:r w:rsidRPr="009A0798">
          <w:rPr>
            <w:rFonts w:eastAsia="Calibri"/>
            <w:color w:val="0000FF"/>
            <w:u w:val="single"/>
          </w:rPr>
          <w:t>http://smedvedkovo.mos.ru/</w:t>
        </w:r>
      </w:hyperlink>
      <w:r w:rsidRPr="009A0798">
        <w:rPr>
          <w:rFonts w:eastAsia="Calibri"/>
        </w:rPr>
        <w:t>. Для расширения зоны информирования населения на портале еженедельно обновляется информация о проводимых мероприятиях в районе. В разделах портала размещена информация о районе, фото и видео материалы, электронная версия районной газеты, информация по основным направлениям деятельности управы, публикации прокуратуры, МЧС, других организаций.</w:t>
      </w:r>
    </w:p>
    <w:p w:rsidR="004D0331" w:rsidRPr="00F471E9" w:rsidRDefault="004D0331" w:rsidP="00F471E9">
      <w:pPr>
        <w:spacing w:after="200"/>
        <w:ind w:firstLine="851"/>
        <w:jc w:val="both"/>
        <w:rPr>
          <w:rFonts w:eastAsia="Calibri"/>
        </w:rPr>
      </w:pPr>
      <w:r w:rsidRPr="009A0798">
        <w:rPr>
          <w:rFonts w:eastAsia="Calibri"/>
        </w:rPr>
        <w:t>На портале существует раздел «Электронная приемная», позволяющий задать вопрос главе управы района. Поступившие обращения рассматриваются в сроки, установленные Федеральным Законом «О порядке рассмотрения обращений граждан РФ», ответ заявителю направляется на электронный адрес. Данная форма взаимодействия является на сегодняшний день самой актуальной и динамично развивающейся, она также позволяет быстро реагировать на предложения и жалобы жителей.</w:t>
      </w:r>
      <w:r w:rsidRPr="004D0331">
        <w:rPr>
          <w:rFonts w:eastAsia="Calibri"/>
        </w:rPr>
        <w:t xml:space="preserve"> </w:t>
      </w:r>
    </w:p>
    <w:p w:rsidR="00825651" w:rsidRDefault="005F518D" w:rsidP="003876B3">
      <w:pPr>
        <w:pStyle w:val="2"/>
        <w:ind w:firstLine="851"/>
      </w:pPr>
      <w:bookmarkStart w:id="44" w:name="_Toc509318607"/>
      <w:r>
        <w:t>4.</w:t>
      </w:r>
      <w:r w:rsidR="005E3247">
        <w:t xml:space="preserve"> </w:t>
      </w:r>
      <w:r w:rsidR="00825651">
        <w:t>В</w:t>
      </w:r>
      <w:r w:rsidR="00825651" w:rsidRPr="00825651">
        <w:t>заимодействи</w:t>
      </w:r>
      <w:r w:rsidR="00825651">
        <w:t>е</w:t>
      </w:r>
      <w:r w:rsidR="00825651" w:rsidRPr="00825651">
        <w:t xml:space="preserve"> управы района с о</w:t>
      </w:r>
      <w:r w:rsidR="00825651">
        <w:t>рганами местного самоуправления</w:t>
      </w:r>
      <w:bookmarkEnd w:id="44"/>
    </w:p>
    <w:p w:rsidR="003037D8" w:rsidRDefault="003037D8" w:rsidP="003876B3">
      <w:pPr>
        <w:ind w:firstLine="851"/>
        <w:jc w:val="both"/>
      </w:pPr>
      <w:r>
        <w:t>Деятельность управы района</w:t>
      </w:r>
      <w:r w:rsidRPr="00CC03B4">
        <w:t xml:space="preserve"> </w:t>
      </w:r>
      <w:r>
        <w:t xml:space="preserve">Северное Медведково, как органа исполнительной власти невозможна без тесного взаимодействия с </w:t>
      </w:r>
      <w:r w:rsidRPr="00B86120">
        <w:t>органами местного самоуправления</w:t>
      </w:r>
      <w:r>
        <w:t xml:space="preserve">. Всё, что намечено сделать в районе, предварительно утверждается на Совете депутатов муниципального округа Северное Медведково. </w:t>
      </w:r>
    </w:p>
    <w:p w:rsidR="004D0331" w:rsidRPr="004D0331" w:rsidRDefault="00AD6DB0" w:rsidP="003876B3">
      <w:pPr>
        <w:tabs>
          <w:tab w:val="left" w:pos="993"/>
        </w:tabs>
        <w:spacing w:after="200" w:line="276" w:lineRule="auto"/>
        <w:ind w:firstLine="851"/>
        <w:contextualSpacing/>
        <w:jc w:val="both"/>
        <w:rPr>
          <w:rFonts w:eastAsia="Calibri" w:cs="Calibri"/>
          <w:i/>
          <w:lang w:bidi="en-US"/>
        </w:rPr>
      </w:pPr>
      <w:r w:rsidRPr="00D10896">
        <w:rPr>
          <w:rFonts w:eastAsia="Calibri" w:cs="Calibri"/>
          <w:lang w:bidi="en-US"/>
        </w:rPr>
        <w:lastRenderedPageBreak/>
        <w:t xml:space="preserve">Мною было принято </w:t>
      </w:r>
      <w:r w:rsidR="004D0331" w:rsidRPr="00D10896">
        <w:rPr>
          <w:rFonts w:eastAsia="Calibri" w:cs="Calibri"/>
          <w:lang w:bidi="en-US"/>
        </w:rPr>
        <w:t>участие в</w:t>
      </w:r>
      <w:r w:rsidR="00DB4C02" w:rsidRPr="00D10896">
        <w:rPr>
          <w:rFonts w:eastAsia="Calibri" w:cs="Calibri"/>
          <w:lang w:bidi="en-US"/>
        </w:rPr>
        <w:t>о всех 3-х</w:t>
      </w:r>
      <w:r w:rsidR="004D0331" w:rsidRPr="00D10896">
        <w:rPr>
          <w:rFonts w:eastAsia="Calibri" w:cs="Calibri"/>
          <w:lang w:bidi="en-US"/>
        </w:rPr>
        <w:t xml:space="preserve"> заседаниях Совета депутатов, </w:t>
      </w:r>
      <w:r w:rsidR="00DB4C02" w:rsidRPr="00D10896">
        <w:rPr>
          <w:rFonts w:eastAsia="Calibri" w:cs="Calibri"/>
          <w:lang w:bidi="en-US"/>
        </w:rPr>
        <w:t>после назначения главой управы района. Х</w:t>
      </w:r>
      <w:r w:rsidR="004D0331" w:rsidRPr="00D10896">
        <w:rPr>
          <w:rFonts w:eastAsia="Calibri" w:cs="Calibri"/>
          <w:lang w:bidi="en-US"/>
        </w:rPr>
        <w:t>отелось бы отметить</w:t>
      </w:r>
      <w:r w:rsidR="004D0331" w:rsidRPr="004D0331">
        <w:rPr>
          <w:rFonts w:eastAsia="Calibri" w:cs="Calibri"/>
          <w:lang w:bidi="en-US"/>
        </w:rPr>
        <w:t xml:space="preserve"> слаженную и результативную работу по взаимодействию в решении важных вопросов с главой муниципального округа Тамарой Николаевной Денисовой и депутатами Совета депутатов</w:t>
      </w:r>
      <w:r w:rsidR="004D0331" w:rsidRPr="004D0331">
        <w:rPr>
          <w:rFonts w:eastAsia="Calibri" w:cs="Calibri"/>
          <w:i/>
          <w:lang w:bidi="en-US"/>
        </w:rPr>
        <w:t>.</w:t>
      </w:r>
    </w:p>
    <w:p w:rsidR="003037D8" w:rsidRDefault="003037D8" w:rsidP="003876B3">
      <w:pPr>
        <w:ind w:firstLine="851"/>
        <w:jc w:val="both"/>
      </w:pPr>
      <w:r>
        <w:t>В 201</w:t>
      </w:r>
      <w:r w:rsidR="00F471E9">
        <w:t>7</w:t>
      </w:r>
      <w:r>
        <w:t xml:space="preserve"> году активно проходило обсуждение с депутатами </w:t>
      </w:r>
      <w:r>
        <w:rPr>
          <w:color w:val="000000"/>
          <w:shd w:val="clear" w:color="auto" w:fill="FFFFFF"/>
        </w:rPr>
        <w:t xml:space="preserve">вопросов реализации мероприятий по благоустройству территории района. </w:t>
      </w:r>
      <w:r w:rsidRPr="003F6DA7">
        <w:t>На основании обращений и пожеланий депутатов и жителей района формируется Программа благоустройства территории района на каждый год.</w:t>
      </w:r>
    </w:p>
    <w:p w:rsidR="00AD6DB0" w:rsidRPr="003F6DA7" w:rsidRDefault="00AD6DB0" w:rsidP="003876B3">
      <w:pPr>
        <w:ind w:firstLine="851"/>
        <w:jc w:val="both"/>
      </w:pPr>
    </w:p>
    <w:p w:rsidR="004D0331" w:rsidRPr="00ED1D24" w:rsidRDefault="005F518D" w:rsidP="003876B3">
      <w:pPr>
        <w:pStyle w:val="2"/>
        <w:spacing w:line="240" w:lineRule="auto"/>
        <w:ind w:firstLine="851"/>
        <w:rPr>
          <w:rFonts w:eastAsia="Calibri"/>
          <w:lang w:eastAsia="ru-RU"/>
        </w:rPr>
      </w:pPr>
      <w:bookmarkStart w:id="45" w:name="_Toc509318608"/>
      <w:r>
        <w:rPr>
          <w:rFonts w:eastAsia="Calibri"/>
          <w:lang w:eastAsia="ru-RU"/>
        </w:rPr>
        <w:t>5.</w:t>
      </w:r>
      <w:r w:rsidR="005E3247">
        <w:rPr>
          <w:rFonts w:eastAsia="Calibri"/>
          <w:lang w:eastAsia="ru-RU"/>
        </w:rPr>
        <w:t xml:space="preserve"> </w:t>
      </w:r>
      <w:r w:rsidR="004D0331" w:rsidRPr="00ED1D24">
        <w:rPr>
          <w:rFonts w:eastAsia="Calibri"/>
          <w:lang w:eastAsia="ru-RU"/>
        </w:rPr>
        <w:t>Участие в работе по организации призыва на военную службу</w:t>
      </w:r>
      <w:r w:rsidR="00637746">
        <w:rPr>
          <w:rFonts w:eastAsia="Calibri"/>
          <w:lang w:eastAsia="ru-RU"/>
        </w:rPr>
        <w:t xml:space="preserve"> </w:t>
      </w:r>
      <w:r w:rsidR="004D0331" w:rsidRPr="00ED1D24">
        <w:rPr>
          <w:rFonts w:eastAsia="Calibri"/>
          <w:lang w:eastAsia="ru-RU"/>
        </w:rPr>
        <w:t>жителей муниципаль</w:t>
      </w:r>
      <w:r>
        <w:rPr>
          <w:rFonts w:eastAsia="Calibri"/>
          <w:lang w:eastAsia="ru-RU"/>
        </w:rPr>
        <w:t>ного округа Северное Медведково</w:t>
      </w:r>
      <w:bookmarkEnd w:id="45"/>
    </w:p>
    <w:p w:rsidR="007A1CE7" w:rsidRPr="009A0798" w:rsidRDefault="007A1CE7" w:rsidP="007A1CE7">
      <w:pPr>
        <w:spacing w:before="100" w:beforeAutospacing="1" w:after="100" w:afterAutospacing="1"/>
        <w:ind w:firstLine="851"/>
        <w:jc w:val="both"/>
        <w:rPr>
          <w:rFonts w:eastAsia="Calibri"/>
          <w:sz w:val="24"/>
          <w:szCs w:val="24"/>
          <w:lang w:eastAsia="ru-RU"/>
        </w:rPr>
      </w:pPr>
      <w:r w:rsidRPr="009A0798">
        <w:rPr>
          <w:rFonts w:eastAsia="Calibri"/>
          <w:lang w:eastAsia="ru-RU"/>
        </w:rPr>
        <w:t>В соответствии с постановлением главы муниципального округа Северное Медведково в 2017 году проведено 2 кампании по призыву в ряды Российской Армии жителей района Северное Медведково: с 1 апреля по 15 июля (весенняя) и с 1 октября по 31 декабря (осенняя).</w:t>
      </w:r>
    </w:p>
    <w:p w:rsidR="007A1CE7" w:rsidRPr="009A0798" w:rsidRDefault="007A1CE7" w:rsidP="007A1CE7">
      <w:pPr>
        <w:spacing w:before="100" w:beforeAutospacing="1" w:after="100" w:afterAutospacing="1"/>
        <w:ind w:firstLine="851"/>
        <w:jc w:val="both"/>
        <w:rPr>
          <w:rFonts w:eastAsia="Calibri"/>
          <w:sz w:val="24"/>
          <w:szCs w:val="24"/>
          <w:lang w:eastAsia="ru-RU"/>
        </w:rPr>
      </w:pPr>
      <w:r w:rsidRPr="009A0798">
        <w:rPr>
          <w:rFonts w:eastAsia="Calibri"/>
          <w:lang w:eastAsia="ru-RU"/>
        </w:rPr>
        <w:t xml:space="preserve">Заседания Призывной комиссии района Северное Медведково проводились председателем призывной комиссии – главой муниципального округа Северное Медведково Денисовой Т.Н. и председателем резервного состава призывной комиссии </w:t>
      </w:r>
      <w:r w:rsidR="00836F09">
        <w:rPr>
          <w:rFonts w:eastAsia="Calibri"/>
          <w:lang w:eastAsia="ru-RU"/>
        </w:rPr>
        <w:t>советником</w:t>
      </w:r>
      <w:bookmarkStart w:id="46" w:name="_GoBack"/>
      <w:bookmarkEnd w:id="46"/>
      <w:r w:rsidRPr="009A0798">
        <w:rPr>
          <w:rFonts w:eastAsia="Calibri"/>
          <w:lang w:eastAsia="ru-RU"/>
        </w:rPr>
        <w:t xml:space="preserve"> аппарата Совета депутатов муниципального округа Северное Медведково Востриковым А.А. по утверждённым графикам без нарушений.</w:t>
      </w:r>
    </w:p>
    <w:p w:rsidR="007A1CE7" w:rsidRPr="009A0798" w:rsidRDefault="007A1CE7" w:rsidP="007A1CE7">
      <w:pPr>
        <w:spacing w:before="100" w:beforeAutospacing="1" w:after="100" w:afterAutospacing="1"/>
        <w:ind w:firstLine="851"/>
        <w:jc w:val="both"/>
        <w:rPr>
          <w:rFonts w:eastAsia="Calibri"/>
          <w:sz w:val="24"/>
          <w:szCs w:val="24"/>
          <w:lang w:eastAsia="ru-RU"/>
        </w:rPr>
      </w:pPr>
      <w:r w:rsidRPr="009A0798">
        <w:rPr>
          <w:rFonts w:eastAsia="Calibri"/>
          <w:lang w:eastAsia="ru-RU"/>
        </w:rPr>
        <w:t>Управой района Северное Медведково совместно с руководителями, ответственными за организацию призыва, регулярно проводились рабочие группы по вопросам организации и активизации работы с целью полного выполнения планов призыва. Благодаря тесному взаимодействию с ОВД района Северное Медведково было разыскано и доставлено в военный комиссариат г. Москвы по Бабушкинскому району 90 призывников, уклоняющихся от призыва на военную службу</w:t>
      </w:r>
    </w:p>
    <w:p w:rsidR="007A1CE7" w:rsidRPr="009A0798" w:rsidRDefault="007A1CE7" w:rsidP="007A1CE7">
      <w:pPr>
        <w:spacing w:before="100" w:beforeAutospacing="1" w:after="100" w:afterAutospacing="1"/>
        <w:ind w:firstLine="851"/>
        <w:jc w:val="both"/>
        <w:rPr>
          <w:rFonts w:eastAsia="Calibri"/>
          <w:lang w:eastAsia="ru-RU"/>
        </w:rPr>
      </w:pPr>
      <w:r w:rsidRPr="009A0798">
        <w:rPr>
          <w:rFonts w:eastAsia="Calibri"/>
          <w:lang w:eastAsia="ru-RU"/>
        </w:rPr>
        <w:t xml:space="preserve">За 2017 год установленные задания по призыву в ряды Вооружённых Сил Российской Федерации призывников из района Северное Медведково выполнены полностью: состоялось 20 заседаний призывных комиссий, в ходе которых был призван 144 человека. </w:t>
      </w:r>
      <w:r w:rsidRPr="009A0798">
        <w:t>Задание на призыв граждан на военную службу весн</w:t>
      </w:r>
      <w:r w:rsidR="00DB4C02">
        <w:t xml:space="preserve">ой и </w:t>
      </w:r>
      <w:r w:rsidR="00DB4C02" w:rsidRPr="00D10896">
        <w:t>осенью 2017</w:t>
      </w:r>
      <w:r w:rsidRPr="00D10896">
        <w:t xml:space="preserve"> года по району Северное Медведково составил 127 человек.</w:t>
      </w:r>
    </w:p>
    <w:p w:rsidR="00E90E02" w:rsidRPr="009A0798" w:rsidRDefault="005F518D" w:rsidP="003876B3">
      <w:pPr>
        <w:pStyle w:val="2"/>
        <w:ind w:firstLine="851"/>
      </w:pPr>
      <w:bookmarkStart w:id="47" w:name="_Toc509318609"/>
      <w:r w:rsidRPr="009A0798">
        <w:t>6.</w:t>
      </w:r>
      <w:r w:rsidR="005E3247" w:rsidRPr="009A0798">
        <w:t xml:space="preserve"> </w:t>
      </w:r>
      <w:r w:rsidR="00E90E02" w:rsidRPr="009A0798">
        <w:t>Общественные советники главы управы</w:t>
      </w:r>
      <w:bookmarkEnd w:id="47"/>
    </w:p>
    <w:p w:rsidR="007A1CE7" w:rsidRPr="009A0798" w:rsidRDefault="007A1CE7" w:rsidP="007A1CE7">
      <w:pPr>
        <w:ind w:firstLine="708"/>
        <w:jc w:val="both"/>
        <w:rPr>
          <w:rFonts w:eastAsia="Calibri"/>
        </w:rPr>
      </w:pPr>
      <w:r w:rsidRPr="009A0798">
        <w:rPr>
          <w:rFonts w:eastAsia="Calibri"/>
        </w:rPr>
        <w:t xml:space="preserve">В 2017 году завершен набор общественных советников главы управы района. Сейчас их количество составляет 273 человека.  Советники </w:t>
      </w:r>
      <w:r w:rsidRPr="009A0798">
        <w:rPr>
          <w:rFonts w:eastAsia="Calibri"/>
        </w:rPr>
        <w:lastRenderedPageBreak/>
        <w:t>осуществляли информирование жителей по вопросам организации городских и районных мероприятий городского шествия «Бессмертный полк», информировали жителей и принимали участие в городских и районных мероприятиях. Общественные советники принимают участие в еженедельных встречах с главой управы, лекции «Сад-огород», пос</w:t>
      </w:r>
      <w:r w:rsidR="009A0798">
        <w:rPr>
          <w:rFonts w:eastAsia="Calibri"/>
        </w:rPr>
        <w:t xml:space="preserve">ещают психологические тренинги </w:t>
      </w:r>
      <w:r w:rsidRPr="009A0798">
        <w:rPr>
          <w:rFonts w:eastAsia="Calibri"/>
        </w:rPr>
        <w:t xml:space="preserve">«Личностного роста». </w:t>
      </w:r>
    </w:p>
    <w:p w:rsidR="007A1CE7" w:rsidRDefault="007A1CE7" w:rsidP="007A1CE7">
      <w:pPr>
        <w:ind w:firstLine="851"/>
        <w:jc w:val="both"/>
        <w:rPr>
          <w:rFonts w:eastAsia="Calibri"/>
        </w:rPr>
      </w:pPr>
      <w:r w:rsidRPr="009A0798">
        <w:rPr>
          <w:rFonts w:eastAsia="Calibri"/>
        </w:rPr>
        <w:t>Председателем районного Совета общественных советников является Володина Наталья Глебовна.</w:t>
      </w:r>
    </w:p>
    <w:p w:rsidR="00DB4C02" w:rsidRPr="009A0798" w:rsidRDefault="00DB4C02" w:rsidP="007A1CE7">
      <w:pPr>
        <w:ind w:firstLine="851"/>
        <w:jc w:val="both"/>
        <w:rPr>
          <w:rFonts w:eastAsia="Calibri"/>
        </w:rPr>
      </w:pPr>
      <w:r w:rsidRPr="00D10896">
        <w:rPr>
          <w:rFonts w:eastAsia="Calibri"/>
        </w:rPr>
        <w:t>В ГБУ ЦДС «Паллада» введена д</w:t>
      </w:r>
      <w:r w:rsidR="0012749C" w:rsidRPr="00D10896">
        <w:rPr>
          <w:rFonts w:eastAsia="Calibri"/>
        </w:rPr>
        <w:t>олжность заместителя председателя по работе с общественными советниками, на которую назначен Бобович Юрий Юрьевич.</w:t>
      </w:r>
      <w:r w:rsidR="0012749C">
        <w:rPr>
          <w:rFonts w:eastAsia="Calibri"/>
        </w:rPr>
        <w:t xml:space="preserve"> </w:t>
      </w:r>
    </w:p>
    <w:p w:rsidR="007A1CE7" w:rsidRPr="009A0798" w:rsidRDefault="007A1CE7" w:rsidP="007A1CE7">
      <w:pPr>
        <w:ind w:firstLine="851"/>
        <w:jc w:val="both"/>
        <w:rPr>
          <w:rFonts w:eastAsia="Calibri"/>
        </w:rPr>
      </w:pPr>
      <w:r w:rsidRPr="009A0798">
        <w:rPr>
          <w:rFonts w:eastAsia="Calibri"/>
        </w:rPr>
        <w:t>По итогам 2017 года 74 человека- активных жителей и общественных советников были награждены грамотами и подарками за активное участие в жизни района.</w:t>
      </w:r>
    </w:p>
    <w:p w:rsidR="00F46A2F" w:rsidRPr="009A0798" w:rsidRDefault="00F46A2F" w:rsidP="003876B3">
      <w:pPr>
        <w:ind w:firstLine="851"/>
        <w:jc w:val="both"/>
      </w:pPr>
    </w:p>
    <w:p w:rsidR="00825651" w:rsidRPr="009A0798" w:rsidRDefault="005F518D" w:rsidP="00EF2F12">
      <w:pPr>
        <w:pStyle w:val="2"/>
        <w:spacing w:line="240" w:lineRule="auto"/>
        <w:rPr>
          <w:lang w:eastAsia="ru-RU"/>
        </w:rPr>
      </w:pPr>
      <w:bookmarkStart w:id="48" w:name="_Toc509318610"/>
      <w:r w:rsidRPr="009A0798">
        <w:rPr>
          <w:lang w:eastAsia="ru-RU"/>
        </w:rPr>
        <w:t>7.</w:t>
      </w:r>
      <w:r w:rsidR="005E3247" w:rsidRPr="009A0798">
        <w:rPr>
          <w:lang w:eastAsia="ru-RU"/>
        </w:rPr>
        <w:t xml:space="preserve"> </w:t>
      </w:r>
      <w:r w:rsidR="00825651" w:rsidRPr="009A0798">
        <w:rPr>
          <w:lang w:eastAsia="ru-RU"/>
        </w:rPr>
        <w:t xml:space="preserve">Публичные слушания, </w:t>
      </w:r>
      <w:r w:rsidR="00EF2F12" w:rsidRPr="009A0798">
        <w:rPr>
          <w:lang w:eastAsia="ru-RU"/>
        </w:rPr>
        <w:t xml:space="preserve">общественные обсуждения, </w:t>
      </w:r>
      <w:r w:rsidR="00825651" w:rsidRPr="009A0798">
        <w:rPr>
          <w:lang w:eastAsia="ru-RU"/>
        </w:rPr>
        <w:t>проведенные на территории района</w:t>
      </w:r>
      <w:r w:rsidR="006B14B6" w:rsidRPr="009A0798">
        <w:rPr>
          <w:lang w:eastAsia="ru-RU"/>
        </w:rPr>
        <w:t xml:space="preserve"> </w:t>
      </w:r>
      <w:r w:rsidR="00825651" w:rsidRPr="009A0798">
        <w:rPr>
          <w:lang w:eastAsia="ru-RU"/>
        </w:rPr>
        <w:t>в 201</w:t>
      </w:r>
      <w:r w:rsidR="007A1CE7" w:rsidRPr="009A0798">
        <w:rPr>
          <w:lang w:eastAsia="ru-RU"/>
        </w:rPr>
        <w:t>7</w:t>
      </w:r>
      <w:r w:rsidR="00825651" w:rsidRPr="009A0798">
        <w:rPr>
          <w:lang w:eastAsia="ru-RU"/>
        </w:rPr>
        <w:t xml:space="preserve"> году</w:t>
      </w:r>
      <w:bookmarkEnd w:id="48"/>
    </w:p>
    <w:p w:rsidR="00D81543" w:rsidRPr="00D10896" w:rsidRDefault="00EF2F12" w:rsidP="00DB14C6">
      <w:pPr>
        <w:ind w:firstLine="851"/>
        <w:jc w:val="both"/>
        <w:rPr>
          <w:lang w:eastAsia="ru-RU"/>
        </w:rPr>
      </w:pPr>
      <w:r w:rsidRPr="00D10896">
        <w:rPr>
          <w:lang w:eastAsia="ru-RU"/>
        </w:rPr>
        <w:t xml:space="preserve">На </w:t>
      </w:r>
      <w:r w:rsidR="00F54F6F" w:rsidRPr="00D10896">
        <w:rPr>
          <w:lang w:eastAsia="ru-RU"/>
        </w:rPr>
        <w:t xml:space="preserve">публичные слушания </w:t>
      </w:r>
      <w:r w:rsidRPr="00D10896">
        <w:t>в 201</w:t>
      </w:r>
      <w:r w:rsidR="00DB14C6" w:rsidRPr="00D10896">
        <w:t>7</w:t>
      </w:r>
      <w:r w:rsidRPr="00D10896">
        <w:t xml:space="preserve"> году в управе района</w:t>
      </w:r>
      <w:r w:rsidRPr="00D10896">
        <w:rPr>
          <w:lang w:eastAsia="ru-RU"/>
        </w:rPr>
        <w:t xml:space="preserve"> представля</w:t>
      </w:r>
      <w:r w:rsidR="00DB14C6" w:rsidRPr="00D10896">
        <w:rPr>
          <w:lang w:eastAsia="ru-RU"/>
        </w:rPr>
        <w:t>ли</w:t>
      </w:r>
      <w:r w:rsidRPr="00D10896">
        <w:rPr>
          <w:lang w:eastAsia="ru-RU"/>
        </w:rPr>
        <w:t>сь</w:t>
      </w:r>
      <w:r w:rsidR="00DB14C6" w:rsidRPr="00D10896">
        <w:rPr>
          <w:lang w:eastAsia="ru-RU"/>
        </w:rPr>
        <w:t>:</w:t>
      </w:r>
      <w:r w:rsidRPr="00D10896">
        <w:rPr>
          <w:lang w:eastAsia="ru-RU"/>
        </w:rPr>
        <w:t xml:space="preserve"> </w:t>
      </w:r>
    </w:p>
    <w:p w:rsidR="00D81543" w:rsidRPr="00D10896" w:rsidRDefault="00DB14C6" w:rsidP="00D81543">
      <w:pPr>
        <w:ind w:firstLine="851"/>
        <w:jc w:val="both"/>
        <w:rPr>
          <w:lang w:eastAsia="ru-RU"/>
        </w:rPr>
      </w:pPr>
      <w:r w:rsidRPr="00D10896">
        <w:rPr>
          <w:lang w:eastAsia="ru-RU"/>
        </w:rPr>
        <w:t>1) Проект межевания территории квартала, ограниченного Студеным пр., (пр</w:t>
      </w:r>
      <w:r w:rsidR="0012749C" w:rsidRPr="00D10896">
        <w:rPr>
          <w:lang w:eastAsia="ru-RU"/>
        </w:rPr>
        <w:t>оектируемый проезд</w:t>
      </w:r>
      <w:r w:rsidRPr="00D10896">
        <w:rPr>
          <w:lang w:eastAsia="ru-RU"/>
        </w:rPr>
        <w:t xml:space="preserve"> № 5017), ул. Грекова, Широко</w:t>
      </w:r>
      <w:r w:rsidR="0012749C" w:rsidRPr="00D10896">
        <w:rPr>
          <w:lang w:eastAsia="ru-RU"/>
        </w:rPr>
        <w:t>й ул., Полярной ул., границей природного комплекса</w:t>
      </w:r>
      <w:r w:rsidRPr="00D10896">
        <w:rPr>
          <w:lang w:eastAsia="ru-RU"/>
        </w:rPr>
        <w:t xml:space="preserve">; </w:t>
      </w:r>
    </w:p>
    <w:p w:rsidR="00DB14C6" w:rsidRPr="00D10896" w:rsidRDefault="00DB14C6" w:rsidP="00D81543">
      <w:pPr>
        <w:ind w:firstLine="851"/>
        <w:jc w:val="both"/>
        <w:rPr>
          <w:lang w:eastAsia="ru-RU"/>
        </w:rPr>
      </w:pPr>
      <w:r w:rsidRPr="00D10896">
        <w:rPr>
          <w:lang w:eastAsia="ru-RU"/>
        </w:rPr>
        <w:t>2)</w:t>
      </w:r>
      <w:r w:rsidRPr="00D10896">
        <w:t xml:space="preserve"> </w:t>
      </w:r>
      <w:r w:rsidRPr="00D10896">
        <w:rPr>
          <w:lang w:eastAsia="ru-RU"/>
        </w:rPr>
        <w:t xml:space="preserve">Проект планировки территории линейного объекта участка улично-дорожной сети - проезд Шокальского и участок </w:t>
      </w:r>
      <w:r w:rsidR="0012749C" w:rsidRPr="00D10896">
        <w:rPr>
          <w:lang w:eastAsia="ru-RU"/>
        </w:rPr>
        <w:t xml:space="preserve">проектируемый проезд </w:t>
      </w:r>
      <w:r w:rsidRPr="00D10896">
        <w:rPr>
          <w:lang w:eastAsia="ru-RU"/>
        </w:rPr>
        <w:t>№ 5016</w:t>
      </w:r>
      <w:r w:rsidR="00D81543" w:rsidRPr="00D10896">
        <w:rPr>
          <w:lang w:eastAsia="ru-RU"/>
        </w:rPr>
        <w:t>.</w:t>
      </w:r>
    </w:p>
    <w:p w:rsidR="00EF2F12" w:rsidRPr="009A0798" w:rsidRDefault="00EF2F12" w:rsidP="00DB14C6">
      <w:pPr>
        <w:ind w:firstLine="851"/>
        <w:jc w:val="both"/>
      </w:pPr>
      <w:r w:rsidRPr="00D10896">
        <w:t>С проектными документациями для рассмотрения и подготовки</w:t>
      </w:r>
      <w:r w:rsidRPr="009A0798">
        <w:t xml:space="preserve"> замечаний и предложений можно было </w:t>
      </w:r>
      <w:r w:rsidR="00DB14C6" w:rsidRPr="009A0798">
        <w:t>ознакомиться в управе района</w:t>
      </w:r>
      <w:r w:rsidRPr="009A0798">
        <w:t xml:space="preserve">, а </w:t>
      </w:r>
      <w:r w:rsidR="00D81543" w:rsidRPr="009A0798">
        <w:t>также</w:t>
      </w:r>
      <w:r w:rsidRPr="009A0798">
        <w:t xml:space="preserve"> на официальном сайте управы района Северное Медведково.</w:t>
      </w:r>
      <w:r w:rsidR="00F46A2F" w:rsidRPr="009A0798">
        <w:t xml:space="preserve"> Замечаний и предложений по обсуждаем</w:t>
      </w:r>
      <w:r w:rsidR="00DB14C6" w:rsidRPr="009A0798">
        <w:t>ым</w:t>
      </w:r>
      <w:r w:rsidR="00F46A2F" w:rsidRPr="009A0798">
        <w:t xml:space="preserve"> тем</w:t>
      </w:r>
      <w:r w:rsidR="00DB14C6" w:rsidRPr="009A0798">
        <w:t>ам</w:t>
      </w:r>
      <w:r w:rsidR="00F46A2F" w:rsidRPr="009A0798">
        <w:t xml:space="preserve"> внесено не было.</w:t>
      </w:r>
      <w:r w:rsidR="00F54F6F" w:rsidRPr="009A0798">
        <w:t xml:space="preserve"> С заключениями по результатам публичных слушаний можно ознакомиться на официальном сайте управы района Северное Медведково в разделе «Публичные слушания».</w:t>
      </w:r>
    </w:p>
    <w:p w:rsidR="00DB14C6" w:rsidRDefault="00F54F6F" w:rsidP="00D81543">
      <w:pPr>
        <w:ind w:firstLine="851"/>
        <w:jc w:val="both"/>
      </w:pPr>
      <w:r w:rsidRPr="009A0798">
        <w:t>Также в</w:t>
      </w:r>
      <w:r w:rsidR="00D81543" w:rsidRPr="009A0798">
        <w:t xml:space="preserve"> декабре 2017 года</w:t>
      </w:r>
      <w:r w:rsidRPr="009A0798">
        <w:t xml:space="preserve"> состоялась встреча инициативной группы по обсуждению</w:t>
      </w:r>
      <w:r w:rsidR="00D81543" w:rsidRPr="009A0798">
        <w:t xml:space="preserve"> </w:t>
      </w:r>
      <w:proofErr w:type="spellStart"/>
      <w:r w:rsidRPr="009A0798">
        <w:t>предпроектного</w:t>
      </w:r>
      <w:proofErr w:type="spellEnd"/>
      <w:r w:rsidRPr="009A0798">
        <w:t xml:space="preserve"> решения благоустройства сквера имени 50-летия ВЛКСМ. Жители района внесли свои замечания, которые будут учтены при разработке проекта по благоустройству территории сквера 50-летия ВЛКСМ.</w:t>
      </w:r>
    </w:p>
    <w:p w:rsidR="00EF2F12" w:rsidRDefault="00EF2F12" w:rsidP="00AC746D">
      <w:pPr>
        <w:rPr>
          <w:b/>
        </w:rPr>
      </w:pPr>
    </w:p>
    <w:p w:rsidR="003B5337" w:rsidRDefault="005F518D" w:rsidP="005F518D">
      <w:pPr>
        <w:pStyle w:val="2"/>
        <w:spacing w:line="240" w:lineRule="auto"/>
      </w:pPr>
      <w:bookmarkStart w:id="49" w:name="_Toc509318611"/>
      <w:r>
        <w:t>8.</w:t>
      </w:r>
      <w:r w:rsidR="005E3247">
        <w:t xml:space="preserve"> </w:t>
      </w:r>
      <w:r w:rsidR="003B5337" w:rsidRPr="0031269E">
        <w:t>Организация материально-технического обеспечения проведения выборов</w:t>
      </w:r>
      <w:bookmarkEnd w:id="49"/>
    </w:p>
    <w:p w:rsidR="00D81543" w:rsidRDefault="00884CD2" w:rsidP="00884CD2">
      <w:pPr>
        <w:ind w:firstLine="708"/>
        <w:jc w:val="both"/>
      </w:pPr>
      <w:r>
        <w:t>1</w:t>
      </w:r>
      <w:r w:rsidR="00D81543">
        <w:t>0</w:t>
      </w:r>
      <w:r>
        <w:t xml:space="preserve"> сентября 201</w:t>
      </w:r>
      <w:r w:rsidR="00D81543">
        <w:t>7</w:t>
      </w:r>
      <w:r>
        <w:t xml:space="preserve"> года состоялись выборы депутатов </w:t>
      </w:r>
      <w:r w:rsidR="00D81543">
        <w:t xml:space="preserve">Совета депутатов муниципального </w:t>
      </w:r>
      <w:r w:rsidR="00D10896">
        <w:t>округа</w:t>
      </w:r>
      <w:r w:rsidR="00D81543">
        <w:t xml:space="preserve"> Северное Медведково города Москвы.</w:t>
      </w:r>
    </w:p>
    <w:p w:rsidR="00884CD2" w:rsidRDefault="00884CD2" w:rsidP="00884CD2">
      <w:pPr>
        <w:ind w:firstLine="708"/>
        <w:jc w:val="both"/>
      </w:pPr>
      <w:r>
        <w:t xml:space="preserve">В ходе выборов были задействованы 13 мест голосования (10 школ, 2 колледжа и 1 библиотека). </w:t>
      </w:r>
      <w:r w:rsidRPr="00D10896">
        <w:t xml:space="preserve">Из </w:t>
      </w:r>
      <w:r w:rsidR="006B3E1E" w:rsidRPr="00D10896">
        <w:t>72764</w:t>
      </w:r>
      <w:r w:rsidRPr="00D10896">
        <w:t xml:space="preserve"> избирателей в голосовании приняло участие </w:t>
      </w:r>
      <w:r w:rsidR="00635122" w:rsidRPr="00D10896">
        <w:t>9554</w:t>
      </w:r>
      <w:r w:rsidRPr="00D10896">
        <w:t xml:space="preserve"> человек</w:t>
      </w:r>
      <w:r w:rsidR="00635122" w:rsidRPr="00D10896">
        <w:t>а</w:t>
      </w:r>
      <w:r w:rsidRPr="00D10896">
        <w:t xml:space="preserve">, явка составила </w:t>
      </w:r>
      <w:r w:rsidR="00635122" w:rsidRPr="00D10896">
        <w:t xml:space="preserve">13,13 </w:t>
      </w:r>
      <w:r w:rsidRPr="00D10896">
        <w:t>%.</w:t>
      </w:r>
    </w:p>
    <w:p w:rsidR="00884CD2" w:rsidRDefault="00D10896" w:rsidP="00884CD2">
      <w:pPr>
        <w:ind w:firstLine="708"/>
        <w:jc w:val="both"/>
      </w:pPr>
      <w:r>
        <w:t>Материально-техническое оснащение выборов в 2017 году было обеспечено аппаратом Совета депутатов муниципального округа Северное Медведково в сумме 4 млн. 235 тыс. рублей</w:t>
      </w:r>
      <w:r w:rsidR="00884CD2">
        <w:t>.</w:t>
      </w:r>
    </w:p>
    <w:p w:rsidR="00724205" w:rsidRDefault="00724205" w:rsidP="00884CD2">
      <w:pPr>
        <w:ind w:firstLine="708"/>
        <w:jc w:val="both"/>
      </w:pPr>
    </w:p>
    <w:p w:rsidR="00BB326B" w:rsidRPr="00ED1D24" w:rsidRDefault="005F518D" w:rsidP="005F518D">
      <w:pPr>
        <w:pStyle w:val="2"/>
        <w:rPr>
          <w:caps/>
        </w:rPr>
      </w:pPr>
      <w:bookmarkStart w:id="50" w:name="_Toc509318612"/>
      <w:r>
        <w:t>9.</w:t>
      </w:r>
      <w:r w:rsidR="005E3247">
        <w:t xml:space="preserve"> </w:t>
      </w:r>
      <w:r w:rsidR="00AE5E07" w:rsidRPr="00ED1D24">
        <w:t>Справочная информация</w:t>
      </w:r>
      <w:bookmarkEnd w:id="50"/>
    </w:p>
    <w:p w:rsidR="00B755FA" w:rsidRPr="00D31B7C" w:rsidRDefault="00B755FA" w:rsidP="00E75D4D">
      <w:pPr>
        <w:numPr>
          <w:ilvl w:val="0"/>
          <w:numId w:val="3"/>
        </w:numPr>
        <w:jc w:val="both"/>
        <w:rPr>
          <w:rFonts w:eastAsia="Times New Roman"/>
          <w:b/>
          <w:szCs w:val="20"/>
          <w:lang w:eastAsia="ru-RU"/>
        </w:rPr>
      </w:pPr>
      <w:r w:rsidRPr="00D31B7C">
        <w:rPr>
          <w:rFonts w:eastAsia="Times New Roman"/>
          <w:b/>
          <w:szCs w:val="20"/>
          <w:lang w:eastAsia="ru-RU"/>
        </w:rPr>
        <w:t xml:space="preserve">Общее описание </w:t>
      </w:r>
    </w:p>
    <w:p w:rsidR="00B755FA" w:rsidRPr="00D31B7C" w:rsidRDefault="00B755FA" w:rsidP="00ED1D24">
      <w:pPr>
        <w:ind w:firstLine="709"/>
        <w:jc w:val="both"/>
        <w:rPr>
          <w:rFonts w:eastAsia="Times New Roman"/>
          <w:lang w:eastAsia="ru-RU"/>
        </w:rPr>
      </w:pPr>
      <w:r w:rsidRPr="00D31B7C">
        <w:rPr>
          <w:rFonts w:eastAsia="Times New Roman"/>
          <w:lang w:eastAsia="ru-RU"/>
        </w:rPr>
        <w:t xml:space="preserve">Район Северное Медведково расположен на севере Северо-Восточного административного округа города Москвы. </w:t>
      </w:r>
    </w:p>
    <w:p w:rsidR="00B755FA" w:rsidRPr="00D31B7C" w:rsidRDefault="00B755FA" w:rsidP="00B755FA">
      <w:pPr>
        <w:ind w:firstLine="708"/>
        <w:jc w:val="both"/>
        <w:rPr>
          <w:rFonts w:eastAsia="Times New Roman"/>
          <w:lang w:eastAsia="ru-RU"/>
        </w:rPr>
      </w:pPr>
      <w:r w:rsidRPr="00D31B7C">
        <w:rPr>
          <w:rFonts w:eastAsia="Times New Roman"/>
          <w:lang w:eastAsia="ru-RU"/>
        </w:rPr>
        <w:t xml:space="preserve">Площадь района составляет 567,6 га, из которых 249 га застроенные земли, 164 га дороги и проезды, 99,5 га природный комплекс, 55,1 прочие земли. Район спального типа. </w:t>
      </w:r>
    </w:p>
    <w:p w:rsidR="00B755FA" w:rsidRDefault="00B37A85" w:rsidP="00E75D4D">
      <w:pPr>
        <w:numPr>
          <w:ilvl w:val="0"/>
          <w:numId w:val="3"/>
        </w:numPr>
        <w:jc w:val="both"/>
        <w:rPr>
          <w:rFonts w:eastAsia="Times New Roman"/>
          <w:szCs w:val="20"/>
          <w:lang w:eastAsia="ru-RU"/>
        </w:rPr>
      </w:pPr>
      <w:r>
        <w:rPr>
          <w:rFonts w:eastAsia="Times New Roman"/>
          <w:b/>
          <w:szCs w:val="20"/>
          <w:lang w:eastAsia="ru-RU"/>
        </w:rPr>
        <w:t xml:space="preserve">Численность </w:t>
      </w:r>
      <w:r w:rsidR="00B755FA" w:rsidRPr="00D31B7C">
        <w:rPr>
          <w:rFonts w:eastAsia="Times New Roman"/>
          <w:b/>
          <w:szCs w:val="20"/>
          <w:lang w:eastAsia="ru-RU"/>
        </w:rPr>
        <w:t>населения</w:t>
      </w:r>
      <w:r>
        <w:rPr>
          <w:rFonts w:eastAsia="Times New Roman"/>
          <w:b/>
          <w:szCs w:val="20"/>
          <w:lang w:eastAsia="ru-RU"/>
        </w:rPr>
        <w:t>:</w:t>
      </w:r>
      <w:r w:rsidR="00B755FA" w:rsidRPr="00D31B7C">
        <w:rPr>
          <w:rFonts w:eastAsia="Times New Roman"/>
          <w:szCs w:val="20"/>
          <w:lang w:eastAsia="ru-RU"/>
        </w:rPr>
        <w:t xml:space="preserve"> </w:t>
      </w:r>
      <w:r w:rsidR="00765AAB">
        <w:rPr>
          <w:rFonts w:eastAsia="Times New Roman"/>
          <w:szCs w:val="20"/>
          <w:lang w:eastAsia="ru-RU"/>
        </w:rPr>
        <w:t>126</w:t>
      </w:r>
      <w:r w:rsidR="00F374F6">
        <w:rPr>
          <w:rFonts w:eastAsia="Times New Roman"/>
          <w:szCs w:val="20"/>
          <w:lang w:eastAsia="ru-RU"/>
        </w:rPr>
        <w:t xml:space="preserve"> </w:t>
      </w:r>
      <w:r w:rsidR="00765AAB">
        <w:rPr>
          <w:rFonts w:eastAsia="Times New Roman"/>
          <w:szCs w:val="20"/>
          <w:lang w:eastAsia="ru-RU"/>
        </w:rPr>
        <w:t>694</w:t>
      </w:r>
      <w:r w:rsidR="00F374F6" w:rsidRPr="00F374F6">
        <w:rPr>
          <w:rFonts w:eastAsia="Times New Roman"/>
          <w:szCs w:val="20"/>
          <w:lang w:eastAsia="ru-RU"/>
        </w:rPr>
        <w:t xml:space="preserve"> человек.</w:t>
      </w:r>
    </w:p>
    <w:p w:rsidR="002F5984" w:rsidRDefault="002F5984" w:rsidP="002F5984">
      <w:pPr>
        <w:ind w:left="360"/>
        <w:jc w:val="both"/>
        <w:rPr>
          <w:rFonts w:eastAsia="Times New Roman"/>
          <w:szCs w:val="20"/>
          <w:lang w:eastAsia="ru-RU"/>
        </w:rPr>
      </w:pPr>
    </w:p>
    <w:p w:rsidR="009C0F4F" w:rsidRDefault="00690563" w:rsidP="005F518D">
      <w:pPr>
        <w:pStyle w:val="1"/>
        <w:jc w:val="center"/>
        <w:rPr>
          <w:rFonts w:eastAsia="Times New Roman"/>
          <w:lang w:eastAsia="ru-RU"/>
        </w:rPr>
      </w:pPr>
      <w:bookmarkStart w:id="51" w:name="_Toc509318613"/>
      <w:r w:rsidRPr="00690563">
        <w:rPr>
          <w:rFonts w:eastAsia="Times New Roman"/>
          <w:lang w:val="en-US" w:eastAsia="ru-RU"/>
        </w:rPr>
        <w:t>III</w:t>
      </w:r>
      <w:r w:rsidRPr="00690563">
        <w:rPr>
          <w:rFonts w:eastAsia="Times New Roman"/>
          <w:lang w:eastAsia="ru-RU"/>
        </w:rPr>
        <w:t>. ОТВЕТЫ НА ВОПРОСЫ, ПОСТАВЛЕННЫЕ В ПИСЬМЕННОМ ВИДЕ СОВЕТОМ ДЕПУТАТОВ МО СЕВЕРНОЕ МЕДВЕДКОВО</w:t>
      </w:r>
      <w:bookmarkEnd w:id="51"/>
    </w:p>
    <w:p w:rsidR="00690563" w:rsidRDefault="00690563" w:rsidP="009C0F4F">
      <w:pPr>
        <w:jc w:val="both"/>
        <w:rPr>
          <w:rFonts w:eastAsia="Times New Roman"/>
          <w:b/>
          <w:szCs w:val="20"/>
          <w:lang w:eastAsia="ru-RU"/>
        </w:rPr>
      </w:pPr>
    </w:p>
    <w:p w:rsidR="002F5984" w:rsidRDefault="004160C7" w:rsidP="004160C7">
      <w:pPr>
        <w:pStyle w:val="a3"/>
        <w:numPr>
          <w:ilvl w:val="0"/>
          <w:numId w:val="14"/>
        </w:numPr>
        <w:jc w:val="both"/>
        <w:rPr>
          <w:rFonts w:eastAsia="Times New Roman"/>
          <w:b/>
          <w:szCs w:val="20"/>
          <w:lang w:eastAsia="ru-RU"/>
        </w:rPr>
      </w:pPr>
      <w:r w:rsidRPr="00DB29F9">
        <w:rPr>
          <w:rFonts w:eastAsia="Times New Roman"/>
          <w:b/>
          <w:szCs w:val="20"/>
          <w:lang w:eastAsia="ru-RU"/>
        </w:rPr>
        <w:t>Произошли ли какие-либо изменения в структуре ГБУ «Жилищник района Северное Медведково» в связи с приходом нового руководства?</w:t>
      </w:r>
    </w:p>
    <w:p w:rsidR="00F35707" w:rsidRDefault="00F35707" w:rsidP="00F35707">
      <w:pPr>
        <w:pStyle w:val="a3"/>
        <w:jc w:val="both"/>
        <w:rPr>
          <w:rFonts w:eastAsia="Times New Roman"/>
          <w:b/>
          <w:szCs w:val="20"/>
          <w:lang w:eastAsia="ru-RU"/>
        </w:rPr>
      </w:pPr>
    </w:p>
    <w:p w:rsidR="00F35707" w:rsidRPr="00F35707" w:rsidRDefault="00F35707" w:rsidP="00F35707">
      <w:pPr>
        <w:pStyle w:val="a3"/>
        <w:jc w:val="both"/>
        <w:rPr>
          <w:rFonts w:eastAsia="Times New Roman"/>
          <w:szCs w:val="20"/>
          <w:lang w:eastAsia="ru-RU"/>
        </w:rPr>
      </w:pPr>
      <w:r w:rsidRPr="00F35707">
        <w:rPr>
          <w:rFonts w:eastAsia="Times New Roman"/>
          <w:szCs w:val="20"/>
          <w:lang w:eastAsia="ru-RU"/>
        </w:rPr>
        <w:t>В настоящее время проведены работы по оптимизации участков, территория района и многоквартирные дома поделены на 5 участков, за каждым участком закреплен начальник участка, который контролирует работу по содержанию территории и многоквартирных домов района.</w:t>
      </w:r>
    </w:p>
    <w:p w:rsidR="00421455" w:rsidRPr="00DB29F9" w:rsidRDefault="00421455" w:rsidP="00421455">
      <w:pPr>
        <w:pStyle w:val="a3"/>
        <w:jc w:val="both"/>
        <w:rPr>
          <w:rFonts w:eastAsia="Times New Roman"/>
          <w:b/>
          <w:szCs w:val="20"/>
          <w:lang w:eastAsia="ru-RU"/>
        </w:rPr>
      </w:pPr>
    </w:p>
    <w:p w:rsidR="00421455" w:rsidRDefault="004160C7" w:rsidP="004160C7">
      <w:pPr>
        <w:pStyle w:val="a3"/>
        <w:numPr>
          <w:ilvl w:val="0"/>
          <w:numId w:val="14"/>
        </w:numPr>
        <w:jc w:val="both"/>
        <w:rPr>
          <w:rFonts w:eastAsia="Times New Roman"/>
          <w:b/>
          <w:szCs w:val="20"/>
          <w:lang w:eastAsia="ru-RU"/>
        </w:rPr>
      </w:pPr>
      <w:r w:rsidRPr="00DB29F9">
        <w:rPr>
          <w:rFonts w:eastAsia="Times New Roman"/>
          <w:b/>
          <w:szCs w:val="20"/>
          <w:lang w:eastAsia="ru-RU"/>
        </w:rPr>
        <w:t xml:space="preserve">Как Вы оцениваете работу ГБУ «Жилищник района Северное Медведково» в зимний период? Депутаты хотели бы обратить внимание на вопрос об усилении контроля </w:t>
      </w:r>
      <w:r w:rsidR="00421455" w:rsidRPr="00DB29F9">
        <w:rPr>
          <w:rFonts w:eastAsia="Times New Roman"/>
          <w:b/>
          <w:szCs w:val="20"/>
          <w:lang w:eastAsia="ru-RU"/>
        </w:rPr>
        <w:t xml:space="preserve">за работой </w:t>
      </w:r>
      <w:r w:rsidRPr="00DB29F9">
        <w:rPr>
          <w:rFonts w:eastAsia="Times New Roman"/>
          <w:b/>
          <w:szCs w:val="20"/>
          <w:lang w:eastAsia="ru-RU"/>
        </w:rPr>
        <w:t xml:space="preserve">организаций, в </w:t>
      </w:r>
      <w:r w:rsidRPr="00F35707">
        <w:rPr>
          <w:rFonts w:eastAsia="Times New Roman"/>
          <w:b/>
          <w:szCs w:val="20"/>
          <w:lang w:eastAsia="ru-RU"/>
        </w:rPr>
        <w:t xml:space="preserve">частности, на несоблюдение нормативных сроков по вывозу снега и льда по адресу: </w:t>
      </w:r>
      <w:r w:rsidR="00421455" w:rsidRPr="00F35707">
        <w:rPr>
          <w:rFonts w:eastAsia="Times New Roman"/>
          <w:b/>
          <w:szCs w:val="20"/>
          <w:lang w:eastAsia="ru-RU"/>
        </w:rPr>
        <w:t>ул. Тихомирова, д. 6 (Структурное подразделение «Средняя общеобразовательная школа» ГБПОУ «1-й МОК»).</w:t>
      </w:r>
    </w:p>
    <w:p w:rsidR="00F35707" w:rsidRPr="00F35707" w:rsidRDefault="00F35707" w:rsidP="00F35707">
      <w:pPr>
        <w:pStyle w:val="a3"/>
        <w:jc w:val="both"/>
        <w:rPr>
          <w:rFonts w:eastAsia="Times New Roman"/>
          <w:b/>
          <w:szCs w:val="20"/>
          <w:lang w:eastAsia="ru-RU"/>
        </w:rPr>
      </w:pPr>
    </w:p>
    <w:p w:rsidR="00F35707" w:rsidRPr="00F35707" w:rsidRDefault="00F35707" w:rsidP="00F35707">
      <w:pPr>
        <w:pStyle w:val="a3"/>
        <w:jc w:val="both"/>
        <w:rPr>
          <w:rFonts w:eastAsia="Times New Roman"/>
          <w:szCs w:val="20"/>
          <w:lang w:eastAsia="ru-RU"/>
        </w:rPr>
      </w:pPr>
      <w:r w:rsidRPr="00F35707">
        <w:rPr>
          <w:rFonts w:eastAsia="Times New Roman"/>
          <w:szCs w:val="20"/>
          <w:lang w:eastAsia="ru-RU"/>
        </w:rPr>
        <w:t>В этом году зима приносит нам немало неприятных сюрпризов, менее чем за месяц выпало от 70 до 130 см снега.  В первую очередь все силы были брошены на работы по уборке входов в подъезды, тротуаров, дорожно-</w:t>
      </w:r>
      <w:proofErr w:type="spellStart"/>
      <w:r w:rsidRPr="00F35707">
        <w:rPr>
          <w:rFonts w:eastAsia="Times New Roman"/>
          <w:szCs w:val="20"/>
          <w:lang w:eastAsia="ru-RU"/>
        </w:rPr>
        <w:t>тропиночной</w:t>
      </w:r>
      <w:proofErr w:type="spellEnd"/>
      <w:r w:rsidRPr="00F35707">
        <w:rPr>
          <w:rFonts w:eastAsia="Times New Roman"/>
          <w:szCs w:val="20"/>
          <w:lang w:eastAsia="ru-RU"/>
        </w:rPr>
        <w:t xml:space="preserve"> сети. Ситуация крайне осложняется наличием припаркованного автотранспорта вдоль межквартальных проездов, улиц, парковочных карманов, что изначально приводит к сужению проезжей части и практически парализует работы по уборке и вывозу снега, что соответственно привело к увеличению обращений по санитарному содержанию территории (уборка, гололед и после резкого потепления – подтопления).</w:t>
      </w:r>
    </w:p>
    <w:p w:rsidR="00F35707" w:rsidRPr="00F35707" w:rsidRDefault="00F35707" w:rsidP="00F35707">
      <w:pPr>
        <w:pStyle w:val="a3"/>
        <w:jc w:val="both"/>
        <w:rPr>
          <w:rFonts w:eastAsia="Times New Roman"/>
          <w:szCs w:val="20"/>
          <w:lang w:eastAsia="ru-RU"/>
        </w:rPr>
      </w:pPr>
      <w:r w:rsidRPr="00F35707">
        <w:rPr>
          <w:rFonts w:eastAsia="Times New Roman"/>
          <w:szCs w:val="20"/>
          <w:lang w:eastAsia="ru-RU"/>
        </w:rPr>
        <w:t xml:space="preserve">Для осуществления регламентированной уборки в зимний период района Северное Медведково территории, ГБУ «Жилищник района Северное Медведково» необходимо дополнительно 18 единиц специальной дорожной уборочной техники:  снегопогрузчик СПН-19 – 1 </w:t>
      </w:r>
      <w:proofErr w:type="spellStart"/>
      <w:r w:rsidRPr="00F35707">
        <w:rPr>
          <w:rFonts w:eastAsia="Times New Roman"/>
          <w:szCs w:val="20"/>
          <w:lang w:eastAsia="ru-RU"/>
        </w:rPr>
        <w:t>ед</w:t>
      </w:r>
      <w:proofErr w:type="spellEnd"/>
      <w:r w:rsidRPr="00F35707">
        <w:rPr>
          <w:rFonts w:eastAsia="Times New Roman"/>
          <w:szCs w:val="20"/>
          <w:lang w:eastAsia="ru-RU"/>
        </w:rPr>
        <w:t xml:space="preserve">; </w:t>
      </w:r>
      <w:r w:rsidRPr="00F35707">
        <w:rPr>
          <w:rFonts w:eastAsia="Times New Roman"/>
          <w:szCs w:val="20"/>
          <w:lang w:eastAsia="ru-RU"/>
        </w:rPr>
        <w:lastRenderedPageBreak/>
        <w:t xml:space="preserve">универсальная уборочная машина </w:t>
      </w:r>
      <w:proofErr w:type="spellStart"/>
      <w:r w:rsidRPr="00F35707">
        <w:rPr>
          <w:rFonts w:eastAsia="Times New Roman"/>
          <w:szCs w:val="20"/>
          <w:lang w:eastAsia="ru-RU"/>
        </w:rPr>
        <w:t>Wille</w:t>
      </w:r>
      <w:proofErr w:type="spellEnd"/>
      <w:r w:rsidRPr="00F35707">
        <w:rPr>
          <w:rFonts w:eastAsia="Times New Roman"/>
          <w:szCs w:val="20"/>
          <w:lang w:eastAsia="ru-RU"/>
        </w:rPr>
        <w:t xml:space="preserve"> 455B – 2 ед.; универсальная уборочная машина Holders990 – 2 ед.; трактор (плуг, щетка) МПУ-1М – 7 ед.; вакуумная машина BUCHER CITYCAT 2020XL – 1 ед.; экскаватор TEREX – 1 ед.; навесное оборудование на погрузчик с </w:t>
      </w:r>
      <w:proofErr w:type="spellStart"/>
      <w:r w:rsidRPr="00F35707">
        <w:rPr>
          <w:rFonts w:eastAsia="Times New Roman"/>
          <w:szCs w:val="20"/>
          <w:lang w:eastAsia="ru-RU"/>
        </w:rPr>
        <w:t>миниковшом</w:t>
      </w:r>
      <w:proofErr w:type="spellEnd"/>
      <w:r w:rsidRPr="00F35707">
        <w:rPr>
          <w:rFonts w:eastAsia="Times New Roman"/>
          <w:szCs w:val="20"/>
          <w:lang w:eastAsia="ru-RU"/>
        </w:rPr>
        <w:t xml:space="preserve"> CASE SV185 – 3 шт.; навесное оборудование на универсальную уборочную машину </w:t>
      </w:r>
      <w:proofErr w:type="spellStart"/>
      <w:r w:rsidRPr="00F35707">
        <w:rPr>
          <w:rFonts w:eastAsia="Times New Roman"/>
          <w:szCs w:val="20"/>
          <w:lang w:eastAsia="ru-RU"/>
        </w:rPr>
        <w:t>Wille</w:t>
      </w:r>
      <w:proofErr w:type="spellEnd"/>
      <w:r w:rsidRPr="00F35707">
        <w:rPr>
          <w:rFonts w:eastAsia="Times New Roman"/>
          <w:szCs w:val="20"/>
          <w:lang w:eastAsia="ru-RU"/>
        </w:rPr>
        <w:t xml:space="preserve"> 455B – 1 шт.</w:t>
      </w:r>
    </w:p>
    <w:p w:rsidR="00F35707" w:rsidRPr="00F35707" w:rsidRDefault="00F35707" w:rsidP="00F35707">
      <w:pPr>
        <w:pStyle w:val="a3"/>
        <w:jc w:val="both"/>
        <w:rPr>
          <w:rFonts w:eastAsia="Times New Roman"/>
          <w:szCs w:val="20"/>
          <w:lang w:eastAsia="ru-RU"/>
        </w:rPr>
      </w:pPr>
      <w:r w:rsidRPr="00F35707">
        <w:rPr>
          <w:rFonts w:eastAsia="Times New Roman"/>
          <w:szCs w:val="20"/>
          <w:lang w:eastAsia="ru-RU"/>
        </w:rPr>
        <w:t>Нехватка уборочной техники и огромная нагрузка на рабочих ручной уборки привели к текучке кадров (уволено по собственному желанию – 185 человек, принято на работу – 127 человек), что в свою очередь негативно отразилось на качестве уборки и вызвало справедливые нарекания жителей.</w:t>
      </w:r>
    </w:p>
    <w:p w:rsidR="00DB29F9" w:rsidRPr="00F35707" w:rsidRDefault="00DB29F9" w:rsidP="00DB29F9">
      <w:pPr>
        <w:pStyle w:val="a3"/>
        <w:jc w:val="both"/>
        <w:rPr>
          <w:rFonts w:eastAsia="Times New Roman"/>
          <w:szCs w:val="20"/>
          <w:lang w:eastAsia="ru-RU"/>
        </w:rPr>
      </w:pPr>
    </w:p>
    <w:p w:rsidR="00421455" w:rsidRDefault="00421455" w:rsidP="004160C7">
      <w:pPr>
        <w:pStyle w:val="a3"/>
        <w:numPr>
          <w:ilvl w:val="0"/>
          <w:numId w:val="14"/>
        </w:numPr>
        <w:jc w:val="both"/>
        <w:rPr>
          <w:rFonts w:eastAsia="Times New Roman"/>
          <w:b/>
          <w:szCs w:val="20"/>
          <w:lang w:eastAsia="ru-RU"/>
        </w:rPr>
      </w:pPr>
      <w:r w:rsidRPr="00DB29F9">
        <w:rPr>
          <w:rFonts w:eastAsia="Times New Roman"/>
          <w:b/>
          <w:szCs w:val="20"/>
          <w:lang w:eastAsia="ru-RU"/>
        </w:rPr>
        <w:t>С какими вопросами к Вам чаще всего приходят на прием жители? Каков процент выполнения их просьб и наказов?</w:t>
      </w:r>
    </w:p>
    <w:p w:rsidR="004B456F" w:rsidRPr="004B456F" w:rsidRDefault="004B456F" w:rsidP="004B456F">
      <w:pPr>
        <w:pStyle w:val="a3"/>
        <w:jc w:val="both"/>
        <w:rPr>
          <w:rFonts w:eastAsia="Times New Roman"/>
          <w:szCs w:val="20"/>
          <w:lang w:eastAsia="ru-RU"/>
        </w:rPr>
      </w:pPr>
      <w:r w:rsidRPr="004B456F">
        <w:rPr>
          <w:rFonts w:eastAsia="Times New Roman"/>
          <w:szCs w:val="20"/>
          <w:lang w:eastAsia="ru-RU"/>
        </w:rPr>
        <w:t xml:space="preserve">В 2017 году проведено 38 приемов главы управы, принято 113 граждан. </w:t>
      </w:r>
    </w:p>
    <w:p w:rsidR="004B456F" w:rsidRPr="004B456F" w:rsidRDefault="004B456F" w:rsidP="004B456F">
      <w:pPr>
        <w:pStyle w:val="a3"/>
        <w:jc w:val="both"/>
        <w:rPr>
          <w:rFonts w:eastAsia="Times New Roman"/>
          <w:szCs w:val="20"/>
          <w:lang w:eastAsia="ru-RU"/>
        </w:rPr>
      </w:pPr>
      <w:r w:rsidRPr="004B456F">
        <w:rPr>
          <w:rFonts w:eastAsia="Times New Roman"/>
          <w:szCs w:val="20"/>
          <w:lang w:eastAsia="ru-RU"/>
        </w:rPr>
        <w:t>Лично я провел 9 прием</w:t>
      </w:r>
      <w:r>
        <w:rPr>
          <w:rFonts w:eastAsia="Times New Roman"/>
          <w:szCs w:val="20"/>
          <w:lang w:eastAsia="ru-RU"/>
        </w:rPr>
        <w:t xml:space="preserve">ов жителей, принял 27 человек. </w:t>
      </w:r>
      <w:r w:rsidRPr="004B456F">
        <w:rPr>
          <w:rFonts w:eastAsia="Times New Roman"/>
          <w:szCs w:val="20"/>
          <w:lang w:eastAsia="ru-RU"/>
        </w:rPr>
        <w:t>23 обращения с положительным результатом,</w:t>
      </w:r>
      <w:r>
        <w:rPr>
          <w:rFonts w:eastAsia="Times New Roman"/>
          <w:szCs w:val="20"/>
          <w:lang w:eastAsia="ru-RU"/>
        </w:rPr>
        <w:t xml:space="preserve"> что составляет 85 процентов, </w:t>
      </w:r>
      <w:r w:rsidRPr="004B456F">
        <w:rPr>
          <w:rFonts w:eastAsia="Times New Roman"/>
          <w:szCs w:val="20"/>
          <w:lang w:eastAsia="ru-RU"/>
        </w:rPr>
        <w:t xml:space="preserve">4 разъяснены. </w:t>
      </w:r>
    </w:p>
    <w:p w:rsidR="004B456F" w:rsidRPr="004B456F" w:rsidRDefault="004B456F" w:rsidP="004B456F">
      <w:pPr>
        <w:pStyle w:val="a3"/>
        <w:jc w:val="both"/>
        <w:rPr>
          <w:rFonts w:eastAsia="Times New Roman"/>
          <w:szCs w:val="20"/>
          <w:lang w:eastAsia="ru-RU"/>
        </w:rPr>
      </w:pPr>
      <w:r w:rsidRPr="004B456F">
        <w:rPr>
          <w:rFonts w:eastAsia="Times New Roman"/>
          <w:szCs w:val="20"/>
          <w:lang w:eastAsia="ru-RU"/>
        </w:rPr>
        <w:t>Чаще всего жители обращаются ко мне по вопросам жилищно-коммунального хозяйства и благоустройства.</w:t>
      </w:r>
    </w:p>
    <w:p w:rsidR="00DB29F9" w:rsidRPr="00DB29F9" w:rsidRDefault="00DB29F9" w:rsidP="00DB29F9">
      <w:pPr>
        <w:pStyle w:val="a3"/>
        <w:jc w:val="both"/>
        <w:rPr>
          <w:rFonts w:eastAsia="Times New Roman"/>
          <w:b/>
          <w:szCs w:val="20"/>
          <w:lang w:eastAsia="ru-RU"/>
        </w:rPr>
      </w:pPr>
    </w:p>
    <w:p w:rsidR="004160C7" w:rsidRDefault="00421455" w:rsidP="004160C7">
      <w:pPr>
        <w:pStyle w:val="a3"/>
        <w:numPr>
          <w:ilvl w:val="0"/>
          <w:numId w:val="14"/>
        </w:numPr>
        <w:jc w:val="both"/>
        <w:rPr>
          <w:rFonts w:eastAsia="Times New Roman"/>
          <w:b/>
          <w:szCs w:val="20"/>
          <w:lang w:eastAsia="ru-RU"/>
        </w:rPr>
      </w:pPr>
      <w:r w:rsidRPr="00DB29F9">
        <w:rPr>
          <w:rFonts w:eastAsia="Times New Roman"/>
          <w:b/>
          <w:szCs w:val="20"/>
          <w:lang w:eastAsia="ru-RU"/>
        </w:rPr>
        <w:t>Какое количество обращений граждан поступило на портал «Наш город» в 2017 году?</w:t>
      </w:r>
      <w:r w:rsidR="004160C7" w:rsidRPr="00DB29F9">
        <w:rPr>
          <w:rFonts w:eastAsia="Times New Roman"/>
          <w:b/>
          <w:szCs w:val="20"/>
          <w:lang w:eastAsia="ru-RU"/>
        </w:rPr>
        <w:t xml:space="preserve"> </w:t>
      </w:r>
    </w:p>
    <w:p w:rsidR="00F35707" w:rsidRDefault="00F35707" w:rsidP="00F35707">
      <w:pPr>
        <w:pStyle w:val="a3"/>
        <w:jc w:val="both"/>
        <w:rPr>
          <w:rFonts w:eastAsia="Times New Roman"/>
          <w:b/>
          <w:szCs w:val="20"/>
          <w:lang w:eastAsia="ru-RU"/>
        </w:rPr>
      </w:pPr>
    </w:p>
    <w:p w:rsidR="00F35707" w:rsidRDefault="00F35707" w:rsidP="00F35707">
      <w:pPr>
        <w:pStyle w:val="msonormalmailrucssattributepostfix"/>
        <w:shd w:val="clear" w:color="auto" w:fill="FFFFFF"/>
        <w:ind w:firstLine="567"/>
        <w:jc w:val="both"/>
        <w:rPr>
          <w:b/>
          <w:color w:val="000000"/>
          <w:sz w:val="28"/>
          <w:szCs w:val="28"/>
        </w:rPr>
      </w:pPr>
      <w:r>
        <w:rPr>
          <w:b/>
          <w:color w:val="000000"/>
          <w:sz w:val="28"/>
          <w:szCs w:val="28"/>
        </w:rPr>
        <w:t>Отчет по обращениям граждан, поступившим на портал «Наш город»</w:t>
      </w:r>
    </w:p>
    <w:p w:rsidR="00392399" w:rsidRDefault="00392399" w:rsidP="00F35707">
      <w:pPr>
        <w:pStyle w:val="msonormalmailrucssattributepostfix"/>
        <w:shd w:val="clear" w:color="auto" w:fill="FFFFFF"/>
        <w:ind w:firstLine="567"/>
        <w:jc w:val="both"/>
        <w:rPr>
          <w:b/>
          <w:color w:val="000000"/>
          <w:sz w:val="28"/>
          <w:szCs w:val="28"/>
        </w:rPr>
      </w:pPr>
    </w:p>
    <w:tbl>
      <w:tblPr>
        <w:tblW w:w="11083" w:type="dxa"/>
        <w:tblInd w:w="-294" w:type="dxa"/>
        <w:tblLook w:val="04A0" w:firstRow="1" w:lastRow="0" w:firstColumn="1" w:lastColumn="0" w:noHBand="0" w:noVBand="1"/>
      </w:tblPr>
      <w:tblGrid>
        <w:gridCol w:w="1625"/>
        <w:gridCol w:w="927"/>
        <w:gridCol w:w="1560"/>
        <w:gridCol w:w="1842"/>
        <w:gridCol w:w="1548"/>
        <w:gridCol w:w="720"/>
        <w:gridCol w:w="263"/>
        <w:gridCol w:w="467"/>
        <w:gridCol w:w="983"/>
        <w:gridCol w:w="169"/>
        <w:gridCol w:w="979"/>
      </w:tblGrid>
      <w:tr w:rsidR="00F35707" w:rsidRPr="004D1257" w:rsidTr="00392399">
        <w:trPr>
          <w:gridAfter w:val="1"/>
          <w:wAfter w:w="974" w:type="dxa"/>
          <w:trHeight w:val="308"/>
        </w:trPr>
        <w:tc>
          <w:tcPr>
            <w:tcW w:w="1625" w:type="dxa"/>
            <w:vMerge w:val="restart"/>
            <w:tcBorders>
              <w:top w:val="single" w:sz="4" w:space="0" w:color="auto"/>
              <w:left w:val="single" w:sz="4" w:space="0" w:color="auto"/>
              <w:bottom w:val="single" w:sz="4" w:space="0" w:color="auto"/>
              <w:right w:val="single" w:sz="4" w:space="0" w:color="auto"/>
            </w:tcBorders>
            <w:shd w:val="clear" w:color="000000" w:fill="D9D9D9"/>
            <w:vAlign w:val="bottom"/>
            <w:hideMark/>
          </w:tcPr>
          <w:p w:rsidR="00F35707" w:rsidRPr="004D1257" w:rsidRDefault="00F35707" w:rsidP="00F35707">
            <w:pPr>
              <w:rPr>
                <w:rFonts w:ascii="Calibri" w:eastAsia="Times New Roman" w:hAnsi="Calibri"/>
                <w:color w:val="000000"/>
                <w:lang w:eastAsia="ru-RU"/>
              </w:rPr>
            </w:pPr>
            <w:r w:rsidRPr="004D1257">
              <w:rPr>
                <w:rFonts w:ascii="Calibri" w:eastAsia="Times New Roman" w:hAnsi="Calibri"/>
                <w:color w:val="000000"/>
                <w:lang w:eastAsia="ru-RU"/>
              </w:rPr>
              <w:t> </w:t>
            </w:r>
          </w:p>
        </w:tc>
        <w:tc>
          <w:tcPr>
            <w:tcW w:w="2487" w:type="dxa"/>
            <w:gridSpan w:val="2"/>
            <w:vMerge w:val="restart"/>
            <w:tcBorders>
              <w:top w:val="single" w:sz="4" w:space="0" w:color="auto"/>
              <w:left w:val="single" w:sz="4" w:space="0" w:color="auto"/>
              <w:bottom w:val="single" w:sz="4" w:space="0" w:color="auto"/>
              <w:right w:val="single" w:sz="4" w:space="0" w:color="auto"/>
            </w:tcBorders>
            <w:shd w:val="clear" w:color="000000" w:fill="D9D9D9"/>
            <w:vAlign w:val="bottom"/>
            <w:hideMark/>
          </w:tcPr>
          <w:p w:rsidR="00F35707" w:rsidRPr="004D1257" w:rsidRDefault="00F35707" w:rsidP="00F35707">
            <w:pPr>
              <w:jc w:val="center"/>
              <w:rPr>
                <w:rFonts w:ascii="Calibri" w:eastAsia="Times New Roman" w:hAnsi="Calibri"/>
                <w:b/>
                <w:bCs/>
                <w:i/>
                <w:iCs/>
                <w:color w:val="000000"/>
                <w:lang w:eastAsia="ru-RU"/>
              </w:rPr>
            </w:pPr>
            <w:r w:rsidRPr="004D1257">
              <w:rPr>
                <w:rFonts w:ascii="Calibri" w:eastAsia="Times New Roman" w:hAnsi="Calibri"/>
                <w:b/>
                <w:bCs/>
                <w:i/>
                <w:iCs/>
                <w:color w:val="000000"/>
                <w:lang w:eastAsia="ru-RU"/>
              </w:rPr>
              <w:t>Всего обращений</w:t>
            </w:r>
          </w:p>
        </w:tc>
        <w:tc>
          <w:tcPr>
            <w:tcW w:w="1842" w:type="dxa"/>
            <w:vMerge w:val="restart"/>
            <w:tcBorders>
              <w:top w:val="single" w:sz="4" w:space="0" w:color="auto"/>
              <w:left w:val="single" w:sz="4" w:space="0" w:color="auto"/>
              <w:bottom w:val="single" w:sz="4" w:space="0" w:color="auto"/>
              <w:right w:val="single" w:sz="4" w:space="0" w:color="auto"/>
            </w:tcBorders>
            <w:shd w:val="clear" w:color="000000" w:fill="D9D9D9"/>
            <w:vAlign w:val="bottom"/>
            <w:hideMark/>
          </w:tcPr>
          <w:p w:rsidR="00F35707" w:rsidRPr="004D1257" w:rsidRDefault="00F35707" w:rsidP="00F35707">
            <w:pPr>
              <w:jc w:val="center"/>
              <w:rPr>
                <w:rFonts w:ascii="Calibri" w:eastAsia="Times New Roman" w:hAnsi="Calibri"/>
                <w:color w:val="000000"/>
                <w:lang w:eastAsia="ru-RU"/>
              </w:rPr>
            </w:pPr>
            <w:r w:rsidRPr="004D1257">
              <w:rPr>
                <w:rFonts w:ascii="Calibri" w:eastAsia="Times New Roman" w:hAnsi="Calibri"/>
                <w:color w:val="000000"/>
                <w:lang w:eastAsia="ru-RU"/>
              </w:rPr>
              <w:t>прирост обращений</w:t>
            </w:r>
          </w:p>
        </w:tc>
        <w:tc>
          <w:tcPr>
            <w:tcW w:w="4150" w:type="dxa"/>
            <w:gridSpan w:val="6"/>
            <w:tcBorders>
              <w:top w:val="single" w:sz="4" w:space="0" w:color="auto"/>
              <w:left w:val="single" w:sz="4" w:space="0" w:color="auto"/>
              <w:bottom w:val="single" w:sz="4" w:space="0" w:color="auto"/>
              <w:right w:val="single" w:sz="4" w:space="0" w:color="auto"/>
            </w:tcBorders>
            <w:shd w:val="clear" w:color="000000" w:fill="D9D9D9"/>
            <w:vAlign w:val="bottom"/>
            <w:hideMark/>
          </w:tcPr>
          <w:p w:rsidR="00F35707" w:rsidRPr="004D1257" w:rsidRDefault="00F35707" w:rsidP="00F35707">
            <w:pPr>
              <w:jc w:val="center"/>
              <w:rPr>
                <w:rFonts w:ascii="Calibri" w:eastAsia="Times New Roman" w:hAnsi="Calibri"/>
                <w:color w:val="000000"/>
                <w:lang w:eastAsia="ru-RU"/>
              </w:rPr>
            </w:pPr>
            <w:r w:rsidRPr="004D1257">
              <w:rPr>
                <w:rFonts w:ascii="Calibri" w:eastAsia="Times New Roman" w:hAnsi="Calibri"/>
                <w:color w:val="000000"/>
                <w:lang w:eastAsia="ru-RU"/>
              </w:rPr>
              <w:t>из них по разделам</w:t>
            </w:r>
          </w:p>
        </w:tc>
      </w:tr>
      <w:tr w:rsidR="00F35707" w:rsidRPr="004D1257" w:rsidTr="00392399">
        <w:trPr>
          <w:gridAfter w:val="1"/>
          <w:wAfter w:w="974" w:type="dxa"/>
          <w:trHeight w:val="308"/>
        </w:trPr>
        <w:tc>
          <w:tcPr>
            <w:tcW w:w="1625" w:type="dxa"/>
            <w:vMerge/>
            <w:tcBorders>
              <w:top w:val="single" w:sz="4" w:space="0" w:color="auto"/>
              <w:left w:val="single" w:sz="4" w:space="0" w:color="auto"/>
              <w:bottom w:val="single" w:sz="4" w:space="0" w:color="auto"/>
              <w:right w:val="single" w:sz="4" w:space="0" w:color="auto"/>
            </w:tcBorders>
            <w:vAlign w:val="center"/>
            <w:hideMark/>
          </w:tcPr>
          <w:p w:rsidR="00F35707" w:rsidRPr="004D1257" w:rsidRDefault="00F35707" w:rsidP="00F35707">
            <w:pPr>
              <w:rPr>
                <w:rFonts w:ascii="Calibri" w:eastAsia="Times New Roman" w:hAnsi="Calibri"/>
                <w:color w:val="000000"/>
                <w:lang w:eastAsia="ru-RU"/>
              </w:rPr>
            </w:pPr>
          </w:p>
        </w:tc>
        <w:tc>
          <w:tcPr>
            <w:tcW w:w="2487" w:type="dxa"/>
            <w:gridSpan w:val="2"/>
            <w:vMerge/>
            <w:tcBorders>
              <w:top w:val="single" w:sz="4" w:space="0" w:color="auto"/>
              <w:left w:val="single" w:sz="4" w:space="0" w:color="auto"/>
              <w:bottom w:val="single" w:sz="4" w:space="0" w:color="auto"/>
              <w:right w:val="single" w:sz="4" w:space="0" w:color="auto"/>
            </w:tcBorders>
            <w:vAlign w:val="center"/>
            <w:hideMark/>
          </w:tcPr>
          <w:p w:rsidR="00F35707" w:rsidRPr="004D1257" w:rsidRDefault="00F35707" w:rsidP="00F35707">
            <w:pPr>
              <w:rPr>
                <w:rFonts w:ascii="Calibri" w:eastAsia="Times New Roman" w:hAnsi="Calibri"/>
                <w:b/>
                <w:bCs/>
                <w:i/>
                <w:iCs/>
                <w:color w:val="000000"/>
                <w:lang w:eastAsia="ru-RU"/>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F35707" w:rsidRPr="004D1257" w:rsidRDefault="00F35707" w:rsidP="00F35707">
            <w:pPr>
              <w:rPr>
                <w:rFonts w:ascii="Calibri" w:eastAsia="Times New Roman" w:hAnsi="Calibri"/>
                <w:color w:val="000000"/>
                <w:lang w:eastAsia="ru-RU"/>
              </w:rPr>
            </w:pPr>
          </w:p>
        </w:tc>
        <w:tc>
          <w:tcPr>
            <w:tcW w:w="1548"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F35707" w:rsidRPr="004D1257" w:rsidRDefault="00F35707" w:rsidP="00F35707">
            <w:pPr>
              <w:jc w:val="center"/>
              <w:rPr>
                <w:rFonts w:ascii="Calibri" w:eastAsia="Times New Roman" w:hAnsi="Calibri"/>
                <w:color w:val="000000"/>
                <w:lang w:eastAsia="ru-RU"/>
              </w:rPr>
            </w:pPr>
            <w:r w:rsidRPr="004D1257">
              <w:rPr>
                <w:rFonts w:ascii="Calibri" w:eastAsia="Times New Roman" w:hAnsi="Calibri"/>
                <w:color w:val="000000"/>
                <w:lang w:eastAsia="ru-RU"/>
              </w:rPr>
              <w:t>дворы</w:t>
            </w:r>
          </w:p>
        </w:tc>
        <w:tc>
          <w:tcPr>
            <w:tcW w:w="1450" w:type="dxa"/>
            <w:gridSpan w:val="3"/>
            <w:tcBorders>
              <w:top w:val="single" w:sz="4" w:space="0" w:color="auto"/>
              <w:left w:val="single" w:sz="4" w:space="0" w:color="auto"/>
              <w:bottom w:val="single" w:sz="4" w:space="0" w:color="auto"/>
              <w:right w:val="single" w:sz="4" w:space="0" w:color="auto"/>
            </w:tcBorders>
            <w:shd w:val="clear" w:color="000000" w:fill="D9D9D9"/>
            <w:vAlign w:val="bottom"/>
            <w:hideMark/>
          </w:tcPr>
          <w:p w:rsidR="00F35707" w:rsidRPr="004D1257" w:rsidRDefault="00F35707" w:rsidP="00F35707">
            <w:pPr>
              <w:jc w:val="center"/>
              <w:rPr>
                <w:rFonts w:ascii="Calibri" w:eastAsia="Times New Roman" w:hAnsi="Calibri"/>
                <w:color w:val="000000"/>
                <w:lang w:eastAsia="ru-RU"/>
              </w:rPr>
            </w:pPr>
            <w:r w:rsidRPr="004D1257">
              <w:rPr>
                <w:rFonts w:ascii="Calibri" w:eastAsia="Times New Roman" w:hAnsi="Calibri"/>
                <w:color w:val="000000"/>
                <w:lang w:eastAsia="ru-RU"/>
              </w:rPr>
              <w:t>дороги</w:t>
            </w:r>
          </w:p>
        </w:tc>
        <w:tc>
          <w:tcPr>
            <w:tcW w:w="1152" w:type="dxa"/>
            <w:gridSpan w:val="2"/>
            <w:tcBorders>
              <w:top w:val="single" w:sz="4" w:space="0" w:color="auto"/>
              <w:left w:val="single" w:sz="4" w:space="0" w:color="auto"/>
              <w:bottom w:val="single" w:sz="4" w:space="0" w:color="auto"/>
              <w:right w:val="single" w:sz="4" w:space="0" w:color="auto"/>
            </w:tcBorders>
            <w:shd w:val="clear" w:color="000000" w:fill="D9D9D9"/>
            <w:vAlign w:val="bottom"/>
            <w:hideMark/>
          </w:tcPr>
          <w:p w:rsidR="00F35707" w:rsidRPr="004D1257" w:rsidRDefault="00F35707" w:rsidP="00F35707">
            <w:pPr>
              <w:jc w:val="center"/>
              <w:rPr>
                <w:rFonts w:ascii="Calibri" w:eastAsia="Times New Roman" w:hAnsi="Calibri"/>
                <w:color w:val="000000"/>
                <w:lang w:eastAsia="ru-RU"/>
              </w:rPr>
            </w:pPr>
            <w:r w:rsidRPr="004D1257">
              <w:rPr>
                <w:rFonts w:ascii="Calibri" w:eastAsia="Times New Roman" w:hAnsi="Calibri"/>
                <w:color w:val="000000"/>
                <w:lang w:eastAsia="ru-RU"/>
              </w:rPr>
              <w:t>дома</w:t>
            </w:r>
          </w:p>
        </w:tc>
      </w:tr>
      <w:tr w:rsidR="00F35707" w:rsidRPr="004D1257" w:rsidTr="00392399">
        <w:trPr>
          <w:gridAfter w:val="1"/>
          <w:wAfter w:w="974" w:type="dxa"/>
          <w:trHeight w:val="308"/>
        </w:trPr>
        <w:tc>
          <w:tcPr>
            <w:tcW w:w="16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5707" w:rsidRPr="004D1257" w:rsidRDefault="00F35707" w:rsidP="00F35707">
            <w:pPr>
              <w:jc w:val="center"/>
              <w:rPr>
                <w:rFonts w:ascii="Calibri" w:eastAsia="Times New Roman" w:hAnsi="Calibri"/>
                <w:color w:val="000000"/>
                <w:lang w:eastAsia="ru-RU"/>
              </w:rPr>
            </w:pPr>
            <w:r w:rsidRPr="004D1257">
              <w:rPr>
                <w:rFonts w:ascii="Calibri" w:eastAsia="Times New Roman" w:hAnsi="Calibri"/>
                <w:color w:val="000000"/>
                <w:lang w:eastAsia="ru-RU"/>
              </w:rPr>
              <w:t>2017</w:t>
            </w:r>
          </w:p>
        </w:tc>
        <w:tc>
          <w:tcPr>
            <w:tcW w:w="248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35707" w:rsidRPr="004D1257" w:rsidRDefault="00F35707" w:rsidP="00F35707">
            <w:pPr>
              <w:jc w:val="center"/>
              <w:rPr>
                <w:rFonts w:ascii="Calibri" w:eastAsia="Times New Roman" w:hAnsi="Calibri"/>
                <w:b/>
                <w:bCs/>
                <w:i/>
                <w:iCs/>
                <w:color w:val="000000"/>
                <w:lang w:eastAsia="ru-RU"/>
              </w:rPr>
            </w:pPr>
            <w:r w:rsidRPr="004D1257">
              <w:rPr>
                <w:rFonts w:ascii="Calibri" w:eastAsia="Times New Roman" w:hAnsi="Calibri"/>
                <w:b/>
                <w:bCs/>
                <w:i/>
                <w:iCs/>
                <w:color w:val="000000"/>
                <w:lang w:eastAsia="ru-RU"/>
              </w:rPr>
              <w:t>6110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5707" w:rsidRPr="004D1257" w:rsidRDefault="00F35707" w:rsidP="00F35707">
            <w:pPr>
              <w:jc w:val="center"/>
              <w:rPr>
                <w:rFonts w:ascii="Calibri" w:eastAsia="Times New Roman" w:hAnsi="Calibri"/>
                <w:color w:val="000000"/>
                <w:lang w:eastAsia="ru-RU"/>
              </w:rPr>
            </w:pPr>
            <w:r w:rsidRPr="004D1257">
              <w:rPr>
                <w:rFonts w:ascii="Calibri" w:eastAsia="Times New Roman" w:hAnsi="Calibri"/>
                <w:color w:val="000000"/>
                <w:lang w:eastAsia="ru-RU"/>
              </w:rPr>
              <w:t>120,11%</w:t>
            </w:r>
          </w:p>
        </w:tc>
        <w:tc>
          <w:tcPr>
            <w:tcW w:w="15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5707" w:rsidRPr="004D1257" w:rsidRDefault="00F35707" w:rsidP="00F35707">
            <w:pPr>
              <w:jc w:val="center"/>
              <w:rPr>
                <w:rFonts w:ascii="Calibri" w:eastAsia="Times New Roman" w:hAnsi="Calibri"/>
                <w:color w:val="000000"/>
                <w:lang w:eastAsia="ru-RU"/>
              </w:rPr>
            </w:pPr>
            <w:r w:rsidRPr="004D1257">
              <w:rPr>
                <w:rFonts w:ascii="Calibri" w:eastAsia="Times New Roman" w:hAnsi="Calibri"/>
                <w:color w:val="000000"/>
                <w:lang w:eastAsia="ru-RU"/>
              </w:rPr>
              <w:t>3350</w:t>
            </w:r>
          </w:p>
        </w:tc>
        <w:tc>
          <w:tcPr>
            <w:tcW w:w="145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35707" w:rsidRPr="004D1257" w:rsidRDefault="00F35707" w:rsidP="00F35707">
            <w:pPr>
              <w:jc w:val="center"/>
              <w:rPr>
                <w:rFonts w:ascii="Calibri" w:eastAsia="Times New Roman" w:hAnsi="Calibri"/>
                <w:color w:val="000000"/>
                <w:lang w:eastAsia="ru-RU"/>
              </w:rPr>
            </w:pPr>
            <w:r w:rsidRPr="004D1257">
              <w:rPr>
                <w:rFonts w:ascii="Calibri" w:eastAsia="Times New Roman" w:hAnsi="Calibri"/>
                <w:color w:val="000000"/>
                <w:lang w:eastAsia="ru-RU"/>
              </w:rPr>
              <w:t>874</w:t>
            </w:r>
          </w:p>
        </w:tc>
        <w:tc>
          <w:tcPr>
            <w:tcW w:w="115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35707" w:rsidRPr="004D1257" w:rsidRDefault="00F35707" w:rsidP="00F35707">
            <w:pPr>
              <w:jc w:val="center"/>
              <w:rPr>
                <w:rFonts w:ascii="Calibri" w:eastAsia="Times New Roman" w:hAnsi="Calibri"/>
                <w:color w:val="000000"/>
                <w:lang w:eastAsia="ru-RU"/>
              </w:rPr>
            </w:pPr>
            <w:r w:rsidRPr="004D1257">
              <w:rPr>
                <w:rFonts w:ascii="Calibri" w:eastAsia="Times New Roman" w:hAnsi="Calibri"/>
                <w:color w:val="000000"/>
                <w:lang w:eastAsia="ru-RU"/>
              </w:rPr>
              <w:t>1886</w:t>
            </w:r>
          </w:p>
        </w:tc>
      </w:tr>
      <w:tr w:rsidR="00F35707" w:rsidRPr="004D1257" w:rsidTr="00392399">
        <w:trPr>
          <w:gridAfter w:val="1"/>
          <w:wAfter w:w="974" w:type="dxa"/>
          <w:trHeight w:val="308"/>
        </w:trPr>
        <w:tc>
          <w:tcPr>
            <w:tcW w:w="16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5707" w:rsidRPr="004D1257" w:rsidRDefault="00F35707" w:rsidP="00F35707">
            <w:pPr>
              <w:jc w:val="center"/>
              <w:rPr>
                <w:rFonts w:ascii="Calibri" w:eastAsia="Times New Roman" w:hAnsi="Calibri"/>
                <w:color w:val="000000"/>
                <w:lang w:eastAsia="ru-RU"/>
              </w:rPr>
            </w:pPr>
            <w:r w:rsidRPr="004D1257">
              <w:rPr>
                <w:rFonts w:ascii="Calibri" w:eastAsia="Times New Roman" w:hAnsi="Calibri"/>
                <w:color w:val="000000"/>
                <w:lang w:eastAsia="ru-RU"/>
              </w:rPr>
              <w:t>2016</w:t>
            </w:r>
          </w:p>
        </w:tc>
        <w:tc>
          <w:tcPr>
            <w:tcW w:w="248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35707" w:rsidRPr="004D1257" w:rsidRDefault="00F35707" w:rsidP="00F35707">
            <w:pPr>
              <w:jc w:val="center"/>
              <w:rPr>
                <w:rFonts w:ascii="Calibri" w:eastAsia="Times New Roman" w:hAnsi="Calibri"/>
                <w:color w:val="000000"/>
                <w:lang w:eastAsia="ru-RU"/>
              </w:rPr>
            </w:pPr>
            <w:r w:rsidRPr="004D1257">
              <w:rPr>
                <w:rFonts w:ascii="Calibri" w:eastAsia="Times New Roman" w:hAnsi="Calibri"/>
                <w:color w:val="000000"/>
                <w:lang w:eastAsia="ru-RU"/>
              </w:rPr>
              <w:t>5087</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5707" w:rsidRPr="004D1257" w:rsidRDefault="00F35707" w:rsidP="00F35707">
            <w:pPr>
              <w:jc w:val="center"/>
              <w:rPr>
                <w:rFonts w:ascii="Calibri" w:eastAsia="Times New Roman" w:hAnsi="Calibri"/>
                <w:color w:val="000000"/>
                <w:lang w:eastAsia="ru-RU"/>
              </w:rPr>
            </w:pPr>
            <w:r w:rsidRPr="004D1257">
              <w:rPr>
                <w:rFonts w:ascii="Calibri" w:eastAsia="Times New Roman" w:hAnsi="Calibri"/>
                <w:color w:val="000000"/>
                <w:lang w:eastAsia="ru-RU"/>
              </w:rPr>
              <w:t>115,40%</w:t>
            </w:r>
          </w:p>
        </w:tc>
        <w:tc>
          <w:tcPr>
            <w:tcW w:w="15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5707" w:rsidRPr="004D1257" w:rsidRDefault="00F35707" w:rsidP="00F35707">
            <w:pPr>
              <w:jc w:val="center"/>
              <w:rPr>
                <w:rFonts w:ascii="Calibri" w:eastAsia="Times New Roman" w:hAnsi="Calibri"/>
                <w:color w:val="000000"/>
                <w:lang w:eastAsia="ru-RU"/>
              </w:rPr>
            </w:pPr>
            <w:r w:rsidRPr="004D1257">
              <w:rPr>
                <w:rFonts w:ascii="Calibri" w:eastAsia="Times New Roman" w:hAnsi="Calibri"/>
                <w:color w:val="000000"/>
                <w:lang w:eastAsia="ru-RU"/>
              </w:rPr>
              <w:t>2587</w:t>
            </w:r>
          </w:p>
        </w:tc>
        <w:tc>
          <w:tcPr>
            <w:tcW w:w="145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35707" w:rsidRPr="004D1257" w:rsidRDefault="00F35707" w:rsidP="00F35707">
            <w:pPr>
              <w:jc w:val="center"/>
              <w:rPr>
                <w:rFonts w:ascii="Calibri" w:eastAsia="Times New Roman" w:hAnsi="Calibri"/>
                <w:color w:val="000000"/>
                <w:lang w:eastAsia="ru-RU"/>
              </w:rPr>
            </w:pPr>
            <w:r w:rsidRPr="004D1257">
              <w:rPr>
                <w:rFonts w:ascii="Calibri" w:eastAsia="Times New Roman" w:hAnsi="Calibri"/>
                <w:color w:val="000000"/>
                <w:lang w:eastAsia="ru-RU"/>
              </w:rPr>
              <w:t>692</w:t>
            </w:r>
          </w:p>
        </w:tc>
        <w:tc>
          <w:tcPr>
            <w:tcW w:w="115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35707" w:rsidRPr="004D1257" w:rsidRDefault="00F35707" w:rsidP="00F35707">
            <w:pPr>
              <w:jc w:val="center"/>
              <w:rPr>
                <w:rFonts w:ascii="Calibri" w:eastAsia="Times New Roman" w:hAnsi="Calibri"/>
                <w:color w:val="000000"/>
                <w:lang w:eastAsia="ru-RU"/>
              </w:rPr>
            </w:pPr>
            <w:r w:rsidRPr="004D1257">
              <w:rPr>
                <w:rFonts w:ascii="Calibri" w:eastAsia="Times New Roman" w:hAnsi="Calibri"/>
                <w:color w:val="000000"/>
                <w:lang w:eastAsia="ru-RU"/>
              </w:rPr>
              <w:t>1719</w:t>
            </w:r>
          </w:p>
        </w:tc>
      </w:tr>
      <w:tr w:rsidR="00F35707" w:rsidRPr="004D1257" w:rsidTr="00392399">
        <w:trPr>
          <w:gridAfter w:val="1"/>
          <w:wAfter w:w="974" w:type="dxa"/>
          <w:trHeight w:val="308"/>
        </w:trPr>
        <w:tc>
          <w:tcPr>
            <w:tcW w:w="16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5707" w:rsidRPr="004D1257" w:rsidRDefault="00F35707" w:rsidP="00F35707">
            <w:pPr>
              <w:jc w:val="center"/>
              <w:rPr>
                <w:rFonts w:ascii="Calibri" w:eastAsia="Times New Roman" w:hAnsi="Calibri"/>
                <w:color w:val="000000"/>
                <w:lang w:eastAsia="ru-RU"/>
              </w:rPr>
            </w:pPr>
            <w:r w:rsidRPr="004D1257">
              <w:rPr>
                <w:rFonts w:ascii="Calibri" w:eastAsia="Times New Roman" w:hAnsi="Calibri"/>
                <w:color w:val="000000"/>
                <w:lang w:eastAsia="ru-RU"/>
              </w:rPr>
              <w:t>2015</w:t>
            </w:r>
          </w:p>
        </w:tc>
        <w:tc>
          <w:tcPr>
            <w:tcW w:w="248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35707" w:rsidRPr="004D1257" w:rsidRDefault="00F35707" w:rsidP="00F35707">
            <w:pPr>
              <w:jc w:val="center"/>
              <w:rPr>
                <w:rFonts w:ascii="Calibri" w:eastAsia="Times New Roman" w:hAnsi="Calibri"/>
                <w:color w:val="000000"/>
                <w:lang w:eastAsia="ru-RU"/>
              </w:rPr>
            </w:pPr>
            <w:r w:rsidRPr="004D1257">
              <w:rPr>
                <w:rFonts w:ascii="Calibri" w:eastAsia="Times New Roman" w:hAnsi="Calibri"/>
                <w:color w:val="000000"/>
                <w:lang w:eastAsia="ru-RU"/>
              </w:rPr>
              <w:t>4408</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5707" w:rsidRPr="004D1257" w:rsidRDefault="00F35707" w:rsidP="00F35707">
            <w:pPr>
              <w:jc w:val="center"/>
              <w:rPr>
                <w:rFonts w:ascii="Calibri" w:eastAsia="Times New Roman" w:hAnsi="Calibri"/>
                <w:color w:val="000000"/>
                <w:lang w:eastAsia="ru-RU"/>
              </w:rPr>
            </w:pPr>
            <w:r w:rsidRPr="004D1257">
              <w:rPr>
                <w:rFonts w:ascii="Calibri" w:eastAsia="Times New Roman" w:hAnsi="Calibri"/>
                <w:color w:val="000000"/>
                <w:lang w:eastAsia="ru-RU"/>
              </w:rPr>
              <w:t> </w:t>
            </w:r>
          </w:p>
        </w:tc>
        <w:tc>
          <w:tcPr>
            <w:tcW w:w="15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5707" w:rsidRPr="004D1257" w:rsidRDefault="00F35707" w:rsidP="00F35707">
            <w:pPr>
              <w:jc w:val="center"/>
              <w:rPr>
                <w:rFonts w:ascii="Calibri" w:eastAsia="Times New Roman" w:hAnsi="Calibri"/>
                <w:color w:val="000000"/>
                <w:lang w:eastAsia="ru-RU"/>
              </w:rPr>
            </w:pPr>
            <w:r w:rsidRPr="004D1257">
              <w:rPr>
                <w:rFonts w:ascii="Calibri" w:eastAsia="Times New Roman" w:hAnsi="Calibri"/>
                <w:color w:val="000000"/>
                <w:lang w:eastAsia="ru-RU"/>
              </w:rPr>
              <w:t>2256</w:t>
            </w:r>
          </w:p>
        </w:tc>
        <w:tc>
          <w:tcPr>
            <w:tcW w:w="145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35707" w:rsidRPr="004D1257" w:rsidRDefault="00F35707" w:rsidP="00F35707">
            <w:pPr>
              <w:jc w:val="center"/>
              <w:rPr>
                <w:rFonts w:ascii="Calibri" w:eastAsia="Times New Roman" w:hAnsi="Calibri"/>
                <w:color w:val="000000"/>
                <w:lang w:eastAsia="ru-RU"/>
              </w:rPr>
            </w:pPr>
            <w:r w:rsidRPr="004D1257">
              <w:rPr>
                <w:rFonts w:ascii="Calibri" w:eastAsia="Times New Roman" w:hAnsi="Calibri"/>
                <w:color w:val="000000"/>
                <w:lang w:eastAsia="ru-RU"/>
              </w:rPr>
              <w:t>284</w:t>
            </w:r>
          </w:p>
        </w:tc>
        <w:tc>
          <w:tcPr>
            <w:tcW w:w="115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35707" w:rsidRPr="004D1257" w:rsidRDefault="00F35707" w:rsidP="00F35707">
            <w:pPr>
              <w:jc w:val="center"/>
              <w:rPr>
                <w:rFonts w:ascii="Calibri" w:eastAsia="Times New Roman" w:hAnsi="Calibri"/>
                <w:color w:val="000000"/>
                <w:lang w:eastAsia="ru-RU"/>
              </w:rPr>
            </w:pPr>
            <w:r w:rsidRPr="004D1257">
              <w:rPr>
                <w:rFonts w:ascii="Calibri" w:eastAsia="Times New Roman" w:hAnsi="Calibri"/>
                <w:color w:val="000000"/>
                <w:lang w:eastAsia="ru-RU"/>
              </w:rPr>
              <w:t>1742</w:t>
            </w:r>
          </w:p>
        </w:tc>
      </w:tr>
      <w:tr w:rsidR="00F35707" w:rsidRPr="004D1257" w:rsidTr="00392399">
        <w:trPr>
          <w:gridAfter w:val="1"/>
          <w:wAfter w:w="974" w:type="dxa"/>
          <w:trHeight w:val="308"/>
        </w:trPr>
        <w:tc>
          <w:tcPr>
            <w:tcW w:w="16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5707" w:rsidRPr="004D1257" w:rsidRDefault="00F35707" w:rsidP="00F35707">
            <w:pPr>
              <w:jc w:val="center"/>
              <w:rPr>
                <w:rFonts w:ascii="Calibri" w:eastAsia="Times New Roman" w:hAnsi="Calibri"/>
                <w:color w:val="000000"/>
                <w:lang w:eastAsia="ru-RU"/>
              </w:rPr>
            </w:pPr>
          </w:p>
        </w:tc>
        <w:tc>
          <w:tcPr>
            <w:tcW w:w="248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5707" w:rsidRPr="004D1257" w:rsidRDefault="00F35707" w:rsidP="00F35707">
            <w:pPr>
              <w:jc w:val="center"/>
              <w:rPr>
                <w:rFonts w:ascii="Calibri" w:eastAsia="Times New Roman" w:hAnsi="Calibri"/>
                <w:color w:val="000000"/>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5707" w:rsidRPr="004D1257" w:rsidRDefault="00F35707" w:rsidP="00F35707">
            <w:pPr>
              <w:jc w:val="center"/>
              <w:rPr>
                <w:rFonts w:ascii="Calibri" w:eastAsia="Times New Roman" w:hAnsi="Calibri"/>
                <w:color w:val="000000"/>
                <w:lang w:eastAsia="ru-RU"/>
              </w:rPr>
            </w:pPr>
          </w:p>
        </w:tc>
        <w:tc>
          <w:tcPr>
            <w:tcW w:w="15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5707" w:rsidRPr="004D1257" w:rsidRDefault="00F35707" w:rsidP="00F35707">
            <w:pPr>
              <w:jc w:val="center"/>
              <w:rPr>
                <w:rFonts w:ascii="Calibri" w:eastAsia="Times New Roman" w:hAnsi="Calibri"/>
                <w:color w:val="000000"/>
                <w:lang w:eastAsia="ru-RU"/>
              </w:rPr>
            </w:pPr>
          </w:p>
        </w:tc>
        <w:tc>
          <w:tcPr>
            <w:tcW w:w="145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5707" w:rsidRPr="004D1257" w:rsidRDefault="00F35707" w:rsidP="00F35707">
            <w:pPr>
              <w:jc w:val="center"/>
              <w:rPr>
                <w:rFonts w:ascii="Calibri" w:eastAsia="Times New Roman" w:hAnsi="Calibri"/>
                <w:color w:val="000000"/>
                <w:lang w:eastAsia="ru-RU"/>
              </w:rPr>
            </w:pPr>
          </w:p>
        </w:tc>
        <w:tc>
          <w:tcPr>
            <w:tcW w:w="115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5707" w:rsidRPr="004D1257" w:rsidRDefault="00F35707" w:rsidP="00F35707">
            <w:pPr>
              <w:jc w:val="center"/>
              <w:rPr>
                <w:rFonts w:ascii="Calibri" w:eastAsia="Times New Roman" w:hAnsi="Calibri"/>
                <w:color w:val="000000"/>
                <w:lang w:eastAsia="ru-RU"/>
              </w:rPr>
            </w:pPr>
          </w:p>
        </w:tc>
      </w:tr>
      <w:tr w:rsidR="00F35707" w:rsidRPr="004D1257" w:rsidTr="00392399">
        <w:trPr>
          <w:gridAfter w:val="1"/>
          <w:wAfter w:w="974" w:type="dxa"/>
          <w:trHeight w:val="308"/>
        </w:trPr>
        <w:tc>
          <w:tcPr>
            <w:tcW w:w="16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5707" w:rsidRPr="004D1257" w:rsidRDefault="00F35707" w:rsidP="00F35707">
            <w:pPr>
              <w:jc w:val="center"/>
              <w:rPr>
                <w:rFonts w:ascii="Calibri" w:eastAsia="Times New Roman" w:hAnsi="Calibri"/>
                <w:color w:val="000000"/>
                <w:lang w:eastAsia="ru-RU"/>
              </w:rPr>
            </w:pPr>
          </w:p>
        </w:tc>
        <w:tc>
          <w:tcPr>
            <w:tcW w:w="248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5707" w:rsidRPr="004D1257" w:rsidRDefault="00F35707" w:rsidP="00F35707">
            <w:pPr>
              <w:jc w:val="center"/>
              <w:rPr>
                <w:rFonts w:ascii="Calibri" w:eastAsia="Times New Roman" w:hAnsi="Calibri"/>
                <w:b/>
                <w:bCs/>
                <w:i/>
                <w:iCs/>
                <w:color w:val="000000"/>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5707" w:rsidRPr="004D1257" w:rsidRDefault="00F35707" w:rsidP="00F35707">
            <w:pPr>
              <w:jc w:val="center"/>
              <w:rPr>
                <w:rFonts w:ascii="Calibri" w:eastAsia="Times New Roman" w:hAnsi="Calibri"/>
                <w:color w:val="000000"/>
                <w:lang w:eastAsia="ru-RU"/>
              </w:rPr>
            </w:pPr>
          </w:p>
        </w:tc>
        <w:tc>
          <w:tcPr>
            <w:tcW w:w="15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5707" w:rsidRPr="004D1257" w:rsidRDefault="00F35707" w:rsidP="00F35707">
            <w:pPr>
              <w:jc w:val="center"/>
              <w:rPr>
                <w:rFonts w:ascii="Calibri" w:eastAsia="Times New Roman" w:hAnsi="Calibri"/>
                <w:color w:val="000000"/>
                <w:lang w:eastAsia="ru-RU"/>
              </w:rPr>
            </w:pPr>
          </w:p>
        </w:tc>
        <w:tc>
          <w:tcPr>
            <w:tcW w:w="145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5707" w:rsidRPr="004D1257" w:rsidRDefault="00F35707" w:rsidP="00F35707">
            <w:pPr>
              <w:jc w:val="center"/>
              <w:rPr>
                <w:rFonts w:ascii="Calibri" w:eastAsia="Times New Roman" w:hAnsi="Calibri"/>
                <w:color w:val="000000"/>
                <w:lang w:eastAsia="ru-RU"/>
              </w:rPr>
            </w:pPr>
          </w:p>
        </w:tc>
        <w:tc>
          <w:tcPr>
            <w:tcW w:w="115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5707" w:rsidRPr="004D1257" w:rsidRDefault="00F35707" w:rsidP="00F35707">
            <w:pPr>
              <w:jc w:val="center"/>
              <w:rPr>
                <w:rFonts w:ascii="Calibri" w:eastAsia="Times New Roman" w:hAnsi="Calibri"/>
                <w:color w:val="000000"/>
                <w:lang w:eastAsia="ru-RU"/>
              </w:rPr>
            </w:pPr>
          </w:p>
        </w:tc>
      </w:tr>
      <w:tr w:rsidR="00F35707" w:rsidRPr="004D1257" w:rsidTr="00392399">
        <w:trPr>
          <w:gridAfter w:val="1"/>
          <w:wAfter w:w="974" w:type="dxa"/>
          <w:trHeight w:val="308"/>
        </w:trPr>
        <w:tc>
          <w:tcPr>
            <w:tcW w:w="1625" w:type="dxa"/>
            <w:vMerge w:val="restart"/>
            <w:tcBorders>
              <w:top w:val="single" w:sz="4" w:space="0" w:color="auto"/>
              <w:left w:val="single" w:sz="4" w:space="0" w:color="auto"/>
              <w:bottom w:val="single" w:sz="4" w:space="0" w:color="auto"/>
              <w:right w:val="single" w:sz="4" w:space="0" w:color="auto"/>
            </w:tcBorders>
            <w:shd w:val="clear" w:color="000000" w:fill="D9D9D9"/>
            <w:vAlign w:val="bottom"/>
            <w:hideMark/>
          </w:tcPr>
          <w:p w:rsidR="00F35707" w:rsidRPr="004D1257" w:rsidRDefault="00F35707" w:rsidP="00F35707">
            <w:pPr>
              <w:jc w:val="center"/>
              <w:rPr>
                <w:rFonts w:ascii="Calibri" w:eastAsia="Times New Roman" w:hAnsi="Calibri"/>
                <w:color w:val="000000"/>
                <w:lang w:eastAsia="ru-RU"/>
              </w:rPr>
            </w:pPr>
            <w:r w:rsidRPr="004D1257">
              <w:rPr>
                <w:rFonts w:ascii="Calibri" w:eastAsia="Times New Roman" w:hAnsi="Calibri"/>
                <w:color w:val="000000"/>
                <w:lang w:eastAsia="ru-RU"/>
              </w:rPr>
              <w:t> </w:t>
            </w:r>
          </w:p>
        </w:tc>
        <w:tc>
          <w:tcPr>
            <w:tcW w:w="2487" w:type="dxa"/>
            <w:gridSpan w:val="2"/>
            <w:vMerge w:val="restart"/>
            <w:tcBorders>
              <w:top w:val="single" w:sz="4" w:space="0" w:color="auto"/>
              <w:left w:val="single" w:sz="4" w:space="0" w:color="auto"/>
              <w:bottom w:val="single" w:sz="4" w:space="0" w:color="auto"/>
              <w:right w:val="single" w:sz="4" w:space="0" w:color="auto"/>
            </w:tcBorders>
            <w:shd w:val="clear" w:color="000000" w:fill="D9D9D9"/>
            <w:vAlign w:val="bottom"/>
            <w:hideMark/>
          </w:tcPr>
          <w:p w:rsidR="00F35707" w:rsidRPr="004D1257" w:rsidRDefault="00F35707" w:rsidP="00F35707">
            <w:pPr>
              <w:jc w:val="center"/>
              <w:rPr>
                <w:rFonts w:ascii="Calibri" w:eastAsia="Times New Roman" w:hAnsi="Calibri"/>
                <w:b/>
                <w:bCs/>
                <w:i/>
                <w:iCs/>
                <w:color w:val="000000"/>
                <w:lang w:eastAsia="ru-RU"/>
              </w:rPr>
            </w:pPr>
            <w:r w:rsidRPr="004D1257">
              <w:rPr>
                <w:rFonts w:ascii="Calibri" w:eastAsia="Times New Roman" w:hAnsi="Calibri"/>
                <w:b/>
                <w:bCs/>
                <w:i/>
                <w:iCs/>
                <w:color w:val="000000"/>
                <w:lang w:eastAsia="ru-RU"/>
              </w:rPr>
              <w:t>Просрочки, всего</w:t>
            </w:r>
          </w:p>
        </w:tc>
        <w:tc>
          <w:tcPr>
            <w:tcW w:w="1842" w:type="dxa"/>
            <w:vMerge w:val="restart"/>
            <w:tcBorders>
              <w:top w:val="single" w:sz="4" w:space="0" w:color="auto"/>
              <w:left w:val="single" w:sz="4" w:space="0" w:color="auto"/>
              <w:bottom w:val="single" w:sz="4" w:space="0" w:color="auto"/>
              <w:right w:val="single" w:sz="4" w:space="0" w:color="auto"/>
            </w:tcBorders>
            <w:shd w:val="clear" w:color="000000" w:fill="D9D9D9"/>
            <w:vAlign w:val="bottom"/>
            <w:hideMark/>
          </w:tcPr>
          <w:p w:rsidR="00F35707" w:rsidRPr="004D1257" w:rsidRDefault="00F35707" w:rsidP="00F35707">
            <w:pPr>
              <w:jc w:val="center"/>
              <w:rPr>
                <w:rFonts w:ascii="Calibri" w:eastAsia="Times New Roman" w:hAnsi="Calibri"/>
                <w:color w:val="000000"/>
                <w:lang w:eastAsia="ru-RU"/>
              </w:rPr>
            </w:pPr>
            <w:r w:rsidRPr="004D1257">
              <w:rPr>
                <w:rFonts w:ascii="Calibri" w:eastAsia="Times New Roman" w:hAnsi="Calibri"/>
                <w:color w:val="000000"/>
                <w:lang w:eastAsia="ru-RU"/>
              </w:rPr>
              <w:t>прирост</w:t>
            </w:r>
          </w:p>
        </w:tc>
        <w:tc>
          <w:tcPr>
            <w:tcW w:w="4150" w:type="dxa"/>
            <w:gridSpan w:val="6"/>
            <w:tcBorders>
              <w:top w:val="single" w:sz="4" w:space="0" w:color="auto"/>
              <w:left w:val="single" w:sz="4" w:space="0" w:color="auto"/>
              <w:bottom w:val="single" w:sz="4" w:space="0" w:color="auto"/>
              <w:right w:val="single" w:sz="4" w:space="0" w:color="auto"/>
            </w:tcBorders>
            <w:shd w:val="clear" w:color="000000" w:fill="D9D9D9"/>
            <w:vAlign w:val="bottom"/>
            <w:hideMark/>
          </w:tcPr>
          <w:p w:rsidR="00F35707" w:rsidRPr="004D1257" w:rsidRDefault="00F35707" w:rsidP="00F35707">
            <w:pPr>
              <w:jc w:val="center"/>
              <w:rPr>
                <w:rFonts w:ascii="Calibri" w:eastAsia="Times New Roman" w:hAnsi="Calibri"/>
                <w:color w:val="000000"/>
                <w:lang w:eastAsia="ru-RU"/>
              </w:rPr>
            </w:pPr>
            <w:r w:rsidRPr="004D1257">
              <w:rPr>
                <w:rFonts w:ascii="Calibri" w:eastAsia="Times New Roman" w:hAnsi="Calibri"/>
                <w:color w:val="000000"/>
                <w:lang w:eastAsia="ru-RU"/>
              </w:rPr>
              <w:t>из них по разделам</w:t>
            </w:r>
          </w:p>
        </w:tc>
      </w:tr>
      <w:tr w:rsidR="00F35707" w:rsidRPr="004D1257" w:rsidTr="00392399">
        <w:trPr>
          <w:gridAfter w:val="1"/>
          <w:wAfter w:w="974" w:type="dxa"/>
          <w:trHeight w:val="308"/>
        </w:trPr>
        <w:tc>
          <w:tcPr>
            <w:tcW w:w="1625" w:type="dxa"/>
            <w:vMerge/>
            <w:tcBorders>
              <w:top w:val="single" w:sz="4" w:space="0" w:color="auto"/>
              <w:left w:val="single" w:sz="4" w:space="0" w:color="auto"/>
              <w:bottom w:val="single" w:sz="4" w:space="0" w:color="auto"/>
              <w:right w:val="single" w:sz="4" w:space="0" w:color="auto"/>
            </w:tcBorders>
            <w:vAlign w:val="center"/>
            <w:hideMark/>
          </w:tcPr>
          <w:p w:rsidR="00F35707" w:rsidRPr="004D1257" w:rsidRDefault="00F35707" w:rsidP="00F35707">
            <w:pPr>
              <w:rPr>
                <w:rFonts w:ascii="Calibri" w:eastAsia="Times New Roman" w:hAnsi="Calibri"/>
                <w:color w:val="000000"/>
                <w:lang w:eastAsia="ru-RU"/>
              </w:rPr>
            </w:pPr>
          </w:p>
        </w:tc>
        <w:tc>
          <w:tcPr>
            <w:tcW w:w="2487" w:type="dxa"/>
            <w:gridSpan w:val="2"/>
            <w:vMerge/>
            <w:tcBorders>
              <w:top w:val="single" w:sz="4" w:space="0" w:color="auto"/>
              <w:left w:val="single" w:sz="4" w:space="0" w:color="auto"/>
              <w:bottom w:val="single" w:sz="4" w:space="0" w:color="auto"/>
              <w:right w:val="single" w:sz="4" w:space="0" w:color="auto"/>
            </w:tcBorders>
            <w:vAlign w:val="center"/>
            <w:hideMark/>
          </w:tcPr>
          <w:p w:rsidR="00F35707" w:rsidRPr="004D1257" w:rsidRDefault="00F35707" w:rsidP="00F35707">
            <w:pPr>
              <w:rPr>
                <w:rFonts w:ascii="Calibri" w:eastAsia="Times New Roman" w:hAnsi="Calibri"/>
                <w:b/>
                <w:bCs/>
                <w:i/>
                <w:iCs/>
                <w:color w:val="000000"/>
                <w:lang w:eastAsia="ru-RU"/>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F35707" w:rsidRPr="004D1257" w:rsidRDefault="00F35707" w:rsidP="00F35707">
            <w:pPr>
              <w:rPr>
                <w:rFonts w:ascii="Calibri" w:eastAsia="Times New Roman" w:hAnsi="Calibri"/>
                <w:color w:val="000000"/>
                <w:lang w:eastAsia="ru-RU"/>
              </w:rPr>
            </w:pPr>
          </w:p>
        </w:tc>
        <w:tc>
          <w:tcPr>
            <w:tcW w:w="1548"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F35707" w:rsidRPr="004D1257" w:rsidRDefault="00F35707" w:rsidP="00F35707">
            <w:pPr>
              <w:jc w:val="center"/>
              <w:rPr>
                <w:rFonts w:ascii="Calibri" w:eastAsia="Times New Roman" w:hAnsi="Calibri"/>
                <w:color w:val="000000"/>
                <w:lang w:eastAsia="ru-RU"/>
              </w:rPr>
            </w:pPr>
            <w:r w:rsidRPr="004D1257">
              <w:rPr>
                <w:rFonts w:ascii="Calibri" w:eastAsia="Times New Roman" w:hAnsi="Calibri"/>
                <w:color w:val="000000"/>
                <w:lang w:eastAsia="ru-RU"/>
              </w:rPr>
              <w:t>дворы</w:t>
            </w:r>
          </w:p>
        </w:tc>
        <w:tc>
          <w:tcPr>
            <w:tcW w:w="1450" w:type="dxa"/>
            <w:gridSpan w:val="3"/>
            <w:tcBorders>
              <w:top w:val="single" w:sz="4" w:space="0" w:color="auto"/>
              <w:left w:val="single" w:sz="4" w:space="0" w:color="auto"/>
              <w:bottom w:val="single" w:sz="4" w:space="0" w:color="auto"/>
              <w:right w:val="single" w:sz="4" w:space="0" w:color="auto"/>
            </w:tcBorders>
            <w:shd w:val="clear" w:color="000000" w:fill="D9D9D9"/>
            <w:vAlign w:val="bottom"/>
            <w:hideMark/>
          </w:tcPr>
          <w:p w:rsidR="00F35707" w:rsidRPr="004D1257" w:rsidRDefault="00F35707" w:rsidP="00F35707">
            <w:pPr>
              <w:jc w:val="center"/>
              <w:rPr>
                <w:rFonts w:ascii="Calibri" w:eastAsia="Times New Roman" w:hAnsi="Calibri"/>
                <w:color w:val="000000"/>
                <w:lang w:eastAsia="ru-RU"/>
              </w:rPr>
            </w:pPr>
            <w:r w:rsidRPr="004D1257">
              <w:rPr>
                <w:rFonts w:ascii="Calibri" w:eastAsia="Times New Roman" w:hAnsi="Calibri"/>
                <w:color w:val="000000"/>
                <w:lang w:eastAsia="ru-RU"/>
              </w:rPr>
              <w:t>дороги</w:t>
            </w:r>
          </w:p>
        </w:tc>
        <w:tc>
          <w:tcPr>
            <w:tcW w:w="1152" w:type="dxa"/>
            <w:gridSpan w:val="2"/>
            <w:tcBorders>
              <w:top w:val="single" w:sz="4" w:space="0" w:color="auto"/>
              <w:left w:val="single" w:sz="4" w:space="0" w:color="auto"/>
              <w:bottom w:val="single" w:sz="4" w:space="0" w:color="auto"/>
              <w:right w:val="single" w:sz="4" w:space="0" w:color="auto"/>
            </w:tcBorders>
            <w:shd w:val="clear" w:color="000000" w:fill="D9D9D9"/>
            <w:vAlign w:val="bottom"/>
            <w:hideMark/>
          </w:tcPr>
          <w:p w:rsidR="00F35707" w:rsidRPr="004D1257" w:rsidRDefault="00F35707" w:rsidP="00F35707">
            <w:pPr>
              <w:jc w:val="center"/>
              <w:rPr>
                <w:rFonts w:ascii="Calibri" w:eastAsia="Times New Roman" w:hAnsi="Calibri"/>
                <w:color w:val="000000"/>
                <w:lang w:eastAsia="ru-RU"/>
              </w:rPr>
            </w:pPr>
            <w:r w:rsidRPr="004D1257">
              <w:rPr>
                <w:rFonts w:ascii="Calibri" w:eastAsia="Times New Roman" w:hAnsi="Calibri"/>
                <w:color w:val="000000"/>
                <w:lang w:eastAsia="ru-RU"/>
              </w:rPr>
              <w:t>дома</w:t>
            </w:r>
          </w:p>
        </w:tc>
      </w:tr>
      <w:tr w:rsidR="00F35707" w:rsidRPr="004D1257" w:rsidTr="00392399">
        <w:trPr>
          <w:gridAfter w:val="1"/>
          <w:wAfter w:w="974" w:type="dxa"/>
          <w:trHeight w:val="308"/>
        </w:trPr>
        <w:tc>
          <w:tcPr>
            <w:tcW w:w="16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5707" w:rsidRPr="004D1257" w:rsidRDefault="00F35707" w:rsidP="00F35707">
            <w:pPr>
              <w:jc w:val="center"/>
              <w:rPr>
                <w:rFonts w:ascii="Calibri" w:eastAsia="Times New Roman" w:hAnsi="Calibri"/>
                <w:color w:val="000000"/>
                <w:lang w:eastAsia="ru-RU"/>
              </w:rPr>
            </w:pPr>
            <w:r w:rsidRPr="004D1257">
              <w:rPr>
                <w:rFonts w:ascii="Calibri" w:eastAsia="Times New Roman" w:hAnsi="Calibri"/>
                <w:color w:val="000000"/>
                <w:lang w:eastAsia="ru-RU"/>
              </w:rPr>
              <w:t>2017</w:t>
            </w:r>
          </w:p>
        </w:tc>
        <w:tc>
          <w:tcPr>
            <w:tcW w:w="248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35707" w:rsidRPr="004D1257" w:rsidRDefault="00F35707" w:rsidP="00F35707">
            <w:pPr>
              <w:jc w:val="center"/>
              <w:rPr>
                <w:rFonts w:ascii="Calibri" w:eastAsia="Times New Roman" w:hAnsi="Calibri"/>
                <w:b/>
                <w:bCs/>
                <w:i/>
                <w:iCs/>
                <w:color w:val="000000"/>
                <w:lang w:eastAsia="ru-RU"/>
              </w:rPr>
            </w:pPr>
            <w:r w:rsidRPr="004D1257">
              <w:rPr>
                <w:rFonts w:ascii="Calibri" w:eastAsia="Times New Roman" w:hAnsi="Calibri"/>
                <w:b/>
                <w:bCs/>
                <w:i/>
                <w:iCs/>
                <w:color w:val="000000"/>
                <w:lang w:eastAsia="ru-RU"/>
              </w:rPr>
              <w:t>363</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5707" w:rsidRPr="004D1257" w:rsidRDefault="00F35707" w:rsidP="00F35707">
            <w:pPr>
              <w:jc w:val="center"/>
              <w:rPr>
                <w:rFonts w:ascii="Calibri" w:eastAsia="Times New Roman" w:hAnsi="Calibri"/>
                <w:color w:val="000000"/>
                <w:lang w:eastAsia="ru-RU"/>
              </w:rPr>
            </w:pPr>
            <w:r w:rsidRPr="004D1257">
              <w:rPr>
                <w:rFonts w:ascii="Calibri" w:eastAsia="Times New Roman" w:hAnsi="Calibri"/>
                <w:color w:val="000000"/>
                <w:lang w:eastAsia="ru-RU"/>
              </w:rPr>
              <w:t>3630%</w:t>
            </w:r>
          </w:p>
        </w:tc>
        <w:tc>
          <w:tcPr>
            <w:tcW w:w="15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5707" w:rsidRPr="004D1257" w:rsidRDefault="00F35707" w:rsidP="00F35707">
            <w:pPr>
              <w:jc w:val="center"/>
              <w:rPr>
                <w:rFonts w:ascii="Calibri" w:eastAsia="Times New Roman" w:hAnsi="Calibri"/>
                <w:color w:val="000000"/>
                <w:lang w:eastAsia="ru-RU"/>
              </w:rPr>
            </w:pPr>
            <w:r w:rsidRPr="004D1257">
              <w:rPr>
                <w:rFonts w:ascii="Calibri" w:eastAsia="Times New Roman" w:hAnsi="Calibri"/>
                <w:color w:val="000000"/>
                <w:lang w:eastAsia="ru-RU"/>
              </w:rPr>
              <w:t>245</w:t>
            </w:r>
          </w:p>
        </w:tc>
        <w:tc>
          <w:tcPr>
            <w:tcW w:w="145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35707" w:rsidRPr="004D1257" w:rsidRDefault="00F35707" w:rsidP="00F35707">
            <w:pPr>
              <w:jc w:val="center"/>
              <w:rPr>
                <w:rFonts w:ascii="Calibri" w:eastAsia="Times New Roman" w:hAnsi="Calibri"/>
                <w:color w:val="000000"/>
                <w:lang w:eastAsia="ru-RU"/>
              </w:rPr>
            </w:pPr>
            <w:r w:rsidRPr="004D1257">
              <w:rPr>
                <w:rFonts w:ascii="Calibri" w:eastAsia="Times New Roman" w:hAnsi="Calibri"/>
                <w:color w:val="000000"/>
                <w:lang w:eastAsia="ru-RU"/>
              </w:rPr>
              <w:t>109</w:t>
            </w:r>
          </w:p>
        </w:tc>
        <w:tc>
          <w:tcPr>
            <w:tcW w:w="115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35707" w:rsidRPr="004D1257" w:rsidRDefault="00F35707" w:rsidP="00F35707">
            <w:pPr>
              <w:jc w:val="center"/>
              <w:rPr>
                <w:rFonts w:ascii="Calibri" w:eastAsia="Times New Roman" w:hAnsi="Calibri"/>
                <w:color w:val="000000"/>
                <w:lang w:eastAsia="ru-RU"/>
              </w:rPr>
            </w:pPr>
            <w:r w:rsidRPr="004D1257">
              <w:rPr>
                <w:rFonts w:ascii="Calibri" w:eastAsia="Times New Roman" w:hAnsi="Calibri"/>
                <w:color w:val="000000"/>
                <w:lang w:eastAsia="ru-RU"/>
              </w:rPr>
              <w:t>9</w:t>
            </w:r>
          </w:p>
        </w:tc>
      </w:tr>
      <w:tr w:rsidR="00F35707" w:rsidRPr="004D1257" w:rsidTr="00392399">
        <w:trPr>
          <w:gridAfter w:val="1"/>
          <w:wAfter w:w="974" w:type="dxa"/>
          <w:trHeight w:val="308"/>
        </w:trPr>
        <w:tc>
          <w:tcPr>
            <w:tcW w:w="16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5707" w:rsidRPr="004D1257" w:rsidRDefault="00F35707" w:rsidP="00F35707">
            <w:pPr>
              <w:jc w:val="center"/>
              <w:rPr>
                <w:rFonts w:ascii="Calibri" w:eastAsia="Times New Roman" w:hAnsi="Calibri"/>
                <w:color w:val="000000"/>
                <w:lang w:eastAsia="ru-RU"/>
              </w:rPr>
            </w:pPr>
            <w:r w:rsidRPr="004D1257">
              <w:rPr>
                <w:rFonts w:ascii="Calibri" w:eastAsia="Times New Roman" w:hAnsi="Calibri"/>
                <w:color w:val="000000"/>
                <w:lang w:eastAsia="ru-RU"/>
              </w:rPr>
              <w:t>2016</w:t>
            </w:r>
          </w:p>
        </w:tc>
        <w:tc>
          <w:tcPr>
            <w:tcW w:w="248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35707" w:rsidRPr="004D1257" w:rsidRDefault="00F35707" w:rsidP="00F35707">
            <w:pPr>
              <w:jc w:val="center"/>
              <w:rPr>
                <w:rFonts w:ascii="Calibri" w:eastAsia="Times New Roman" w:hAnsi="Calibri"/>
                <w:color w:val="000000"/>
                <w:lang w:eastAsia="ru-RU"/>
              </w:rPr>
            </w:pPr>
            <w:r w:rsidRPr="004D1257">
              <w:rPr>
                <w:rFonts w:ascii="Calibri" w:eastAsia="Times New Roman" w:hAnsi="Calibri"/>
                <w:color w:val="000000"/>
                <w:lang w:eastAsia="ru-RU"/>
              </w:rPr>
              <w:t>10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5707" w:rsidRPr="004D1257" w:rsidRDefault="00F35707" w:rsidP="00F35707">
            <w:pPr>
              <w:jc w:val="center"/>
              <w:rPr>
                <w:rFonts w:ascii="Calibri" w:eastAsia="Times New Roman" w:hAnsi="Calibri"/>
                <w:color w:val="000000"/>
                <w:lang w:eastAsia="ru-RU"/>
              </w:rPr>
            </w:pPr>
            <w:r w:rsidRPr="004D1257">
              <w:rPr>
                <w:rFonts w:ascii="Calibri" w:eastAsia="Times New Roman" w:hAnsi="Calibri"/>
                <w:color w:val="000000"/>
                <w:lang w:eastAsia="ru-RU"/>
              </w:rPr>
              <w:t>250%</w:t>
            </w:r>
          </w:p>
        </w:tc>
        <w:tc>
          <w:tcPr>
            <w:tcW w:w="15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5707" w:rsidRPr="004D1257" w:rsidRDefault="00F35707" w:rsidP="00F35707">
            <w:pPr>
              <w:jc w:val="center"/>
              <w:rPr>
                <w:rFonts w:ascii="Calibri" w:eastAsia="Times New Roman" w:hAnsi="Calibri"/>
                <w:color w:val="000000"/>
                <w:lang w:eastAsia="ru-RU"/>
              </w:rPr>
            </w:pPr>
            <w:r w:rsidRPr="004D1257">
              <w:rPr>
                <w:rFonts w:ascii="Calibri" w:eastAsia="Times New Roman" w:hAnsi="Calibri"/>
                <w:color w:val="000000"/>
                <w:lang w:eastAsia="ru-RU"/>
              </w:rPr>
              <w:t>9</w:t>
            </w:r>
          </w:p>
        </w:tc>
        <w:tc>
          <w:tcPr>
            <w:tcW w:w="145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35707" w:rsidRPr="004D1257" w:rsidRDefault="00F35707" w:rsidP="00F35707">
            <w:pPr>
              <w:jc w:val="center"/>
              <w:rPr>
                <w:rFonts w:ascii="Calibri" w:eastAsia="Times New Roman" w:hAnsi="Calibri"/>
                <w:color w:val="000000"/>
                <w:lang w:eastAsia="ru-RU"/>
              </w:rPr>
            </w:pPr>
            <w:r w:rsidRPr="004D1257">
              <w:rPr>
                <w:rFonts w:ascii="Calibri" w:eastAsia="Times New Roman" w:hAnsi="Calibri"/>
                <w:color w:val="000000"/>
                <w:lang w:eastAsia="ru-RU"/>
              </w:rPr>
              <w:t>0</w:t>
            </w:r>
          </w:p>
        </w:tc>
        <w:tc>
          <w:tcPr>
            <w:tcW w:w="115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35707" w:rsidRPr="004D1257" w:rsidRDefault="00F35707" w:rsidP="00F35707">
            <w:pPr>
              <w:jc w:val="center"/>
              <w:rPr>
                <w:rFonts w:ascii="Calibri" w:eastAsia="Times New Roman" w:hAnsi="Calibri"/>
                <w:color w:val="000000"/>
                <w:lang w:eastAsia="ru-RU"/>
              </w:rPr>
            </w:pPr>
            <w:r w:rsidRPr="004D1257">
              <w:rPr>
                <w:rFonts w:ascii="Calibri" w:eastAsia="Times New Roman" w:hAnsi="Calibri"/>
                <w:color w:val="000000"/>
                <w:lang w:eastAsia="ru-RU"/>
              </w:rPr>
              <w:t>1</w:t>
            </w:r>
          </w:p>
        </w:tc>
      </w:tr>
      <w:tr w:rsidR="00F35707" w:rsidRPr="004D1257" w:rsidTr="00392399">
        <w:trPr>
          <w:gridAfter w:val="1"/>
          <w:wAfter w:w="974" w:type="dxa"/>
          <w:trHeight w:val="308"/>
        </w:trPr>
        <w:tc>
          <w:tcPr>
            <w:tcW w:w="16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5707" w:rsidRPr="004D1257" w:rsidRDefault="00F35707" w:rsidP="00F35707">
            <w:pPr>
              <w:jc w:val="center"/>
              <w:rPr>
                <w:rFonts w:ascii="Calibri" w:eastAsia="Times New Roman" w:hAnsi="Calibri"/>
                <w:color w:val="000000"/>
                <w:lang w:eastAsia="ru-RU"/>
              </w:rPr>
            </w:pPr>
            <w:r w:rsidRPr="004D1257">
              <w:rPr>
                <w:rFonts w:ascii="Calibri" w:eastAsia="Times New Roman" w:hAnsi="Calibri"/>
                <w:color w:val="000000"/>
                <w:lang w:eastAsia="ru-RU"/>
              </w:rPr>
              <w:t>2015</w:t>
            </w:r>
          </w:p>
        </w:tc>
        <w:tc>
          <w:tcPr>
            <w:tcW w:w="248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35707" w:rsidRPr="004D1257" w:rsidRDefault="00F35707" w:rsidP="00F35707">
            <w:pPr>
              <w:jc w:val="center"/>
              <w:rPr>
                <w:rFonts w:ascii="Calibri" w:eastAsia="Times New Roman" w:hAnsi="Calibri"/>
                <w:color w:val="000000"/>
                <w:lang w:eastAsia="ru-RU"/>
              </w:rPr>
            </w:pPr>
            <w:r w:rsidRPr="004D1257">
              <w:rPr>
                <w:rFonts w:ascii="Calibri" w:eastAsia="Times New Roman" w:hAnsi="Calibri"/>
                <w:color w:val="000000"/>
                <w:lang w:eastAsia="ru-RU"/>
              </w:rPr>
              <w:t>4</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5707" w:rsidRPr="004D1257" w:rsidRDefault="00F35707" w:rsidP="00F35707">
            <w:pPr>
              <w:jc w:val="center"/>
              <w:rPr>
                <w:rFonts w:ascii="Calibri" w:eastAsia="Times New Roman" w:hAnsi="Calibri"/>
                <w:color w:val="000000"/>
                <w:lang w:eastAsia="ru-RU"/>
              </w:rPr>
            </w:pPr>
            <w:r w:rsidRPr="004D1257">
              <w:rPr>
                <w:rFonts w:ascii="Calibri" w:eastAsia="Times New Roman" w:hAnsi="Calibri"/>
                <w:color w:val="000000"/>
                <w:lang w:eastAsia="ru-RU"/>
              </w:rPr>
              <w:t> </w:t>
            </w:r>
          </w:p>
        </w:tc>
        <w:tc>
          <w:tcPr>
            <w:tcW w:w="15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5707" w:rsidRPr="004D1257" w:rsidRDefault="00F35707" w:rsidP="00F35707">
            <w:pPr>
              <w:jc w:val="center"/>
              <w:rPr>
                <w:rFonts w:ascii="Calibri" w:eastAsia="Times New Roman" w:hAnsi="Calibri"/>
                <w:color w:val="000000"/>
                <w:lang w:eastAsia="ru-RU"/>
              </w:rPr>
            </w:pPr>
            <w:r w:rsidRPr="004D1257">
              <w:rPr>
                <w:rFonts w:ascii="Calibri" w:eastAsia="Times New Roman" w:hAnsi="Calibri"/>
                <w:color w:val="000000"/>
                <w:lang w:eastAsia="ru-RU"/>
              </w:rPr>
              <w:t>0</w:t>
            </w:r>
          </w:p>
        </w:tc>
        <w:tc>
          <w:tcPr>
            <w:tcW w:w="145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35707" w:rsidRPr="004D1257" w:rsidRDefault="00F35707" w:rsidP="00F35707">
            <w:pPr>
              <w:jc w:val="center"/>
              <w:rPr>
                <w:rFonts w:ascii="Calibri" w:eastAsia="Times New Roman" w:hAnsi="Calibri"/>
                <w:color w:val="000000"/>
                <w:lang w:eastAsia="ru-RU"/>
              </w:rPr>
            </w:pPr>
            <w:r w:rsidRPr="004D1257">
              <w:rPr>
                <w:rFonts w:ascii="Calibri" w:eastAsia="Times New Roman" w:hAnsi="Calibri"/>
                <w:color w:val="000000"/>
                <w:lang w:eastAsia="ru-RU"/>
              </w:rPr>
              <w:t>0</w:t>
            </w:r>
          </w:p>
        </w:tc>
        <w:tc>
          <w:tcPr>
            <w:tcW w:w="115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35707" w:rsidRPr="004D1257" w:rsidRDefault="00F35707" w:rsidP="00F35707">
            <w:pPr>
              <w:jc w:val="center"/>
              <w:rPr>
                <w:rFonts w:ascii="Calibri" w:eastAsia="Times New Roman" w:hAnsi="Calibri"/>
                <w:color w:val="000000"/>
                <w:lang w:eastAsia="ru-RU"/>
              </w:rPr>
            </w:pPr>
            <w:r w:rsidRPr="004D1257">
              <w:rPr>
                <w:rFonts w:ascii="Calibri" w:eastAsia="Times New Roman" w:hAnsi="Calibri"/>
                <w:color w:val="000000"/>
                <w:lang w:eastAsia="ru-RU"/>
              </w:rPr>
              <w:t>2</w:t>
            </w:r>
          </w:p>
        </w:tc>
      </w:tr>
      <w:tr w:rsidR="00F35707" w:rsidRPr="004D1257" w:rsidTr="00392399">
        <w:trPr>
          <w:gridAfter w:val="1"/>
          <w:wAfter w:w="974" w:type="dxa"/>
          <w:trHeight w:val="308"/>
        </w:trPr>
        <w:tc>
          <w:tcPr>
            <w:tcW w:w="1625" w:type="dxa"/>
            <w:tcBorders>
              <w:top w:val="single" w:sz="4" w:space="0" w:color="auto"/>
            </w:tcBorders>
            <w:shd w:val="clear" w:color="auto" w:fill="auto"/>
            <w:noWrap/>
            <w:vAlign w:val="bottom"/>
            <w:hideMark/>
          </w:tcPr>
          <w:p w:rsidR="00F35707" w:rsidRDefault="00F35707" w:rsidP="00F35707">
            <w:pPr>
              <w:rPr>
                <w:rFonts w:ascii="Calibri" w:eastAsia="Times New Roman" w:hAnsi="Calibri"/>
                <w:color w:val="000000"/>
                <w:lang w:eastAsia="ru-RU"/>
              </w:rPr>
            </w:pPr>
          </w:p>
          <w:p w:rsidR="00F35707" w:rsidRDefault="00F35707" w:rsidP="00F35707">
            <w:pPr>
              <w:rPr>
                <w:rFonts w:ascii="Calibri" w:eastAsia="Times New Roman" w:hAnsi="Calibri"/>
                <w:color w:val="000000"/>
                <w:lang w:eastAsia="ru-RU"/>
              </w:rPr>
            </w:pPr>
          </w:p>
          <w:p w:rsidR="00F35707" w:rsidRDefault="00F35707" w:rsidP="00F35707">
            <w:pPr>
              <w:rPr>
                <w:rFonts w:ascii="Calibri" w:eastAsia="Times New Roman" w:hAnsi="Calibri"/>
                <w:color w:val="000000"/>
                <w:lang w:eastAsia="ru-RU"/>
              </w:rPr>
            </w:pPr>
          </w:p>
          <w:p w:rsidR="00F35707" w:rsidRDefault="00F35707" w:rsidP="00F35707">
            <w:pPr>
              <w:rPr>
                <w:rFonts w:ascii="Calibri" w:eastAsia="Times New Roman" w:hAnsi="Calibri"/>
                <w:color w:val="000000"/>
                <w:lang w:eastAsia="ru-RU"/>
              </w:rPr>
            </w:pPr>
          </w:p>
          <w:p w:rsidR="00F35707" w:rsidRDefault="00F35707" w:rsidP="00F35707">
            <w:pPr>
              <w:rPr>
                <w:rFonts w:ascii="Calibri" w:eastAsia="Times New Roman" w:hAnsi="Calibri"/>
                <w:color w:val="000000"/>
                <w:lang w:eastAsia="ru-RU"/>
              </w:rPr>
            </w:pPr>
          </w:p>
          <w:p w:rsidR="00F35707" w:rsidRPr="004D1257" w:rsidRDefault="00F35707" w:rsidP="00F35707">
            <w:pPr>
              <w:rPr>
                <w:rFonts w:ascii="Calibri" w:eastAsia="Times New Roman" w:hAnsi="Calibri"/>
                <w:color w:val="000000"/>
                <w:lang w:eastAsia="ru-RU"/>
              </w:rPr>
            </w:pPr>
          </w:p>
        </w:tc>
        <w:tc>
          <w:tcPr>
            <w:tcW w:w="2487" w:type="dxa"/>
            <w:gridSpan w:val="2"/>
            <w:tcBorders>
              <w:top w:val="single" w:sz="4" w:space="0" w:color="auto"/>
            </w:tcBorders>
            <w:shd w:val="clear" w:color="auto" w:fill="auto"/>
            <w:noWrap/>
            <w:vAlign w:val="bottom"/>
            <w:hideMark/>
          </w:tcPr>
          <w:p w:rsidR="00F35707" w:rsidRPr="004D1257" w:rsidRDefault="00F35707" w:rsidP="00F35707">
            <w:pPr>
              <w:rPr>
                <w:rFonts w:ascii="Calibri" w:eastAsia="Times New Roman" w:hAnsi="Calibri"/>
                <w:color w:val="000000"/>
                <w:lang w:eastAsia="ru-RU"/>
              </w:rPr>
            </w:pPr>
          </w:p>
        </w:tc>
        <w:tc>
          <w:tcPr>
            <w:tcW w:w="1842" w:type="dxa"/>
            <w:tcBorders>
              <w:top w:val="single" w:sz="4" w:space="0" w:color="auto"/>
            </w:tcBorders>
            <w:shd w:val="clear" w:color="auto" w:fill="auto"/>
            <w:noWrap/>
            <w:vAlign w:val="bottom"/>
            <w:hideMark/>
          </w:tcPr>
          <w:p w:rsidR="00F35707" w:rsidRDefault="00F35707" w:rsidP="00F35707">
            <w:pPr>
              <w:rPr>
                <w:rFonts w:ascii="Calibri" w:eastAsia="Times New Roman" w:hAnsi="Calibri"/>
                <w:color w:val="000000"/>
                <w:lang w:eastAsia="ru-RU"/>
              </w:rPr>
            </w:pPr>
          </w:p>
          <w:p w:rsidR="00F35707" w:rsidRDefault="00F35707" w:rsidP="00F35707">
            <w:pPr>
              <w:rPr>
                <w:rFonts w:ascii="Calibri" w:eastAsia="Times New Roman" w:hAnsi="Calibri"/>
                <w:color w:val="000000"/>
                <w:lang w:eastAsia="ru-RU"/>
              </w:rPr>
            </w:pPr>
          </w:p>
          <w:p w:rsidR="00F35707" w:rsidRDefault="00F35707" w:rsidP="00F35707">
            <w:pPr>
              <w:rPr>
                <w:rFonts w:ascii="Calibri" w:eastAsia="Times New Roman" w:hAnsi="Calibri"/>
                <w:color w:val="000000"/>
                <w:lang w:eastAsia="ru-RU"/>
              </w:rPr>
            </w:pPr>
          </w:p>
          <w:p w:rsidR="00F35707" w:rsidRPr="004D1257" w:rsidRDefault="00F35707" w:rsidP="00F35707">
            <w:pPr>
              <w:rPr>
                <w:rFonts w:ascii="Calibri" w:eastAsia="Times New Roman" w:hAnsi="Calibri"/>
                <w:color w:val="000000"/>
                <w:lang w:eastAsia="ru-RU"/>
              </w:rPr>
            </w:pPr>
          </w:p>
        </w:tc>
        <w:tc>
          <w:tcPr>
            <w:tcW w:w="1548" w:type="dxa"/>
            <w:tcBorders>
              <w:top w:val="single" w:sz="4" w:space="0" w:color="auto"/>
            </w:tcBorders>
            <w:shd w:val="clear" w:color="auto" w:fill="auto"/>
            <w:noWrap/>
            <w:vAlign w:val="bottom"/>
            <w:hideMark/>
          </w:tcPr>
          <w:p w:rsidR="00F35707" w:rsidRPr="004D1257" w:rsidRDefault="00F35707" w:rsidP="00F35707">
            <w:pPr>
              <w:rPr>
                <w:rFonts w:ascii="Calibri" w:eastAsia="Times New Roman" w:hAnsi="Calibri"/>
                <w:color w:val="000000"/>
                <w:lang w:eastAsia="ru-RU"/>
              </w:rPr>
            </w:pPr>
          </w:p>
        </w:tc>
        <w:tc>
          <w:tcPr>
            <w:tcW w:w="1450" w:type="dxa"/>
            <w:gridSpan w:val="3"/>
            <w:tcBorders>
              <w:top w:val="single" w:sz="4" w:space="0" w:color="auto"/>
            </w:tcBorders>
            <w:shd w:val="clear" w:color="auto" w:fill="auto"/>
            <w:noWrap/>
            <w:vAlign w:val="bottom"/>
            <w:hideMark/>
          </w:tcPr>
          <w:p w:rsidR="00F35707" w:rsidRPr="004D1257" w:rsidRDefault="00F35707" w:rsidP="00F35707">
            <w:pPr>
              <w:rPr>
                <w:rFonts w:ascii="Calibri" w:eastAsia="Times New Roman" w:hAnsi="Calibri"/>
                <w:color w:val="000000"/>
                <w:lang w:eastAsia="ru-RU"/>
              </w:rPr>
            </w:pPr>
          </w:p>
        </w:tc>
        <w:tc>
          <w:tcPr>
            <w:tcW w:w="1152" w:type="dxa"/>
            <w:gridSpan w:val="2"/>
            <w:tcBorders>
              <w:top w:val="single" w:sz="4" w:space="0" w:color="auto"/>
            </w:tcBorders>
            <w:shd w:val="clear" w:color="auto" w:fill="auto"/>
            <w:noWrap/>
            <w:vAlign w:val="bottom"/>
            <w:hideMark/>
          </w:tcPr>
          <w:p w:rsidR="00F35707" w:rsidRPr="004D1257" w:rsidRDefault="00F35707" w:rsidP="00F35707">
            <w:pPr>
              <w:rPr>
                <w:rFonts w:ascii="Calibri" w:eastAsia="Times New Roman" w:hAnsi="Calibri"/>
                <w:color w:val="000000"/>
                <w:lang w:eastAsia="ru-RU"/>
              </w:rPr>
            </w:pPr>
          </w:p>
        </w:tc>
      </w:tr>
      <w:tr w:rsidR="00392399" w:rsidRPr="004D1257" w:rsidTr="00392399">
        <w:trPr>
          <w:trHeight w:val="477"/>
        </w:trPr>
        <w:tc>
          <w:tcPr>
            <w:tcW w:w="11083" w:type="dxa"/>
            <w:gridSpan w:val="11"/>
            <w:shd w:val="clear" w:color="auto" w:fill="auto"/>
            <w:noWrap/>
            <w:vAlign w:val="bottom"/>
            <w:hideMark/>
          </w:tcPr>
          <w:p w:rsidR="00392399" w:rsidRDefault="00392399" w:rsidP="00802A41">
            <w:pPr>
              <w:rPr>
                <w:rFonts w:ascii="Calibri" w:eastAsia="Times New Roman" w:hAnsi="Calibri"/>
                <w:b/>
                <w:bCs/>
                <w:i/>
                <w:iCs/>
                <w:color w:val="000000"/>
                <w:sz w:val="36"/>
                <w:szCs w:val="36"/>
                <w:lang w:eastAsia="ru-RU"/>
              </w:rPr>
            </w:pPr>
            <w:r w:rsidRPr="004D1257">
              <w:rPr>
                <w:rFonts w:ascii="Calibri" w:eastAsia="Times New Roman" w:hAnsi="Calibri"/>
                <w:b/>
                <w:bCs/>
                <w:i/>
                <w:iCs/>
                <w:color w:val="000000"/>
                <w:sz w:val="36"/>
                <w:szCs w:val="36"/>
                <w:lang w:eastAsia="ru-RU"/>
              </w:rPr>
              <w:lastRenderedPageBreak/>
              <w:t>Рейтинг лояльности обслуживания (адреса, по которым нет обращений):</w:t>
            </w:r>
          </w:p>
          <w:p w:rsidR="00392399" w:rsidRPr="004D1257" w:rsidRDefault="00392399" w:rsidP="00802A41">
            <w:pPr>
              <w:rPr>
                <w:rFonts w:ascii="Calibri" w:eastAsia="Times New Roman" w:hAnsi="Calibri"/>
                <w:b/>
                <w:bCs/>
                <w:i/>
                <w:iCs/>
                <w:color w:val="000000"/>
                <w:sz w:val="36"/>
                <w:szCs w:val="36"/>
                <w:lang w:eastAsia="ru-RU"/>
              </w:rPr>
            </w:pPr>
          </w:p>
        </w:tc>
      </w:tr>
      <w:tr w:rsidR="00392399" w:rsidRPr="004D1257" w:rsidTr="00392399">
        <w:trPr>
          <w:trHeight w:val="308"/>
        </w:trPr>
        <w:tc>
          <w:tcPr>
            <w:tcW w:w="4112" w:type="dxa"/>
            <w:gridSpan w:val="3"/>
            <w:shd w:val="clear" w:color="auto" w:fill="auto"/>
            <w:noWrap/>
            <w:vAlign w:val="bottom"/>
            <w:hideMark/>
          </w:tcPr>
          <w:p w:rsidR="00392399" w:rsidRPr="004D1257" w:rsidRDefault="00392399" w:rsidP="00802A41">
            <w:pPr>
              <w:rPr>
                <w:rFonts w:ascii="Calibri" w:eastAsia="Times New Roman" w:hAnsi="Calibri"/>
                <w:b/>
                <w:bCs/>
                <w:color w:val="000000"/>
                <w:lang w:eastAsia="ru-RU"/>
              </w:rPr>
            </w:pPr>
            <w:r w:rsidRPr="004D1257">
              <w:rPr>
                <w:rFonts w:ascii="Calibri" w:eastAsia="Times New Roman" w:hAnsi="Calibri"/>
                <w:b/>
                <w:bCs/>
                <w:color w:val="000000"/>
                <w:lang w:eastAsia="ru-RU"/>
              </w:rPr>
              <w:t>3 дворовые территории из 235:</w:t>
            </w:r>
          </w:p>
        </w:tc>
        <w:tc>
          <w:tcPr>
            <w:tcW w:w="4110" w:type="dxa"/>
            <w:gridSpan w:val="3"/>
            <w:shd w:val="clear" w:color="auto" w:fill="auto"/>
            <w:noWrap/>
            <w:vAlign w:val="bottom"/>
            <w:hideMark/>
          </w:tcPr>
          <w:p w:rsidR="00392399" w:rsidRPr="004D1257" w:rsidRDefault="00392399" w:rsidP="00802A41">
            <w:pPr>
              <w:rPr>
                <w:rFonts w:ascii="Calibri" w:eastAsia="Times New Roman" w:hAnsi="Calibri"/>
                <w:b/>
                <w:bCs/>
                <w:color w:val="000000"/>
                <w:lang w:eastAsia="ru-RU"/>
              </w:rPr>
            </w:pPr>
            <w:r w:rsidRPr="004D1257">
              <w:rPr>
                <w:rFonts w:ascii="Calibri" w:eastAsia="Times New Roman" w:hAnsi="Calibri"/>
                <w:b/>
                <w:bCs/>
                <w:color w:val="000000"/>
                <w:lang w:eastAsia="ru-RU"/>
              </w:rPr>
              <w:t>19 домов из 203:</w:t>
            </w:r>
          </w:p>
        </w:tc>
        <w:tc>
          <w:tcPr>
            <w:tcW w:w="263" w:type="dxa"/>
            <w:shd w:val="clear" w:color="auto" w:fill="auto"/>
            <w:noWrap/>
            <w:vAlign w:val="bottom"/>
            <w:hideMark/>
          </w:tcPr>
          <w:p w:rsidR="00392399" w:rsidRPr="004D1257" w:rsidRDefault="00392399" w:rsidP="00802A41">
            <w:pPr>
              <w:rPr>
                <w:rFonts w:ascii="Calibri" w:eastAsia="Times New Roman" w:hAnsi="Calibri"/>
                <w:color w:val="000000"/>
                <w:lang w:eastAsia="ru-RU"/>
              </w:rPr>
            </w:pPr>
          </w:p>
        </w:tc>
        <w:tc>
          <w:tcPr>
            <w:tcW w:w="1450" w:type="dxa"/>
            <w:gridSpan w:val="2"/>
            <w:shd w:val="clear" w:color="auto" w:fill="auto"/>
            <w:noWrap/>
            <w:vAlign w:val="bottom"/>
            <w:hideMark/>
          </w:tcPr>
          <w:p w:rsidR="00392399" w:rsidRPr="004D1257" w:rsidRDefault="00392399" w:rsidP="00802A41">
            <w:pPr>
              <w:rPr>
                <w:rFonts w:ascii="Calibri" w:eastAsia="Times New Roman" w:hAnsi="Calibri"/>
                <w:color w:val="000000"/>
                <w:lang w:eastAsia="ru-RU"/>
              </w:rPr>
            </w:pPr>
          </w:p>
        </w:tc>
        <w:tc>
          <w:tcPr>
            <w:tcW w:w="1148" w:type="dxa"/>
            <w:gridSpan w:val="2"/>
            <w:shd w:val="clear" w:color="auto" w:fill="auto"/>
            <w:noWrap/>
            <w:vAlign w:val="bottom"/>
            <w:hideMark/>
          </w:tcPr>
          <w:p w:rsidR="00392399" w:rsidRPr="004D1257" w:rsidRDefault="00392399" w:rsidP="00802A41">
            <w:pPr>
              <w:rPr>
                <w:rFonts w:ascii="Calibri" w:eastAsia="Times New Roman" w:hAnsi="Calibri"/>
                <w:color w:val="000000"/>
                <w:lang w:eastAsia="ru-RU"/>
              </w:rPr>
            </w:pPr>
          </w:p>
        </w:tc>
      </w:tr>
      <w:tr w:rsidR="00392399" w:rsidRPr="004D1257" w:rsidTr="00392399">
        <w:trPr>
          <w:trHeight w:val="308"/>
        </w:trPr>
        <w:tc>
          <w:tcPr>
            <w:tcW w:w="2552" w:type="dxa"/>
            <w:gridSpan w:val="2"/>
            <w:shd w:val="clear" w:color="auto" w:fill="auto"/>
            <w:noWrap/>
            <w:vAlign w:val="bottom"/>
            <w:hideMark/>
          </w:tcPr>
          <w:p w:rsidR="00392399" w:rsidRPr="004D1257" w:rsidRDefault="00392399" w:rsidP="00802A41">
            <w:pPr>
              <w:rPr>
                <w:rFonts w:ascii="Calibri" w:eastAsia="Times New Roman" w:hAnsi="Calibri"/>
                <w:color w:val="000000"/>
                <w:lang w:eastAsia="ru-RU"/>
              </w:rPr>
            </w:pPr>
            <w:r w:rsidRPr="004D1257">
              <w:rPr>
                <w:rFonts w:ascii="Calibri" w:eastAsia="Times New Roman" w:hAnsi="Calibri"/>
                <w:color w:val="000000"/>
                <w:lang w:eastAsia="ru-RU"/>
              </w:rPr>
              <w:t xml:space="preserve">Студеный </w:t>
            </w:r>
            <w:proofErr w:type="spellStart"/>
            <w:r w:rsidRPr="004D1257">
              <w:rPr>
                <w:rFonts w:ascii="Calibri" w:eastAsia="Times New Roman" w:hAnsi="Calibri"/>
                <w:color w:val="000000"/>
                <w:lang w:eastAsia="ru-RU"/>
              </w:rPr>
              <w:t>пр</w:t>
            </w:r>
            <w:proofErr w:type="spellEnd"/>
            <w:r w:rsidRPr="004D1257">
              <w:rPr>
                <w:rFonts w:ascii="Calibri" w:eastAsia="Times New Roman" w:hAnsi="Calibri"/>
                <w:color w:val="000000"/>
                <w:lang w:eastAsia="ru-RU"/>
              </w:rPr>
              <w:t>, д.24</w:t>
            </w:r>
          </w:p>
        </w:tc>
        <w:tc>
          <w:tcPr>
            <w:tcW w:w="1560" w:type="dxa"/>
            <w:shd w:val="clear" w:color="auto" w:fill="auto"/>
            <w:noWrap/>
            <w:vAlign w:val="bottom"/>
            <w:hideMark/>
          </w:tcPr>
          <w:p w:rsidR="00392399" w:rsidRPr="004D1257" w:rsidRDefault="00392399" w:rsidP="00802A41">
            <w:pPr>
              <w:rPr>
                <w:rFonts w:ascii="Calibri" w:eastAsia="Times New Roman" w:hAnsi="Calibri"/>
                <w:color w:val="000000"/>
                <w:lang w:eastAsia="ru-RU"/>
              </w:rPr>
            </w:pPr>
          </w:p>
        </w:tc>
        <w:tc>
          <w:tcPr>
            <w:tcW w:w="4373" w:type="dxa"/>
            <w:gridSpan w:val="4"/>
            <w:shd w:val="clear" w:color="auto" w:fill="auto"/>
            <w:noWrap/>
            <w:vAlign w:val="bottom"/>
            <w:hideMark/>
          </w:tcPr>
          <w:p w:rsidR="00392399" w:rsidRPr="004D1257" w:rsidRDefault="00392399" w:rsidP="00802A41">
            <w:pPr>
              <w:rPr>
                <w:rFonts w:ascii="Calibri" w:eastAsia="Times New Roman" w:hAnsi="Calibri"/>
                <w:color w:val="000000"/>
                <w:lang w:eastAsia="ru-RU"/>
              </w:rPr>
            </w:pPr>
            <w:r w:rsidRPr="004D1257">
              <w:rPr>
                <w:rFonts w:ascii="Calibri" w:eastAsia="Times New Roman" w:hAnsi="Calibri"/>
                <w:color w:val="000000"/>
                <w:lang w:eastAsia="ru-RU"/>
              </w:rPr>
              <w:t>ул. Полярная, д.34, корп.2</w:t>
            </w:r>
          </w:p>
        </w:tc>
        <w:tc>
          <w:tcPr>
            <w:tcW w:w="1450" w:type="dxa"/>
            <w:gridSpan w:val="2"/>
            <w:shd w:val="clear" w:color="auto" w:fill="auto"/>
            <w:noWrap/>
            <w:vAlign w:val="bottom"/>
            <w:hideMark/>
          </w:tcPr>
          <w:p w:rsidR="00392399" w:rsidRPr="004D1257" w:rsidRDefault="00392399" w:rsidP="00802A41">
            <w:pPr>
              <w:rPr>
                <w:rFonts w:ascii="Calibri" w:eastAsia="Times New Roman" w:hAnsi="Calibri"/>
                <w:color w:val="000000"/>
                <w:lang w:eastAsia="ru-RU"/>
              </w:rPr>
            </w:pPr>
          </w:p>
        </w:tc>
        <w:tc>
          <w:tcPr>
            <w:tcW w:w="1148" w:type="dxa"/>
            <w:gridSpan w:val="2"/>
            <w:shd w:val="clear" w:color="auto" w:fill="auto"/>
            <w:noWrap/>
            <w:vAlign w:val="bottom"/>
            <w:hideMark/>
          </w:tcPr>
          <w:p w:rsidR="00392399" w:rsidRPr="004D1257" w:rsidRDefault="00392399" w:rsidP="00802A41">
            <w:pPr>
              <w:rPr>
                <w:rFonts w:ascii="Calibri" w:eastAsia="Times New Roman" w:hAnsi="Calibri"/>
                <w:color w:val="000000"/>
                <w:lang w:eastAsia="ru-RU"/>
              </w:rPr>
            </w:pPr>
          </w:p>
        </w:tc>
      </w:tr>
      <w:tr w:rsidR="00392399" w:rsidRPr="004D1257" w:rsidTr="00392399">
        <w:trPr>
          <w:trHeight w:val="308"/>
        </w:trPr>
        <w:tc>
          <w:tcPr>
            <w:tcW w:w="2552" w:type="dxa"/>
            <w:gridSpan w:val="2"/>
            <w:shd w:val="clear" w:color="auto" w:fill="auto"/>
            <w:noWrap/>
            <w:vAlign w:val="bottom"/>
            <w:hideMark/>
          </w:tcPr>
          <w:p w:rsidR="00392399" w:rsidRPr="004D1257" w:rsidRDefault="00392399" w:rsidP="00802A41">
            <w:pPr>
              <w:rPr>
                <w:rFonts w:ascii="Calibri" w:eastAsia="Times New Roman" w:hAnsi="Calibri"/>
                <w:color w:val="000000"/>
                <w:lang w:eastAsia="ru-RU"/>
              </w:rPr>
            </w:pPr>
            <w:r w:rsidRPr="004D1257">
              <w:rPr>
                <w:rFonts w:ascii="Calibri" w:eastAsia="Times New Roman" w:hAnsi="Calibri"/>
                <w:color w:val="000000"/>
                <w:lang w:eastAsia="ru-RU"/>
              </w:rPr>
              <w:t xml:space="preserve">Студеный </w:t>
            </w:r>
            <w:proofErr w:type="spellStart"/>
            <w:r w:rsidRPr="004D1257">
              <w:rPr>
                <w:rFonts w:ascii="Calibri" w:eastAsia="Times New Roman" w:hAnsi="Calibri"/>
                <w:color w:val="000000"/>
                <w:lang w:eastAsia="ru-RU"/>
              </w:rPr>
              <w:t>пр</w:t>
            </w:r>
            <w:proofErr w:type="spellEnd"/>
            <w:r w:rsidRPr="004D1257">
              <w:rPr>
                <w:rFonts w:ascii="Calibri" w:eastAsia="Times New Roman" w:hAnsi="Calibri"/>
                <w:color w:val="000000"/>
                <w:lang w:eastAsia="ru-RU"/>
              </w:rPr>
              <w:t>, д.28</w:t>
            </w:r>
          </w:p>
        </w:tc>
        <w:tc>
          <w:tcPr>
            <w:tcW w:w="1560" w:type="dxa"/>
            <w:shd w:val="clear" w:color="auto" w:fill="auto"/>
            <w:noWrap/>
            <w:vAlign w:val="bottom"/>
            <w:hideMark/>
          </w:tcPr>
          <w:p w:rsidR="00392399" w:rsidRPr="004D1257" w:rsidRDefault="00392399" w:rsidP="00802A41">
            <w:pPr>
              <w:rPr>
                <w:rFonts w:ascii="Calibri" w:eastAsia="Times New Roman" w:hAnsi="Calibri"/>
                <w:color w:val="000000"/>
                <w:lang w:eastAsia="ru-RU"/>
              </w:rPr>
            </w:pPr>
          </w:p>
        </w:tc>
        <w:tc>
          <w:tcPr>
            <w:tcW w:w="4110" w:type="dxa"/>
            <w:gridSpan w:val="3"/>
            <w:shd w:val="clear" w:color="auto" w:fill="auto"/>
            <w:noWrap/>
            <w:vAlign w:val="bottom"/>
            <w:hideMark/>
          </w:tcPr>
          <w:p w:rsidR="00392399" w:rsidRPr="004D1257" w:rsidRDefault="00392399" w:rsidP="00802A41">
            <w:pPr>
              <w:rPr>
                <w:rFonts w:ascii="Calibri" w:eastAsia="Times New Roman" w:hAnsi="Calibri"/>
                <w:color w:val="000000"/>
                <w:lang w:eastAsia="ru-RU"/>
              </w:rPr>
            </w:pPr>
            <w:r w:rsidRPr="004D1257">
              <w:rPr>
                <w:rFonts w:ascii="Calibri" w:eastAsia="Times New Roman" w:hAnsi="Calibri"/>
                <w:color w:val="000000"/>
                <w:lang w:eastAsia="ru-RU"/>
              </w:rPr>
              <w:t>ул. Полярная, д.46</w:t>
            </w:r>
          </w:p>
        </w:tc>
        <w:tc>
          <w:tcPr>
            <w:tcW w:w="263" w:type="dxa"/>
            <w:shd w:val="clear" w:color="auto" w:fill="auto"/>
            <w:noWrap/>
            <w:vAlign w:val="bottom"/>
            <w:hideMark/>
          </w:tcPr>
          <w:p w:rsidR="00392399" w:rsidRPr="004D1257" w:rsidRDefault="00392399" w:rsidP="00802A41">
            <w:pPr>
              <w:rPr>
                <w:rFonts w:ascii="Calibri" w:eastAsia="Times New Roman" w:hAnsi="Calibri"/>
                <w:color w:val="000000"/>
                <w:lang w:eastAsia="ru-RU"/>
              </w:rPr>
            </w:pPr>
          </w:p>
        </w:tc>
        <w:tc>
          <w:tcPr>
            <w:tcW w:w="1450" w:type="dxa"/>
            <w:gridSpan w:val="2"/>
            <w:shd w:val="clear" w:color="auto" w:fill="auto"/>
            <w:noWrap/>
            <w:vAlign w:val="bottom"/>
            <w:hideMark/>
          </w:tcPr>
          <w:p w:rsidR="00392399" w:rsidRPr="004D1257" w:rsidRDefault="00392399" w:rsidP="00802A41">
            <w:pPr>
              <w:rPr>
                <w:rFonts w:ascii="Calibri" w:eastAsia="Times New Roman" w:hAnsi="Calibri"/>
                <w:color w:val="000000"/>
                <w:lang w:eastAsia="ru-RU"/>
              </w:rPr>
            </w:pPr>
          </w:p>
        </w:tc>
        <w:tc>
          <w:tcPr>
            <w:tcW w:w="1148" w:type="dxa"/>
            <w:gridSpan w:val="2"/>
            <w:shd w:val="clear" w:color="auto" w:fill="auto"/>
            <w:noWrap/>
            <w:vAlign w:val="bottom"/>
            <w:hideMark/>
          </w:tcPr>
          <w:p w:rsidR="00392399" w:rsidRPr="004D1257" w:rsidRDefault="00392399" w:rsidP="00802A41">
            <w:pPr>
              <w:rPr>
                <w:rFonts w:ascii="Calibri" w:eastAsia="Times New Roman" w:hAnsi="Calibri"/>
                <w:color w:val="000000"/>
                <w:lang w:eastAsia="ru-RU"/>
              </w:rPr>
            </w:pPr>
          </w:p>
        </w:tc>
      </w:tr>
      <w:tr w:rsidR="00392399" w:rsidRPr="004D1257" w:rsidTr="00392399">
        <w:trPr>
          <w:trHeight w:val="308"/>
        </w:trPr>
        <w:tc>
          <w:tcPr>
            <w:tcW w:w="4112" w:type="dxa"/>
            <w:gridSpan w:val="3"/>
            <w:shd w:val="clear" w:color="auto" w:fill="auto"/>
            <w:noWrap/>
            <w:vAlign w:val="bottom"/>
            <w:hideMark/>
          </w:tcPr>
          <w:p w:rsidR="00392399" w:rsidRPr="004D1257" w:rsidRDefault="00392399" w:rsidP="00802A41">
            <w:pPr>
              <w:rPr>
                <w:rFonts w:ascii="Calibri" w:eastAsia="Times New Roman" w:hAnsi="Calibri"/>
                <w:color w:val="000000"/>
                <w:lang w:eastAsia="ru-RU"/>
              </w:rPr>
            </w:pPr>
            <w:r w:rsidRPr="004D1257">
              <w:rPr>
                <w:rFonts w:ascii="Calibri" w:eastAsia="Times New Roman" w:hAnsi="Calibri"/>
                <w:color w:val="000000"/>
                <w:lang w:eastAsia="ru-RU"/>
              </w:rPr>
              <w:t>ул. Широкая, д.17 корп.4</w:t>
            </w:r>
          </w:p>
        </w:tc>
        <w:tc>
          <w:tcPr>
            <w:tcW w:w="4110" w:type="dxa"/>
            <w:gridSpan w:val="3"/>
            <w:shd w:val="clear" w:color="auto" w:fill="auto"/>
            <w:noWrap/>
            <w:vAlign w:val="bottom"/>
            <w:hideMark/>
          </w:tcPr>
          <w:p w:rsidR="00392399" w:rsidRPr="004D1257" w:rsidRDefault="00392399" w:rsidP="00802A41">
            <w:pPr>
              <w:rPr>
                <w:rFonts w:ascii="Calibri" w:eastAsia="Times New Roman" w:hAnsi="Calibri"/>
                <w:color w:val="000000"/>
                <w:lang w:eastAsia="ru-RU"/>
              </w:rPr>
            </w:pPr>
            <w:r w:rsidRPr="004D1257">
              <w:rPr>
                <w:rFonts w:ascii="Calibri" w:eastAsia="Times New Roman" w:hAnsi="Calibri"/>
                <w:color w:val="000000"/>
                <w:lang w:eastAsia="ru-RU"/>
              </w:rPr>
              <w:t>ул. Полярная, д.48</w:t>
            </w:r>
          </w:p>
        </w:tc>
        <w:tc>
          <w:tcPr>
            <w:tcW w:w="263" w:type="dxa"/>
            <w:shd w:val="clear" w:color="auto" w:fill="auto"/>
            <w:noWrap/>
            <w:vAlign w:val="bottom"/>
            <w:hideMark/>
          </w:tcPr>
          <w:p w:rsidR="00392399" w:rsidRPr="004D1257" w:rsidRDefault="00392399" w:rsidP="00802A41">
            <w:pPr>
              <w:rPr>
                <w:rFonts w:ascii="Calibri" w:eastAsia="Times New Roman" w:hAnsi="Calibri"/>
                <w:color w:val="000000"/>
                <w:lang w:eastAsia="ru-RU"/>
              </w:rPr>
            </w:pPr>
          </w:p>
        </w:tc>
        <w:tc>
          <w:tcPr>
            <w:tcW w:w="1450" w:type="dxa"/>
            <w:gridSpan w:val="2"/>
            <w:shd w:val="clear" w:color="auto" w:fill="auto"/>
            <w:noWrap/>
            <w:vAlign w:val="bottom"/>
            <w:hideMark/>
          </w:tcPr>
          <w:p w:rsidR="00392399" w:rsidRPr="004D1257" w:rsidRDefault="00392399" w:rsidP="00802A41">
            <w:pPr>
              <w:rPr>
                <w:rFonts w:ascii="Calibri" w:eastAsia="Times New Roman" w:hAnsi="Calibri"/>
                <w:color w:val="000000"/>
                <w:lang w:eastAsia="ru-RU"/>
              </w:rPr>
            </w:pPr>
          </w:p>
        </w:tc>
        <w:tc>
          <w:tcPr>
            <w:tcW w:w="1148" w:type="dxa"/>
            <w:gridSpan w:val="2"/>
            <w:shd w:val="clear" w:color="auto" w:fill="auto"/>
            <w:noWrap/>
            <w:vAlign w:val="bottom"/>
            <w:hideMark/>
          </w:tcPr>
          <w:p w:rsidR="00392399" w:rsidRPr="004D1257" w:rsidRDefault="00392399" w:rsidP="00802A41">
            <w:pPr>
              <w:rPr>
                <w:rFonts w:ascii="Calibri" w:eastAsia="Times New Roman" w:hAnsi="Calibri"/>
                <w:color w:val="000000"/>
                <w:lang w:eastAsia="ru-RU"/>
              </w:rPr>
            </w:pPr>
          </w:p>
        </w:tc>
      </w:tr>
      <w:tr w:rsidR="00392399" w:rsidRPr="004D1257" w:rsidTr="00392399">
        <w:trPr>
          <w:trHeight w:val="308"/>
        </w:trPr>
        <w:tc>
          <w:tcPr>
            <w:tcW w:w="2552" w:type="dxa"/>
            <w:gridSpan w:val="2"/>
            <w:shd w:val="clear" w:color="auto" w:fill="auto"/>
            <w:noWrap/>
            <w:vAlign w:val="bottom"/>
            <w:hideMark/>
          </w:tcPr>
          <w:p w:rsidR="00392399" w:rsidRPr="004D1257" w:rsidRDefault="00392399" w:rsidP="00802A41">
            <w:pPr>
              <w:rPr>
                <w:rFonts w:ascii="Calibri" w:eastAsia="Times New Roman" w:hAnsi="Calibri"/>
                <w:color w:val="000000"/>
                <w:lang w:eastAsia="ru-RU"/>
              </w:rPr>
            </w:pPr>
          </w:p>
        </w:tc>
        <w:tc>
          <w:tcPr>
            <w:tcW w:w="1560" w:type="dxa"/>
            <w:shd w:val="clear" w:color="auto" w:fill="auto"/>
            <w:noWrap/>
            <w:vAlign w:val="bottom"/>
            <w:hideMark/>
          </w:tcPr>
          <w:p w:rsidR="00392399" w:rsidRPr="004D1257" w:rsidRDefault="00392399" w:rsidP="00802A41">
            <w:pPr>
              <w:rPr>
                <w:rFonts w:ascii="Calibri" w:eastAsia="Times New Roman" w:hAnsi="Calibri"/>
                <w:color w:val="000000"/>
                <w:lang w:eastAsia="ru-RU"/>
              </w:rPr>
            </w:pPr>
          </w:p>
        </w:tc>
        <w:tc>
          <w:tcPr>
            <w:tcW w:w="4373" w:type="dxa"/>
            <w:gridSpan w:val="4"/>
            <w:shd w:val="clear" w:color="auto" w:fill="auto"/>
            <w:noWrap/>
            <w:vAlign w:val="bottom"/>
            <w:hideMark/>
          </w:tcPr>
          <w:p w:rsidR="00392399" w:rsidRPr="004D1257" w:rsidRDefault="00392399" w:rsidP="00802A41">
            <w:pPr>
              <w:rPr>
                <w:rFonts w:ascii="Calibri" w:eastAsia="Times New Roman" w:hAnsi="Calibri"/>
                <w:color w:val="000000"/>
                <w:lang w:eastAsia="ru-RU"/>
              </w:rPr>
            </w:pPr>
            <w:r w:rsidRPr="004D1257">
              <w:rPr>
                <w:rFonts w:ascii="Calibri" w:eastAsia="Times New Roman" w:hAnsi="Calibri"/>
                <w:color w:val="000000"/>
                <w:lang w:eastAsia="ru-RU"/>
              </w:rPr>
              <w:t xml:space="preserve">Студеный </w:t>
            </w:r>
            <w:proofErr w:type="spellStart"/>
            <w:r w:rsidRPr="004D1257">
              <w:rPr>
                <w:rFonts w:ascii="Calibri" w:eastAsia="Times New Roman" w:hAnsi="Calibri"/>
                <w:color w:val="000000"/>
                <w:lang w:eastAsia="ru-RU"/>
              </w:rPr>
              <w:t>пр</w:t>
            </w:r>
            <w:proofErr w:type="spellEnd"/>
            <w:r w:rsidRPr="004D1257">
              <w:rPr>
                <w:rFonts w:ascii="Calibri" w:eastAsia="Times New Roman" w:hAnsi="Calibri"/>
                <w:color w:val="000000"/>
                <w:lang w:eastAsia="ru-RU"/>
              </w:rPr>
              <w:t>, д.1, корп.1</w:t>
            </w:r>
          </w:p>
        </w:tc>
        <w:tc>
          <w:tcPr>
            <w:tcW w:w="1450" w:type="dxa"/>
            <w:gridSpan w:val="2"/>
            <w:shd w:val="clear" w:color="auto" w:fill="auto"/>
            <w:noWrap/>
            <w:vAlign w:val="bottom"/>
            <w:hideMark/>
          </w:tcPr>
          <w:p w:rsidR="00392399" w:rsidRPr="004D1257" w:rsidRDefault="00392399" w:rsidP="00802A41">
            <w:pPr>
              <w:rPr>
                <w:rFonts w:ascii="Calibri" w:eastAsia="Times New Roman" w:hAnsi="Calibri"/>
                <w:color w:val="000000"/>
                <w:lang w:eastAsia="ru-RU"/>
              </w:rPr>
            </w:pPr>
          </w:p>
        </w:tc>
        <w:tc>
          <w:tcPr>
            <w:tcW w:w="1148" w:type="dxa"/>
            <w:gridSpan w:val="2"/>
            <w:shd w:val="clear" w:color="auto" w:fill="auto"/>
            <w:noWrap/>
            <w:vAlign w:val="bottom"/>
            <w:hideMark/>
          </w:tcPr>
          <w:p w:rsidR="00392399" w:rsidRPr="004D1257" w:rsidRDefault="00392399" w:rsidP="00802A41">
            <w:pPr>
              <w:rPr>
                <w:rFonts w:ascii="Calibri" w:eastAsia="Times New Roman" w:hAnsi="Calibri"/>
                <w:color w:val="000000"/>
                <w:lang w:eastAsia="ru-RU"/>
              </w:rPr>
            </w:pPr>
          </w:p>
        </w:tc>
      </w:tr>
      <w:tr w:rsidR="00392399" w:rsidRPr="004D1257" w:rsidTr="00392399">
        <w:trPr>
          <w:trHeight w:val="308"/>
        </w:trPr>
        <w:tc>
          <w:tcPr>
            <w:tcW w:w="2552" w:type="dxa"/>
            <w:gridSpan w:val="2"/>
            <w:shd w:val="clear" w:color="auto" w:fill="auto"/>
            <w:noWrap/>
            <w:vAlign w:val="bottom"/>
            <w:hideMark/>
          </w:tcPr>
          <w:p w:rsidR="00392399" w:rsidRPr="004D1257" w:rsidRDefault="00392399" w:rsidP="00802A41">
            <w:pPr>
              <w:rPr>
                <w:rFonts w:ascii="Calibri" w:eastAsia="Times New Roman" w:hAnsi="Calibri"/>
                <w:color w:val="000000"/>
                <w:lang w:eastAsia="ru-RU"/>
              </w:rPr>
            </w:pPr>
          </w:p>
        </w:tc>
        <w:tc>
          <w:tcPr>
            <w:tcW w:w="1560" w:type="dxa"/>
            <w:shd w:val="clear" w:color="auto" w:fill="auto"/>
            <w:noWrap/>
            <w:vAlign w:val="bottom"/>
            <w:hideMark/>
          </w:tcPr>
          <w:p w:rsidR="00392399" w:rsidRPr="004D1257" w:rsidRDefault="00392399" w:rsidP="00802A41">
            <w:pPr>
              <w:rPr>
                <w:rFonts w:ascii="Calibri" w:eastAsia="Times New Roman" w:hAnsi="Calibri"/>
                <w:color w:val="000000"/>
                <w:lang w:eastAsia="ru-RU"/>
              </w:rPr>
            </w:pPr>
          </w:p>
        </w:tc>
        <w:tc>
          <w:tcPr>
            <w:tcW w:w="4110" w:type="dxa"/>
            <w:gridSpan w:val="3"/>
            <w:shd w:val="clear" w:color="auto" w:fill="auto"/>
            <w:noWrap/>
            <w:vAlign w:val="bottom"/>
            <w:hideMark/>
          </w:tcPr>
          <w:p w:rsidR="00392399" w:rsidRPr="004D1257" w:rsidRDefault="00392399" w:rsidP="00802A41">
            <w:pPr>
              <w:rPr>
                <w:rFonts w:ascii="Calibri" w:eastAsia="Times New Roman" w:hAnsi="Calibri"/>
                <w:color w:val="000000"/>
                <w:lang w:eastAsia="ru-RU"/>
              </w:rPr>
            </w:pPr>
            <w:r w:rsidRPr="004D1257">
              <w:rPr>
                <w:rFonts w:ascii="Calibri" w:eastAsia="Times New Roman" w:hAnsi="Calibri"/>
                <w:color w:val="000000"/>
                <w:lang w:eastAsia="ru-RU"/>
              </w:rPr>
              <w:t xml:space="preserve">Студеный </w:t>
            </w:r>
            <w:proofErr w:type="spellStart"/>
            <w:r w:rsidRPr="004D1257">
              <w:rPr>
                <w:rFonts w:ascii="Calibri" w:eastAsia="Times New Roman" w:hAnsi="Calibri"/>
                <w:color w:val="000000"/>
                <w:lang w:eastAsia="ru-RU"/>
              </w:rPr>
              <w:t>пр</w:t>
            </w:r>
            <w:proofErr w:type="spellEnd"/>
            <w:r w:rsidRPr="004D1257">
              <w:rPr>
                <w:rFonts w:ascii="Calibri" w:eastAsia="Times New Roman" w:hAnsi="Calibri"/>
                <w:color w:val="000000"/>
                <w:lang w:eastAsia="ru-RU"/>
              </w:rPr>
              <w:t>, д.20</w:t>
            </w:r>
          </w:p>
        </w:tc>
        <w:tc>
          <w:tcPr>
            <w:tcW w:w="263" w:type="dxa"/>
            <w:shd w:val="clear" w:color="auto" w:fill="auto"/>
            <w:noWrap/>
            <w:vAlign w:val="bottom"/>
            <w:hideMark/>
          </w:tcPr>
          <w:p w:rsidR="00392399" w:rsidRPr="004D1257" w:rsidRDefault="00392399" w:rsidP="00802A41">
            <w:pPr>
              <w:rPr>
                <w:rFonts w:ascii="Calibri" w:eastAsia="Times New Roman" w:hAnsi="Calibri"/>
                <w:color w:val="000000"/>
                <w:lang w:eastAsia="ru-RU"/>
              </w:rPr>
            </w:pPr>
          </w:p>
        </w:tc>
        <w:tc>
          <w:tcPr>
            <w:tcW w:w="1450" w:type="dxa"/>
            <w:gridSpan w:val="2"/>
            <w:shd w:val="clear" w:color="auto" w:fill="auto"/>
            <w:noWrap/>
            <w:vAlign w:val="bottom"/>
            <w:hideMark/>
          </w:tcPr>
          <w:p w:rsidR="00392399" w:rsidRPr="004D1257" w:rsidRDefault="00392399" w:rsidP="00802A41">
            <w:pPr>
              <w:rPr>
                <w:rFonts w:ascii="Calibri" w:eastAsia="Times New Roman" w:hAnsi="Calibri"/>
                <w:color w:val="000000"/>
                <w:lang w:eastAsia="ru-RU"/>
              </w:rPr>
            </w:pPr>
          </w:p>
        </w:tc>
        <w:tc>
          <w:tcPr>
            <w:tcW w:w="1148" w:type="dxa"/>
            <w:gridSpan w:val="2"/>
            <w:shd w:val="clear" w:color="auto" w:fill="auto"/>
            <w:noWrap/>
            <w:vAlign w:val="bottom"/>
            <w:hideMark/>
          </w:tcPr>
          <w:p w:rsidR="00392399" w:rsidRPr="004D1257" w:rsidRDefault="00392399" w:rsidP="00802A41">
            <w:pPr>
              <w:rPr>
                <w:rFonts w:ascii="Calibri" w:eastAsia="Times New Roman" w:hAnsi="Calibri"/>
                <w:color w:val="000000"/>
                <w:lang w:eastAsia="ru-RU"/>
              </w:rPr>
            </w:pPr>
          </w:p>
        </w:tc>
      </w:tr>
      <w:tr w:rsidR="00392399" w:rsidRPr="004D1257" w:rsidTr="00392399">
        <w:trPr>
          <w:trHeight w:val="308"/>
        </w:trPr>
        <w:tc>
          <w:tcPr>
            <w:tcW w:w="2552" w:type="dxa"/>
            <w:gridSpan w:val="2"/>
            <w:shd w:val="clear" w:color="auto" w:fill="auto"/>
            <w:noWrap/>
            <w:vAlign w:val="bottom"/>
            <w:hideMark/>
          </w:tcPr>
          <w:p w:rsidR="00392399" w:rsidRPr="004D1257" w:rsidRDefault="00392399" w:rsidP="00802A41">
            <w:pPr>
              <w:rPr>
                <w:rFonts w:ascii="Calibri" w:eastAsia="Times New Roman" w:hAnsi="Calibri"/>
                <w:color w:val="000000"/>
                <w:lang w:eastAsia="ru-RU"/>
              </w:rPr>
            </w:pPr>
          </w:p>
        </w:tc>
        <w:tc>
          <w:tcPr>
            <w:tcW w:w="1560" w:type="dxa"/>
            <w:shd w:val="clear" w:color="auto" w:fill="auto"/>
            <w:noWrap/>
            <w:vAlign w:val="bottom"/>
            <w:hideMark/>
          </w:tcPr>
          <w:p w:rsidR="00392399" w:rsidRPr="004D1257" w:rsidRDefault="00392399" w:rsidP="00802A41">
            <w:pPr>
              <w:rPr>
                <w:rFonts w:ascii="Calibri" w:eastAsia="Times New Roman" w:hAnsi="Calibri"/>
                <w:color w:val="000000"/>
                <w:lang w:eastAsia="ru-RU"/>
              </w:rPr>
            </w:pPr>
          </w:p>
        </w:tc>
        <w:tc>
          <w:tcPr>
            <w:tcW w:w="4110" w:type="dxa"/>
            <w:gridSpan w:val="3"/>
            <w:shd w:val="clear" w:color="auto" w:fill="auto"/>
            <w:noWrap/>
            <w:vAlign w:val="bottom"/>
            <w:hideMark/>
          </w:tcPr>
          <w:p w:rsidR="00392399" w:rsidRPr="004D1257" w:rsidRDefault="00392399" w:rsidP="00802A41">
            <w:pPr>
              <w:rPr>
                <w:rFonts w:ascii="Calibri" w:eastAsia="Times New Roman" w:hAnsi="Calibri"/>
                <w:color w:val="000000"/>
                <w:lang w:eastAsia="ru-RU"/>
              </w:rPr>
            </w:pPr>
            <w:r w:rsidRPr="004D1257">
              <w:rPr>
                <w:rFonts w:ascii="Calibri" w:eastAsia="Times New Roman" w:hAnsi="Calibri"/>
                <w:color w:val="000000"/>
                <w:lang w:eastAsia="ru-RU"/>
              </w:rPr>
              <w:t xml:space="preserve">Студеный </w:t>
            </w:r>
            <w:proofErr w:type="spellStart"/>
            <w:r w:rsidRPr="004D1257">
              <w:rPr>
                <w:rFonts w:ascii="Calibri" w:eastAsia="Times New Roman" w:hAnsi="Calibri"/>
                <w:color w:val="000000"/>
                <w:lang w:eastAsia="ru-RU"/>
              </w:rPr>
              <w:t>пр</w:t>
            </w:r>
            <w:proofErr w:type="spellEnd"/>
            <w:r w:rsidRPr="004D1257">
              <w:rPr>
                <w:rFonts w:ascii="Calibri" w:eastAsia="Times New Roman" w:hAnsi="Calibri"/>
                <w:color w:val="000000"/>
                <w:lang w:eastAsia="ru-RU"/>
              </w:rPr>
              <w:t>, д.22</w:t>
            </w:r>
          </w:p>
        </w:tc>
        <w:tc>
          <w:tcPr>
            <w:tcW w:w="263" w:type="dxa"/>
            <w:shd w:val="clear" w:color="auto" w:fill="auto"/>
            <w:noWrap/>
            <w:vAlign w:val="bottom"/>
            <w:hideMark/>
          </w:tcPr>
          <w:p w:rsidR="00392399" w:rsidRPr="004D1257" w:rsidRDefault="00392399" w:rsidP="00802A41">
            <w:pPr>
              <w:rPr>
                <w:rFonts w:ascii="Calibri" w:eastAsia="Times New Roman" w:hAnsi="Calibri"/>
                <w:color w:val="000000"/>
                <w:lang w:eastAsia="ru-RU"/>
              </w:rPr>
            </w:pPr>
          </w:p>
        </w:tc>
        <w:tc>
          <w:tcPr>
            <w:tcW w:w="1450" w:type="dxa"/>
            <w:gridSpan w:val="2"/>
            <w:shd w:val="clear" w:color="auto" w:fill="auto"/>
            <w:noWrap/>
            <w:vAlign w:val="bottom"/>
            <w:hideMark/>
          </w:tcPr>
          <w:p w:rsidR="00392399" w:rsidRPr="004D1257" w:rsidRDefault="00392399" w:rsidP="00802A41">
            <w:pPr>
              <w:rPr>
                <w:rFonts w:ascii="Calibri" w:eastAsia="Times New Roman" w:hAnsi="Calibri"/>
                <w:color w:val="000000"/>
                <w:lang w:eastAsia="ru-RU"/>
              </w:rPr>
            </w:pPr>
          </w:p>
        </w:tc>
        <w:tc>
          <w:tcPr>
            <w:tcW w:w="1148" w:type="dxa"/>
            <w:gridSpan w:val="2"/>
            <w:shd w:val="clear" w:color="auto" w:fill="auto"/>
            <w:noWrap/>
            <w:vAlign w:val="bottom"/>
            <w:hideMark/>
          </w:tcPr>
          <w:p w:rsidR="00392399" w:rsidRPr="004D1257" w:rsidRDefault="00392399" w:rsidP="00802A41">
            <w:pPr>
              <w:rPr>
                <w:rFonts w:ascii="Calibri" w:eastAsia="Times New Roman" w:hAnsi="Calibri"/>
                <w:color w:val="000000"/>
                <w:lang w:eastAsia="ru-RU"/>
              </w:rPr>
            </w:pPr>
          </w:p>
        </w:tc>
      </w:tr>
      <w:tr w:rsidR="00392399" w:rsidRPr="004D1257" w:rsidTr="00392399">
        <w:trPr>
          <w:trHeight w:val="308"/>
        </w:trPr>
        <w:tc>
          <w:tcPr>
            <w:tcW w:w="2552" w:type="dxa"/>
            <w:gridSpan w:val="2"/>
            <w:shd w:val="clear" w:color="auto" w:fill="auto"/>
            <w:noWrap/>
            <w:vAlign w:val="bottom"/>
            <w:hideMark/>
          </w:tcPr>
          <w:p w:rsidR="00392399" w:rsidRPr="004D1257" w:rsidRDefault="00392399" w:rsidP="00802A41">
            <w:pPr>
              <w:rPr>
                <w:rFonts w:ascii="Calibri" w:eastAsia="Times New Roman" w:hAnsi="Calibri"/>
                <w:color w:val="000000"/>
                <w:lang w:eastAsia="ru-RU"/>
              </w:rPr>
            </w:pPr>
          </w:p>
        </w:tc>
        <w:tc>
          <w:tcPr>
            <w:tcW w:w="1560" w:type="dxa"/>
            <w:shd w:val="clear" w:color="auto" w:fill="auto"/>
            <w:noWrap/>
            <w:vAlign w:val="bottom"/>
            <w:hideMark/>
          </w:tcPr>
          <w:p w:rsidR="00392399" w:rsidRPr="004D1257" w:rsidRDefault="00392399" w:rsidP="00802A41">
            <w:pPr>
              <w:rPr>
                <w:rFonts w:ascii="Calibri" w:eastAsia="Times New Roman" w:hAnsi="Calibri"/>
                <w:color w:val="000000"/>
                <w:lang w:eastAsia="ru-RU"/>
              </w:rPr>
            </w:pPr>
          </w:p>
        </w:tc>
        <w:tc>
          <w:tcPr>
            <w:tcW w:w="4110" w:type="dxa"/>
            <w:gridSpan w:val="3"/>
            <w:shd w:val="clear" w:color="auto" w:fill="auto"/>
            <w:noWrap/>
            <w:vAlign w:val="bottom"/>
            <w:hideMark/>
          </w:tcPr>
          <w:p w:rsidR="00392399" w:rsidRPr="004D1257" w:rsidRDefault="00392399" w:rsidP="00802A41">
            <w:pPr>
              <w:rPr>
                <w:rFonts w:ascii="Calibri" w:eastAsia="Times New Roman" w:hAnsi="Calibri"/>
                <w:color w:val="000000"/>
                <w:lang w:eastAsia="ru-RU"/>
              </w:rPr>
            </w:pPr>
            <w:r w:rsidRPr="004D1257">
              <w:rPr>
                <w:rFonts w:ascii="Calibri" w:eastAsia="Times New Roman" w:hAnsi="Calibri"/>
                <w:color w:val="000000"/>
                <w:lang w:eastAsia="ru-RU"/>
              </w:rPr>
              <w:t xml:space="preserve">Студеный </w:t>
            </w:r>
            <w:proofErr w:type="spellStart"/>
            <w:r w:rsidRPr="004D1257">
              <w:rPr>
                <w:rFonts w:ascii="Calibri" w:eastAsia="Times New Roman" w:hAnsi="Calibri"/>
                <w:color w:val="000000"/>
                <w:lang w:eastAsia="ru-RU"/>
              </w:rPr>
              <w:t>пр</w:t>
            </w:r>
            <w:proofErr w:type="spellEnd"/>
            <w:r w:rsidRPr="004D1257">
              <w:rPr>
                <w:rFonts w:ascii="Calibri" w:eastAsia="Times New Roman" w:hAnsi="Calibri"/>
                <w:color w:val="000000"/>
                <w:lang w:eastAsia="ru-RU"/>
              </w:rPr>
              <w:t>, д.26</w:t>
            </w:r>
          </w:p>
        </w:tc>
        <w:tc>
          <w:tcPr>
            <w:tcW w:w="263" w:type="dxa"/>
            <w:shd w:val="clear" w:color="auto" w:fill="auto"/>
            <w:noWrap/>
            <w:vAlign w:val="bottom"/>
            <w:hideMark/>
          </w:tcPr>
          <w:p w:rsidR="00392399" w:rsidRPr="004D1257" w:rsidRDefault="00392399" w:rsidP="00802A41">
            <w:pPr>
              <w:rPr>
                <w:rFonts w:ascii="Calibri" w:eastAsia="Times New Roman" w:hAnsi="Calibri"/>
                <w:color w:val="000000"/>
                <w:lang w:eastAsia="ru-RU"/>
              </w:rPr>
            </w:pPr>
          </w:p>
        </w:tc>
        <w:tc>
          <w:tcPr>
            <w:tcW w:w="1450" w:type="dxa"/>
            <w:gridSpan w:val="2"/>
            <w:shd w:val="clear" w:color="auto" w:fill="auto"/>
            <w:noWrap/>
            <w:vAlign w:val="bottom"/>
            <w:hideMark/>
          </w:tcPr>
          <w:p w:rsidR="00392399" w:rsidRPr="004D1257" w:rsidRDefault="00392399" w:rsidP="00802A41">
            <w:pPr>
              <w:rPr>
                <w:rFonts w:ascii="Calibri" w:eastAsia="Times New Roman" w:hAnsi="Calibri"/>
                <w:color w:val="000000"/>
                <w:lang w:eastAsia="ru-RU"/>
              </w:rPr>
            </w:pPr>
          </w:p>
        </w:tc>
        <w:tc>
          <w:tcPr>
            <w:tcW w:w="1148" w:type="dxa"/>
            <w:gridSpan w:val="2"/>
            <w:shd w:val="clear" w:color="auto" w:fill="auto"/>
            <w:noWrap/>
            <w:vAlign w:val="bottom"/>
            <w:hideMark/>
          </w:tcPr>
          <w:p w:rsidR="00392399" w:rsidRPr="004D1257" w:rsidRDefault="00392399" w:rsidP="00802A41">
            <w:pPr>
              <w:rPr>
                <w:rFonts w:ascii="Calibri" w:eastAsia="Times New Roman" w:hAnsi="Calibri"/>
                <w:color w:val="000000"/>
                <w:lang w:eastAsia="ru-RU"/>
              </w:rPr>
            </w:pPr>
          </w:p>
        </w:tc>
      </w:tr>
      <w:tr w:rsidR="00392399" w:rsidRPr="004D1257" w:rsidTr="00392399">
        <w:trPr>
          <w:trHeight w:val="308"/>
        </w:trPr>
        <w:tc>
          <w:tcPr>
            <w:tcW w:w="2552" w:type="dxa"/>
            <w:gridSpan w:val="2"/>
            <w:shd w:val="clear" w:color="auto" w:fill="auto"/>
            <w:noWrap/>
            <w:vAlign w:val="bottom"/>
            <w:hideMark/>
          </w:tcPr>
          <w:p w:rsidR="00392399" w:rsidRPr="004D1257" w:rsidRDefault="00392399" w:rsidP="00802A41">
            <w:pPr>
              <w:rPr>
                <w:rFonts w:ascii="Calibri" w:eastAsia="Times New Roman" w:hAnsi="Calibri"/>
                <w:color w:val="000000"/>
                <w:lang w:eastAsia="ru-RU"/>
              </w:rPr>
            </w:pPr>
          </w:p>
        </w:tc>
        <w:tc>
          <w:tcPr>
            <w:tcW w:w="1560" w:type="dxa"/>
            <w:shd w:val="clear" w:color="auto" w:fill="auto"/>
            <w:noWrap/>
            <w:vAlign w:val="bottom"/>
            <w:hideMark/>
          </w:tcPr>
          <w:p w:rsidR="00392399" w:rsidRPr="004D1257" w:rsidRDefault="00392399" w:rsidP="00802A41">
            <w:pPr>
              <w:rPr>
                <w:rFonts w:ascii="Calibri" w:eastAsia="Times New Roman" w:hAnsi="Calibri"/>
                <w:color w:val="000000"/>
                <w:lang w:eastAsia="ru-RU"/>
              </w:rPr>
            </w:pPr>
          </w:p>
        </w:tc>
        <w:tc>
          <w:tcPr>
            <w:tcW w:w="4110" w:type="dxa"/>
            <w:gridSpan w:val="3"/>
            <w:shd w:val="clear" w:color="auto" w:fill="auto"/>
            <w:noWrap/>
            <w:vAlign w:val="bottom"/>
            <w:hideMark/>
          </w:tcPr>
          <w:p w:rsidR="00392399" w:rsidRPr="004D1257" w:rsidRDefault="00392399" w:rsidP="00802A41">
            <w:pPr>
              <w:rPr>
                <w:rFonts w:ascii="Calibri" w:eastAsia="Times New Roman" w:hAnsi="Calibri"/>
                <w:color w:val="000000"/>
                <w:lang w:eastAsia="ru-RU"/>
              </w:rPr>
            </w:pPr>
            <w:r w:rsidRPr="004D1257">
              <w:rPr>
                <w:rFonts w:ascii="Calibri" w:eastAsia="Times New Roman" w:hAnsi="Calibri"/>
                <w:color w:val="000000"/>
                <w:lang w:eastAsia="ru-RU"/>
              </w:rPr>
              <w:t xml:space="preserve">Студеный </w:t>
            </w:r>
            <w:proofErr w:type="spellStart"/>
            <w:r w:rsidRPr="004D1257">
              <w:rPr>
                <w:rFonts w:ascii="Calibri" w:eastAsia="Times New Roman" w:hAnsi="Calibri"/>
                <w:color w:val="000000"/>
                <w:lang w:eastAsia="ru-RU"/>
              </w:rPr>
              <w:t>пр</w:t>
            </w:r>
            <w:proofErr w:type="spellEnd"/>
            <w:r w:rsidRPr="004D1257">
              <w:rPr>
                <w:rFonts w:ascii="Calibri" w:eastAsia="Times New Roman" w:hAnsi="Calibri"/>
                <w:color w:val="000000"/>
                <w:lang w:eastAsia="ru-RU"/>
              </w:rPr>
              <w:t>, д.28</w:t>
            </w:r>
          </w:p>
        </w:tc>
        <w:tc>
          <w:tcPr>
            <w:tcW w:w="263" w:type="dxa"/>
            <w:shd w:val="clear" w:color="auto" w:fill="auto"/>
            <w:noWrap/>
            <w:vAlign w:val="bottom"/>
            <w:hideMark/>
          </w:tcPr>
          <w:p w:rsidR="00392399" w:rsidRPr="004D1257" w:rsidRDefault="00392399" w:rsidP="00802A41">
            <w:pPr>
              <w:rPr>
                <w:rFonts w:ascii="Calibri" w:eastAsia="Times New Roman" w:hAnsi="Calibri"/>
                <w:color w:val="000000"/>
                <w:lang w:eastAsia="ru-RU"/>
              </w:rPr>
            </w:pPr>
          </w:p>
        </w:tc>
        <w:tc>
          <w:tcPr>
            <w:tcW w:w="1450" w:type="dxa"/>
            <w:gridSpan w:val="2"/>
            <w:shd w:val="clear" w:color="auto" w:fill="auto"/>
            <w:noWrap/>
            <w:vAlign w:val="bottom"/>
            <w:hideMark/>
          </w:tcPr>
          <w:p w:rsidR="00392399" w:rsidRPr="004D1257" w:rsidRDefault="00392399" w:rsidP="00802A41">
            <w:pPr>
              <w:rPr>
                <w:rFonts w:ascii="Calibri" w:eastAsia="Times New Roman" w:hAnsi="Calibri"/>
                <w:color w:val="000000"/>
                <w:lang w:eastAsia="ru-RU"/>
              </w:rPr>
            </w:pPr>
          </w:p>
        </w:tc>
        <w:tc>
          <w:tcPr>
            <w:tcW w:w="1148" w:type="dxa"/>
            <w:gridSpan w:val="2"/>
            <w:shd w:val="clear" w:color="auto" w:fill="auto"/>
            <w:noWrap/>
            <w:vAlign w:val="bottom"/>
            <w:hideMark/>
          </w:tcPr>
          <w:p w:rsidR="00392399" w:rsidRPr="004D1257" w:rsidRDefault="00392399" w:rsidP="00802A41">
            <w:pPr>
              <w:rPr>
                <w:rFonts w:ascii="Calibri" w:eastAsia="Times New Roman" w:hAnsi="Calibri"/>
                <w:color w:val="000000"/>
                <w:lang w:eastAsia="ru-RU"/>
              </w:rPr>
            </w:pPr>
          </w:p>
        </w:tc>
      </w:tr>
      <w:tr w:rsidR="00392399" w:rsidRPr="004D1257" w:rsidTr="00392399">
        <w:trPr>
          <w:trHeight w:val="308"/>
        </w:trPr>
        <w:tc>
          <w:tcPr>
            <w:tcW w:w="2552" w:type="dxa"/>
            <w:gridSpan w:val="2"/>
            <w:shd w:val="clear" w:color="auto" w:fill="auto"/>
            <w:noWrap/>
            <w:vAlign w:val="bottom"/>
            <w:hideMark/>
          </w:tcPr>
          <w:p w:rsidR="00392399" w:rsidRPr="004D1257" w:rsidRDefault="00392399" w:rsidP="00802A41">
            <w:pPr>
              <w:rPr>
                <w:rFonts w:ascii="Calibri" w:eastAsia="Times New Roman" w:hAnsi="Calibri"/>
                <w:color w:val="000000"/>
                <w:lang w:eastAsia="ru-RU"/>
              </w:rPr>
            </w:pPr>
          </w:p>
        </w:tc>
        <w:tc>
          <w:tcPr>
            <w:tcW w:w="1560" w:type="dxa"/>
            <w:shd w:val="clear" w:color="auto" w:fill="auto"/>
            <w:noWrap/>
            <w:vAlign w:val="bottom"/>
            <w:hideMark/>
          </w:tcPr>
          <w:p w:rsidR="00392399" w:rsidRPr="004D1257" w:rsidRDefault="00392399" w:rsidP="00802A41">
            <w:pPr>
              <w:rPr>
                <w:rFonts w:ascii="Calibri" w:eastAsia="Times New Roman" w:hAnsi="Calibri"/>
                <w:color w:val="000000"/>
                <w:lang w:eastAsia="ru-RU"/>
              </w:rPr>
            </w:pPr>
          </w:p>
        </w:tc>
        <w:tc>
          <w:tcPr>
            <w:tcW w:w="4373" w:type="dxa"/>
            <w:gridSpan w:val="4"/>
            <w:shd w:val="clear" w:color="auto" w:fill="auto"/>
            <w:noWrap/>
            <w:vAlign w:val="bottom"/>
            <w:hideMark/>
          </w:tcPr>
          <w:p w:rsidR="00392399" w:rsidRPr="004D1257" w:rsidRDefault="00392399" w:rsidP="00802A41">
            <w:pPr>
              <w:rPr>
                <w:rFonts w:ascii="Calibri" w:eastAsia="Times New Roman" w:hAnsi="Calibri"/>
                <w:color w:val="000000"/>
                <w:lang w:eastAsia="ru-RU"/>
              </w:rPr>
            </w:pPr>
            <w:r w:rsidRPr="004D1257">
              <w:rPr>
                <w:rFonts w:ascii="Calibri" w:eastAsia="Times New Roman" w:hAnsi="Calibri"/>
                <w:color w:val="000000"/>
                <w:lang w:eastAsia="ru-RU"/>
              </w:rPr>
              <w:t xml:space="preserve">Студеный </w:t>
            </w:r>
            <w:proofErr w:type="spellStart"/>
            <w:r w:rsidRPr="004D1257">
              <w:rPr>
                <w:rFonts w:ascii="Calibri" w:eastAsia="Times New Roman" w:hAnsi="Calibri"/>
                <w:color w:val="000000"/>
                <w:lang w:eastAsia="ru-RU"/>
              </w:rPr>
              <w:t>пр</w:t>
            </w:r>
            <w:proofErr w:type="spellEnd"/>
            <w:r w:rsidRPr="004D1257">
              <w:rPr>
                <w:rFonts w:ascii="Calibri" w:eastAsia="Times New Roman" w:hAnsi="Calibri"/>
                <w:color w:val="000000"/>
                <w:lang w:eastAsia="ru-RU"/>
              </w:rPr>
              <w:t>, д.4, корп.4</w:t>
            </w:r>
          </w:p>
        </w:tc>
        <w:tc>
          <w:tcPr>
            <w:tcW w:w="1450" w:type="dxa"/>
            <w:gridSpan w:val="2"/>
            <w:shd w:val="clear" w:color="auto" w:fill="auto"/>
            <w:noWrap/>
            <w:vAlign w:val="bottom"/>
            <w:hideMark/>
          </w:tcPr>
          <w:p w:rsidR="00392399" w:rsidRPr="004D1257" w:rsidRDefault="00392399" w:rsidP="00802A41">
            <w:pPr>
              <w:rPr>
                <w:rFonts w:ascii="Calibri" w:eastAsia="Times New Roman" w:hAnsi="Calibri"/>
                <w:color w:val="000000"/>
                <w:lang w:eastAsia="ru-RU"/>
              </w:rPr>
            </w:pPr>
          </w:p>
        </w:tc>
        <w:tc>
          <w:tcPr>
            <w:tcW w:w="1148" w:type="dxa"/>
            <w:gridSpan w:val="2"/>
            <w:shd w:val="clear" w:color="auto" w:fill="auto"/>
            <w:noWrap/>
            <w:vAlign w:val="bottom"/>
            <w:hideMark/>
          </w:tcPr>
          <w:p w:rsidR="00392399" w:rsidRPr="004D1257" w:rsidRDefault="00392399" w:rsidP="00802A41">
            <w:pPr>
              <w:rPr>
                <w:rFonts w:ascii="Calibri" w:eastAsia="Times New Roman" w:hAnsi="Calibri"/>
                <w:color w:val="000000"/>
                <w:lang w:eastAsia="ru-RU"/>
              </w:rPr>
            </w:pPr>
          </w:p>
        </w:tc>
      </w:tr>
      <w:tr w:rsidR="00392399" w:rsidRPr="004D1257" w:rsidTr="00392399">
        <w:trPr>
          <w:trHeight w:val="308"/>
        </w:trPr>
        <w:tc>
          <w:tcPr>
            <w:tcW w:w="2552" w:type="dxa"/>
            <w:gridSpan w:val="2"/>
            <w:shd w:val="clear" w:color="auto" w:fill="auto"/>
            <w:noWrap/>
            <w:vAlign w:val="bottom"/>
            <w:hideMark/>
          </w:tcPr>
          <w:p w:rsidR="00392399" w:rsidRPr="004D1257" w:rsidRDefault="00392399" w:rsidP="00802A41">
            <w:pPr>
              <w:rPr>
                <w:rFonts w:ascii="Calibri" w:eastAsia="Times New Roman" w:hAnsi="Calibri"/>
                <w:color w:val="000000"/>
                <w:lang w:eastAsia="ru-RU"/>
              </w:rPr>
            </w:pPr>
          </w:p>
        </w:tc>
        <w:tc>
          <w:tcPr>
            <w:tcW w:w="1560" w:type="dxa"/>
            <w:shd w:val="clear" w:color="auto" w:fill="auto"/>
            <w:noWrap/>
            <w:vAlign w:val="bottom"/>
            <w:hideMark/>
          </w:tcPr>
          <w:p w:rsidR="00392399" w:rsidRPr="004D1257" w:rsidRDefault="00392399" w:rsidP="00802A41">
            <w:pPr>
              <w:rPr>
                <w:rFonts w:ascii="Calibri" w:eastAsia="Times New Roman" w:hAnsi="Calibri"/>
                <w:color w:val="000000"/>
                <w:lang w:eastAsia="ru-RU"/>
              </w:rPr>
            </w:pPr>
          </w:p>
        </w:tc>
        <w:tc>
          <w:tcPr>
            <w:tcW w:w="4110" w:type="dxa"/>
            <w:gridSpan w:val="3"/>
            <w:shd w:val="clear" w:color="auto" w:fill="auto"/>
            <w:noWrap/>
            <w:vAlign w:val="bottom"/>
            <w:hideMark/>
          </w:tcPr>
          <w:p w:rsidR="00392399" w:rsidRPr="004D1257" w:rsidRDefault="00392399" w:rsidP="00802A41">
            <w:pPr>
              <w:rPr>
                <w:rFonts w:ascii="Calibri" w:eastAsia="Times New Roman" w:hAnsi="Calibri"/>
                <w:color w:val="000000"/>
                <w:lang w:eastAsia="ru-RU"/>
              </w:rPr>
            </w:pPr>
            <w:r w:rsidRPr="004D1257">
              <w:rPr>
                <w:rFonts w:ascii="Calibri" w:eastAsia="Times New Roman" w:hAnsi="Calibri"/>
                <w:color w:val="000000"/>
                <w:lang w:eastAsia="ru-RU"/>
              </w:rPr>
              <w:t xml:space="preserve">Студеный </w:t>
            </w:r>
            <w:proofErr w:type="spellStart"/>
            <w:r w:rsidRPr="004D1257">
              <w:rPr>
                <w:rFonts w:ascii="Calibri" w:eastAsia="Times New Roman" w:hAnsi="Calibri"/>
                <w:color w:val="000000"/>
                <w:lang w:eastAsia="ru-RU"/>
              </w:rPr>
              <w:t>пр</w:t>
            </w:r>
            <w:proofErr w:type="spellEnd"/>
            <w:r w:rsidRPr="004D1257">
              <w:rPr>
                <w:rFonts w:ascii="Calibri" w:eastAsia="Times New Roman" w:hAnsi="Calibri"/>
                <w:color w:val="000000"/>
                <w:lang w:eastAsia="ru-RU"/>
              </w:rPr>
              <w:t>, д.9</w:t>
            </w:r>
          </w:p>
        </w:tc>
        <w:tc>
          <w:tcPr>
            <w:tcW w:w="263" w:type="dxa"/>
            <w:shd w:val="clear" w:color="auto" w:fill="auto"/>
            <w:noWrap/>
            <w:vAlign w:val="bottom"/>
            <w:hideMark/>
          </w:tcPr>
          <w:p w:rsidR="00392399" w:rsidRPr="004D1257" w:rsidRDefault="00392399" w:rsidP="00802A41">
            <w:pPr>
              <w:rPr>
                <w:rFonts w:ascii="Calibri" w:eastAsia="Times New Roman" w:hAnsi="Calibri"/>
                <w:color w:val="000000"/>
                <w:lang w:eastAsia="ru-RU"/>
              </w:rPr>
            </w:pPr>
          </w:p>
        </w:tc>
        <w:tc>
          <w:tcPr>
            <w:tcW w:w="1450" w:type="dxa"/>
            <w:gridSpan w:val="2"/>
            <w:shd w:val="clear" w:color="auto" w:fill="auto"/>
            <w:noWrap/>
            <w:vAlign w:val="bottom"/>
            <w:hideMark/>
          </w:tcPr>
          <w:p w:rsidR="00392399" w:rsidRPr="004D1257" w:rsidRDefault="00392399" w:rsidP="00802A41">
            <w:pPr>
              <w:rPr>
                <w:rFonts w:ascii="Calibri" w:eastAsia="Times New Roman" w:hAnsi="Calibri"/>
                <w:color w:val="000000"/>
                <w:lang w:eastAsia="ru-RU"/>
              </w:rPr>
            </w:pPr>
          </w:p>
        </w:tc>
        <w:tc>
          <w:tcPr>
            <w:tcW w:w="1148" w:type="dxa"/>
            <w:gridSpan w:val="2"/>
            <w:shd w:val="clear" w:color="auto" w:fill="auto"/>
            <w:noWrap/>
            <w:vAlign w:val="bottom"/>
            <w:hideMark/>
          </w:tcPr>
          <w:p w:rsidR="00392399" w:rsidRPr="004D1257" w:rsidRDefault="00392399" w:rsidP="00802A41">
            <w:pPr>
              <w:rPr>
                <w:rFonts w:ascii="Calibri" w:eastAsia="Times New Roman" w:hAnsi="Calibri"/>
                <w:color w:val="000000"/>
                <w:lang w:eastAsia="ru-RU"/>
              </w:rPr>
            </w:pPr>
          </w:p>
        </w:tc>
      </w:tr>
      <w:tr w:rsidR="00392399" w:rsidRPr="004D1257" w:rsidTr="00392399">
        <w:trPr>
          <w:trHeight w:val="308"/>
        </w:trPr>
        <w:tc>
          <w:tcPr>
            <w:tcW w:w="2552" w:type="dxa"/>
            <w:gridSpan w:val="2"/>
            <w:shd w:val="clear" w:color="auto" w:fill="auto"/>
            <w:noWrap/>
            <w:vAlign w:val="bottom"/>
            <w:hideMark/>
          </w:tcPr>
          <w:p w:rsidR="00392399" w:rsidRPr="004D1257" w:rsidRDefault="00392399" w:rsidP="00802A41">
            <w:pPr>
              <w:rPr>
                <w:rFonts w:ascii="Calibri" w:eastAsia="Times New Roman" w:hAnsi="Calibri"/>
                <w:color w:val="000000"/>
                <w:lang w:eastAsia="ru-RU"/>
              </w:rPr>
            </w:pPr>
          </w:p>
        </w:tc>
        <w:tc>
          <w:tcPr>
            <w:tcW w:w="1560" w:type="dxa"/>
            <w:shd w:val="clear" w:color="auto" w:fill="auto"/>
            <w:noWrap/>
            <w:vAlign w:val="bottom"/>
            <w:hideMark/>
          </w:tcPr>
          <w:p w:rsidR="00392399" w:rsidRPr="004D1257" w:rsidRDefault="00392399" w:rsidP="00802A41">
            <w:pPr>
              <w:rPr>
                <w:rFonts w:ascii="Calibri" w:eastAsia="Times New Roman" w:hAnsi="Calibri"/>
                <w:color w:val="000000"/>
                <w:lang w:eastAsia="ru-RU"/>
              </w:rPr>
            </w:pPr>
          </w:p>
        </w:tc>
        <w:tc>
          <w:tcPr>
            <w:tcW w:w="4373" w:type="dxa"/>
            <w:gridSpan w:val="4"/>
            <w:shd w:val="clear" w:color="auto" w:fill="auto"/>
            <w:noWrap/>
            <w:vAlign w:val="bottom"/>
            <w:hideMark/>
          </w:tcPr>
          <w:p w:rsidR="00392399" w:rsidRPr="004D1257" w:rsidRDefault="00392399" w:rsidP="00802A41">
            <w:pPr>
              <w:rPr>
                <w:rFonts w:ascii="Calibri" w:eastAsia="Times New Roman" w:hAnsi="Calibri"/>
                <w:color w:val="000000"/>
                <w:lang w:eastAsia="ru-RU"/>
              </w:rPr>
            </w:pPr>
            <w:r w:rsidRPr="004D1257">
              <w:rPr>
                <w:rFonts w:ascii="Calibri" w:eastAsia="Times New Roman" w:hAnsi="Calibri"/>
                <w:color w:val="000000"/>
                <w:lang w:eastAsia="ru-RU"/>
              </w:rPr>
              <w:t>ул. Широкая, д.13 корп.2</w:t>
            </w:r>
          </w:p>
        </w:tc>
        <w:tc>
          <w:tcPr>
            <w:tcW w:w="1450" w:type="dxa"/>
            <w:gridSpan w:val="2"/>
            <w:shd w:val="clear" w:color="auto" w:fill="auto"/>
            <w:noWrap/>
            <w:vAlign w:val="bottom"/>
            <w:hideMark/>
          </w:tcPr>
          <w:p w:rsidR="00392399" w:rsidRPr="004D1257" w:rsidRDefault="00392399" w:rsidP="00802A41">
            <w:pPr>
              <w:rPr>
                <w:rFonts w:ascii="Calibri" w:eastAsia="Times New Roman" w:hAnsi="Calibri"/>
                <w:color w:val="000000"/>
                <w:lang w:eastAsia="ru-RU"/>
              </w:rPr>
            </w:pPr>
          </w:p>
        </w:tc>
        <w:tc>
          <w:tcPr>
            <w:tcW w:w="1148" w:type="dxa"/>
            <w:gridSpan w:val="2"/>
            <w:shd w:val="clear" w:color="auto" w:fill="auto"/>
            <w:noWrap/>
            <w:vAlign w:val="bottom"/>
            <w:hideMark/>
          </w:tcPr>
          <w:p w:rsidR="00392399" w:rsidRPr="004D1257" w:rsidRDefault="00392399" w:rsidP="00802A41">
            <w:pPr>
              <w:rPr>
                <w:rFonts w:ascii="Calibri" w:eastAsia="Times New Roman" w:hAnsi="Calibri"/>
                <w:color w:val="000000"/>
                <w:lang w:eastAsia="ru-RU"/>
              </w:rPr>
            </w:pPr>
          </w:p>
        </w:tc>
      </w:tr>
      <w:tr w:rsidR="00392399" w:rsidRPr="004D1257" w:rsidTr="00392399">
        <w:trPr>
          <w:trHeight w:val="308"/>
        </w:trPr>
        <w:tc>
          <w:tcPr>
            <w:tcW w:w="2552" w:type="dxa"/>
            <w:gridSpan w:val="2"/>
            <w:shd w:val="clear" w:color="auto" w:fill="auto"/>
            <w:noWrap/>
            <w:vAlign w:val="bottom"/>
            <w:hideMark/>
          </w:tcPr>
          <w:p w:rsidR="00392399" w:rsidRPr="004D1257" w:rsidRDefault="00392399" w:rsidP="00802A41">
            <w:pPr>
              <w:rPr>
                <w:rFonts w:ascii="Calibri" w:eastAsia="Times New Roman" w:hAnsi="Calibri"/>
                <w:color w:val="000000"/>
                <w:lang w:eastAsia="ru-RU"/>
              </w:rPr>
            </w:pPr>
          </w:p>
        </w:tc>
        <w:tc>
          <w:tcPr>
            <w:tcW w:w="1560" w:type="dxa"/>
            <w:shd w:val="clear" w:color="auto" w:fill="auto"/>
            <w:noWrap/>
            <w:vAlign w:val="bottom"/>
            <w:hideMark/>
          </w:tcPr>
          <w:p w:rsidR="00392399" w:rsidRPr="004D1257" w:rsidRDefault="00392399" w:rsidP="00802A41">
            <w:pPr>
              <w:rPr>
                <w:rFonts w:ascii="Calibri" w:eastAsia="Times New Roman" w:hAnsi="Calibri"/>
                <w:color w:val="000000"/>
                <w:lang w:eastAsia="ru-RU"/>
              </w:rPr>
            </w:pPr>
          </w:p>
        </w:tc>
        <w:tc>
          <w:tcPr>
            <w:tcW w:w="4373" w:type="dxa"/>
            <w:gridSpan w:val="4"/>
            <w:shd w:val="clear" w:color="auto" w:fill="auto"/>
            <w:noWrap/>
            <w:vAlign w:val="bottom"/>
            <w:hideMark/>
          </w:tcPr>
          <w:p w:rsidR="00392399" w:rsidRPr="004D1257" w:rsidRDefault="00392399" w:rsidP="00802A41">
            <w:pPr>
              <w:rPr>
                <w:rFonts w:ascii="Calibri" w:eastAsia="Times New Roman" w:hAnsi="Calibri"/>
                <w:color w:val="000000"/>
                <w:lang w:eastAsia="ru-RU"/>
              </w:rPr>
            </w:pPr>
            <w:r w:rsidRPr="004D1257">
              <w:rPr>
                <w:rFonts w:ascii="Calibri" w:eastAsia="Times New Roman" w:hAnsi="Calibri"/>
                <w:color w:val="000000"/>
                <w:lang w:eastAsia="ru-RU"/>
              </w:rPr>
              <w:t>ул. Широкая, д.17 корп.3</w:t>
            </w:r>
          </w:p>
        </w:tc>
        <w:tc>
          <w:tcPr>
            <w:tcW w:w="1450" w:type="dxa"/>
            <w:gridSpan w:val="2"/>
            <w:shd w:val="clear" w:color="auto" w:fill="auto"/>
            <w:noWrap/>
            <w:vAlign w:val="bottom"/>
            <w:hideMark/>
          </w:tcPr>
          <w:p w:rsidR="00392399" w:rsidRPr="004D1257" w:rsidRDefault="00392399" w:rsidP="00802A41">
            <w:pPr>
              <w:rPr>
                <w:rFonts w:ascii="Calibri" w:eastAsia="Times New Roman" w:hAnsi="Calibri"/>
                <w:color w:val="000000"/>
                <w:lang w:eastAsia="ru-RU"/>
              </w:rPr>
            </w:pPr>
          </w:p>
        </w:tc>
        <w:tc>
          <w:tcPr>
            <w:tcW w:w="1148" w:type="dxa"/>
            <w:gridSpan w:val="2"/>
            <w:shd w:val="clear" w:color="auto" w:fill="auto"/>
            <w:noWrap/>
            <w:vAlign w:val="bottom"/>
            <w:hideMark/>
          </w:tcPr>
          <w:p w:rsidR="00392399" w:rsidRPr="004D1257" w:rsidRDefault="00392399" w:rsidP="00802A41">
            <w:pPr>
              <w:rPr>
                <w:rFonts w:ascii="Calibri" w:eastAsia="Times New Roman" w:hAnsi="Calibri"/>
                <w:color w:val="000000"/>
                <w:lang w:eastAsia="ru-RU"/>
              </w:rPr>
            </w:pPr>
          </w:p>
        </w:tc>
      </w:tr>
      <w:tr w:rsidR="00392399" w:rsidRPr="004D1257" w:rsidTr="00392399">
        <w:trPr>
          <w:trHeight w:val="308"/>
        </w:trPr>
        <w:tc>
          <w:tcPr>
            <w:tcW w:w="2552" w:type="dxa"/>
            <w:gridSpan w:val="2"/>
            <w:shd w:val="clear" w:color="auto" w:fill="auto"/>
            <w:noWrap/>
            <w:vAlign w:val="bottom"/>
            <w:hideMark/>
          </w:tcPr>
          <w:p w:rsidR="00392399" w:rsidRPr="004D1257" w:rsidRDefault="00392399" w:rsidP="00802A41">
            <w:pPr>
              <w:rPr>
                <w:rFonts w:ascii="Calibri" w:eastAsia="Times New Roman" w:hAnsi="Calibri"/>
                <w:color w:val="000000"/>
                <w:lang w:eastAsia="ru-RU"/>
              </w:rPr>
            </w:pPr>
          </w:p>
        </w:tc>
        <w:tc>
          <w:tcPr>
            <w:tcW w:w="1560" w:type="dxa"/>
            <w:shd w:val="clear" w:color="auto" w:fill="auto"/>
            <w:noWrap/>
            <w:vAlign w:val="bottom"/>
            <w:hideMark/>
          </w:tcPr>
          <w:p w:rsidR="00392399" w:rsidRPr="004D1257" w:rsidRDefault="00392399" w:rsidP="00802A41">
            <w:pPr>
              <w:rPr>
                <w:rFonts w:ascii="Calibri" w:eastAsia="Times New Roman" w:hAnsi="Calibri"/>
                <w:color w:val="000000"/>
                <w:lang w:eastAsia="ru-RU"/>
              </w:rPr>
            </w:pPr>
          </w:p>
        </w:tc>
        <w:tc>
          <w:tcPr>
            <w:tcW w:w="4373" w:type="dxa"/>
            <w:gridSpan w:val="4"/>
            <w:shd w:val="clear" w:color="auto" w:fill="auto"/>
            <w:noWrap/>
            <w:vAlign w:val="bottom"/>
            <w:hideMark/>
          </w:tcPr>
          <w:p w:rsidR="00392399" w:rsidRPr="004D1257" w:rsidRDefault="00392399" w:rsidP="00802A41">
            <w:pPr>
              <w:rPr>
                <w:rFonts w:ascii="Calibri" w:eastAsia="Times New Roman" w:hAnsi="Calibri"/>
                <w:color w:val="000000"/>
                <w:lang w:eastAsia="ru-RU"/>
              </w:rPr>
            </w:pPr>
            <w:r w:rsidRPr="004D1257">
              <w:rPr>
                <w:rFonts w:ascii="Calibri" w:eastAsia="Times New Roman" w:hAnsi="Calibri"/>
                <w:color w:val="000000"/>
                <w:lang w:eastAsia="ru-RU"/>
              </w:rPr>
              <w:t>ул. Широкая, д.19 корп.2</w:t>
            </w:r>
          </w:p>
        </w:tc>
        <w:tc>
          <w:tcPr>
            <w:tcW w:w="1450" w:type="dxa"/>
            <w:gridSpan w:val="2"/>
            <w:shd w:val="clear" w:color="auto" w:fill="auto"/>
            <w:noWrap/>
            <w:vAlign w:val="bottom"/>
            <w:hideMark/>
          </w:tcPr>
          <w:p w:rsidR="00392399" w:rsidRPr="004D1257" w:rsidRDefault="00392399" w:rsidP="00802A41">
            <w:pPr>
              <w:rPr>
                <w:rFonts w:ascii="Calibri" w:eastAsia="Times New Roman" w:hAnsi="Calibri"/>
                <w:color w:val="000000"/>
                <w:lang w:eastAsia="ru-RU"/>
              </w:rPr>
            </w:pPr>
          </w:p>
        </w:tc>
        <w:tc>
          <w:tcPr>
            <w:tcW w:w="1148" w:type="dxa"/>
            <w:gridSpan w:val="2"/>
            <w:shd w:val="clear" w:color="auto" w:fill="auto"/>
            <w:noWrap/>
            <w:vAlign w:val="bottom"/>
            <w:hideMark/>
          </w:tcPr>
          <w:p w:rsidR="00392399" w:rsidRPr="004D1257" w:rsidRDefault="00392399" w:rsidP="00802A41">
            <w:pPr>
              <w:rPr>
                <w:rFonts w:ascii="Calibri" w:eastAsia="Times New Roman" w:hAnsi="Calibri"/>
                <w:color w:val="000000"/>
                <w:lang w:eastAsia="ru-RU"/>
              </w:rPr>
            </w:pPr>
          </w:p>
        </w:tc>
      </w:tr>
      <w:tr w:rsidR="00392399" w:rsidRPr="004D1257" w:rsidTr="00392399">
        <w:trPr>
          <w:trHeight w:val="308"/>
        </w:trPr>
        <w:tc>
          <w:tcPr>
            <w:tcW w:w="2552" w:type="dxa"/>
            <w:gridSpan w:val="2"/>
            <w:shd w:val="clear" w:color="auto" w:fill="auto"/>
            <w:noWrap/>
            <w:vAlign w:val="bottom"/>
            <w:hideMark/>
          </w:tcPr>
          <w:p w:rsidR="00392399" w:rsidRPr="004D1257" w:rsidRDefault="00392399" w:rsidP="00802A41">
            <w:pPr>
              <w:rPr>
                <w:rFonts w:ascii="Calibri" w:eastAsia="Times New Roman" w:hAnsi="Calibri"/>
                <w:color w:val="000000"/>
                <w:lang w:eastAsia="ru-RU"/>
              </w:rPr>
            </w:pPr>
          </w:p>
        </w:tc>
        <w:tc>
          <w:tcPr>
            <w:tcW w:w="1560" w:type="dxa"/>
            <w:shd w:val="clear" w:color="auto" w:fill="auto"/>
            <w:noWrap/>
            <w:vAlign w:val="bottom"/>
            <w:hideMark/>
          </w:tcPr>
          <w:p w:rsidR="00392399" w:rsidRPr="004D1257" w:rsidRDefault="00392399" w:rsidP="00802A41">
            <w:pPr>
              <w:rPr>
                <w:rFonts w:ascii="Calibri" w:eastAsia="Times New Roman" w:hAnsi="Calibri"/>
                <w:color w:val="000000"/>
                <w:lang w:eastAsia="ru-RU"/>
              </w:rPr>
            </w:pPr>
          </w:p>
        </w:tc>
        <w:tc>
          <w:tcPr>
            <w:tcW w:w="4373" w:type="dxa"/>
            <w:gridSpan w:val="4"/>
            <w:shd w:val="clear" w:color="auto" w:fill="auto"/>
            <w:noWrap/>
            <w:vAlign w:val="bottom"/>
            <w:hideMark/>
          </w:tcPr>
          <w:p w:rsidR="00392399" w:rsidRPr="004D1257" w:rsidRDefault="00392399" w:rsidP="00802A41">
            <w:pPr>
              <w:rPr>
                <w:rFonts w:ascii="Calibri" w:eastAsia="Times New Roman" w:hAnsi="Calibri"/>
                <w:color w:val="000000"/>
                <w:lang w:eastAsia="ru-RU"/>
              </w:rPr>
            </w:pPr>
            <w:r w:rsidRPr="004D1257">
              <w:rPr>
                <w:rFonts w:ascii="Calibri" w:eastAsia="Times New Roman" w:hAnsi="Calibri"/>
                <w:color w:val="000000"/>
                <w:lang w:eastAsia="ru-RU"/>
              </w:rPr>
              <w:t>Шокальского пр., д.18, корп.2</w:t>
            </w:r>
          </w:p>
        </w:tc>
        <w:tc>
          <w:tcPr>
            <w:tcW w:w="1450" w:type="dxa"/>
            <w:gridSpan w:val="2"/>
            <w:shd w:val="clear" w:color="auto" w:fill="auto"/>
            <w:noWrap/>
            <w:vAlign w:val="bottom"/>
            <w:hideMark/>
          </w:tcPr>
          <w:p w:rsidR="00392399" w:rsidRPr="004D1257" w:rsidRDefault="00392399" w:rsidP="00802A41">
            <w:pPr>
              <w:rPr>
                <w:rFonts w:ascii="Calibri" w:eastAsia="Times New Roman" w:hAnsi="Calibri"/>
                <w:color w:val="000000"/>
                <w:lang w:eastAsia="ru-RU"/>
              </w:rPr>
            </w:pPr>
          </w:p>
        </w:tc>
        <w:tc>
          <w:tcPr>
            <w:tcW w:w="1148" w:type="dxa"/>
            <w:gridSpan w:val="2"/>
            <w:shd w:val="clear" w:color="auto" w:fill="auto"/>
            <w:noWrap/>
            <w:vAlign w:val="bottom"/>
            <w:hideMark/>
          </w:tcPr>
          <w:p w:rsidR="00392399" w:rsidRPr="004D1257" w:rsidRDefault="00392399" w:rsidP="00802A41">
            <w:pPr>
              <w:rPr>
                <w:rFonts w:ascii="Calibri" w:eastAsia="Times New Roman" w:hAnsi="Calibri"/>
                <w:color w:val="000000"/>
                <w:lang w:eastAsia="ru-RU"/>
              </w:rPr>
            </w:pPr>
          </w:p>
        </w:tc>
      </w:tr>
      <w:tr w:rsidR="00392399" w:rsidRPr="004D1257" w:rsidTr="00392399">
        <w:trPr>
          <w:trHeight w:val="308"/>
        </w:trPr>
        <w:tc>
          <w:tcPr>
            <w:tcW w:w="2552" w:type="dxa"/>
            <w:gridSpan w:val="2"/>
            <w:shd w:val="clear" w:color="auto" w:fill="auto"/>
            <w:noWrap/>
            <w:vAlign w:val="bottom"/>
            <w:hideMark/>
          </w:tcPr>
          <w:p w:rsidR="00392399" w:rsidRPr="004D1257" w:rsidRDefault="00392399" w:rsidP="00802A41">
            <w:pPr>
              <w:rPr>
                <w:rFonts w:ascii="Calibri" w:eastAsia="Times New Roman" w:hAnsi="Calibri"/>
                <w:color w:val="000000"/>
                <w:lang w:eastAsia="ru-RU"/>
              </w:rPr>
            </w:pPr>
          </w:p>
        </w:tc>
        <w:tc>
          <w:tcPr>
            <w:tcW w:w="1560" w:type="dxa"/>
            <w:shd w:val="clear" w:color="auto" w:fill="auto"/>
            <w:noWrap/>
            <w:vAlign w:val="bottom"/>
            <w:hideMark/>
          </w:tcPr>
          <w:p w:rsidR="00392399" w:rsidRPr="004D1257" w:rsidRDefault="00392399" w:rsidP="00802A41">
            <w:pPr>
              <w:rPr>
                <w:rFonts w:ascii="Calibri" w:eastAsia="Times New Roman" w:hAnsi="Calibri"/>
                <w:color w:val="000000"/>
                <w:lang w:eastAsia="ru-RU"/>
              </w:rPr>
            </w:pPr>
          </w:p>
        </w:tc>
        <w:tc>
          <w:tcPr>
            <w:tcW w:w="4110" w:type="dxa"/>
            <w:gridSpan w:val="3"/>
            <w:shd w:val="clear" w:color="auto" w:fill="auto"/>
            <w:noWrap/>
            <w:vAlign w:val="bottom"/>
            <w:hideMark/>
          </w:tcPr>
          <w:p w:rsidR="00392399" w:rsidRPr="004D1257" w:rsidRDefault="00392399" w:rsidP="00802A41">
            <w:pPr>
              <w:rPr>
                <w:rFonts w:ascii="Calibri" w:eastAsia="Times New Roman" w:hAnsi="Calibri"/>
                <w:color w:val="000000"/>
                <w:lang w:eastAsia="ru-RU"/>
              </w:rPr>
            </w:pPr>
            <w:r w:rsidRPr="004D1257">
              <w:rPr>
                <w:rFonts w:ascii="Calibri" w:eastAsia="Times New Roman" w:hAnsi="Calibri"/>
                <w:color w:val="000000"/>
                <w:lang w:eastAsia="ru-RU"/>
              </w:rPr>
              <w:t>Шокальского пр., д.35</w:t>
            </w:r>
          </w:p>
        </w:tc>
        <w:tc>
          <w:tcPr>
            <w:tcW w:w="263" w:type="dxa"/>
            <w:shd w:val="clear" w:color="auto" w:fill="auto"/>
            <w:noWrap/>
            <w:vAlign w:val="bottom"/>
            <w:hideMark/>
          </w:tcPr>
          <w:p w:rsidR="00392399" w:rsidRPr="004D1257" w:rsidRDefault="00392399" w:rsidP="00802A41">
            <w:pPr>
              <w:rPr>
                <w:rFonts w:ascii="Calibri" w:eastAsia="Times New Roman" w:hAnsi="Calibri"/>
                <w:color w:val="000000"/>
                <w:lang w:eastAsia="ru-RU"/>
              </w:rPr>
            </w:pPr>
          </w:p>
        </w:tc>
        <w:tc>
          <w:tcPr>
            <w:tcW w:w="1450" w:type="dxa"/>
            <w:gridSpan w:val="2"/>
            <w:shd w:val="clear" w:color="auto" w:fill="auto"/>
            <w:noWrap/>
            <w:vAlign w:val="bottom"/>
            <w:hideMark/>
          </w:tcPr>
          <w:p w:rsidR="00392399" w:rsidRPr="004D1257" w:rsidRDefault="00392399" w:rsidP="00802A41">
            <w:pPr>
              <w:rPr>
                <w:rFonts w:ascii="Calibri" w:eastAsia="Times New Roman" w:hAnsi="Calibri"/>
                <w:color w:val="000000"/>
                <w:lang w:eastAsia="ru-RU"/>
              </w:rPr>
            </w:pPr>
          </w:p>
        </w:tc>
        <w:tc>
          <w:tcPr>
            <w:tcW w:w="1148" w:type="dxa"/>
            <w:gridSpan w:val="2"/>
            <w:shd w:val="clear" w:color="auto" w:fill="auto"/>
            <w:noWrap/>
            <w:vAlign w:val="bottom"/>
            <w:hideMark/>
          </w:tcPr>
          <w:p w:rsidR="00392399" w:rsidRPr="004D1257" w:rsidRDefault="00392399" w:rsidP="00802A41">
            <w:pPr>
              <w:rPr>
                <w:rFonts w:ascii="Calibri" w:eastAsia="Times New Roman" w:hAnsi="Calibri"/>
                <w:color w:val="000000"/>
                <w:lang w:eastAsia="ru-RU"/>
              </w:rPr>
            </w:pPr>
          </w:p>
        </w:tc>
      </w:tr>
      <w:tr w:rsidR="00392399" w:rsidRPr="004D1257" w:rsidTr="00392399">
        <w:trPr>
          <w:trHeight w:val="308"/>
        </w:trPr>
        <w:tc>
          <w:tcPr>
            <w:tcW w:w="2552" w:type="dxa"/>
            <w:gridSpan w:val="2"/>
            <w:shd w:val="clear" w:color="auto" w:fill="auto"/>
            <w:noWrap/>
            <w:vAlign w:val="bottom"/>
            <w:hideMark/>
          </w:tcPr>
          <w:p w:rsidR="00392399" w:rsidRPr="004D1257" w:rsidRDefault="00392399" w:rsidP="00802A41">
            <w:pPr>
              <w:rPr>
                <w:rFonts w:ascii="Calibri" w:eastAsia="Times New Roman" w:hAnsi="Calibri"/>
                <w:color w:val="000000"/>
                <w:lang w:eastAsia="ru-RU"/>
              </w:rPr>
            </w:pPr>
          </w:p>
        </w:tc>
        <w:tc>
          <w:tcPr>
            <w:tcW w:w="1560" w:type="dxa"/>
            <w:shd w:val="clear" w:color="auto" w:fill="auto"/>
            <w:noWrap/>
            <w:vAlign w:val="bottom"/>
            <w:hideMark/>
          </w:tcPr>
          <w:p w:rsidR="00392399" w:rsidRPr="004D1257" w:rsidRDefault="00392399" w:rsidP="00802A41">
            <w:pPr>
              <w:rPr>
                <w:rFonts w:ascii="Calibri" w:eastAsia="Times New Roman" w:hAnsi="Calibri"/>
                <w:color w:val="000000"/>
                <w:lang w:eastAsia="ru-RU"/>
              </w:rPr>
            </w:pPr>
          </w:p>
        </w:tc>
        <w:tc>
          <w:tcPr>
            <w:tcW w:w="4373" w:type="dxa"/>
            <w:gridSpan w:val="4"/>
            <w:shd w:val="clear" w:color="auto" w:fill="auto"/>
            <w:noWrap/>
            <w:vAlign w:val="bottom"/>
            <w:hideMark/>
          </w:tcPr>
          <w:p w:rsidR="00392399" w:rsidRPr="004D1257" w:rsidRDefault="00392399" w:rsidP="00802A41">
            <w:pPr>
              <w:rPr>
                <w:rFonts w:ascii="Calibri" w:eastAsia="Times New Roman" w:hAnsi="Calibri"/>
                <w:color w:val="000000"/>
                <w:lang w:eastAsia="ru-RU"/>
              </w:rPr>
            </w:pPr>
            <w:r w:rsidRPr="004D1257">
              <w:rPr>
                <w:rFonts w:ascii="Calibri" w:eastAsia="Times New Roman" w:hAnsi="Calibri"/>
                <w:color w:val="000000"/>
                <w:lang w:eastAsia="ru-RU"/>
              </w:rPr>
              <w:t>Шокальского пр., д.45, корп.1</w:t>
            </w:r>
          </w:p>
        </w:tc>
        <w:tc>
          <w:tcPr>
            <w:tcW w:w="1450" w:type="dxa"/>
            <w:gridSpan w:val="2"/>
            <w:shd w:val="clear" w:color="auto" w:fill="auto"/>
            <w:noWrap/>
            <w:vAlign w:val="bottom"/>
            <w:hideMark/>
          </w:tcPr>
          <w:p w:rsidR="00392399" w:rsidRPr="004D1257" w:rsidRDefault="00392399" w:rsidP="00802A41">
            <w:pPr>
              <w:rPr>
                <w:rFonts w:ascii="Calibri" w:eastAsia="Times New Roman" w:hAnsi="Calibri"/>
                <w:color w:val="000000"/>
                <w:lang w:eastAsia="ru-RU"/>
              </w:rPr>
            </w:pPr>
          </w:p>
        </w:tc>
        <w:tc>
          <w:tcPr>
            <w:tcW w:w="1148" w:type="dxa"/>
            <w:gridSpan w:val="2"/>
            <w:shd w:val="clear" w:color="auto" w:fill="auto"/>
            <w:noWrap/>
            <w:vAlign w:val="bottom"/>
            <w:hideMark/>
          </w:tcPr>
          <w:p w:rsidR="00392399" w:rsidRPr="004D1257" w:rsidRDefault="00392399" w:rsidP="00802A41">
            <w:pPr>
              <w:rPr>
                <w:rFonts w:ascii="Calibri" w:eastAsia="Times New Roman" w:hAnsi="Calibri"/>
                <w:color w:val="000000"/>
                <w:lang w:eastAsia="ru-RU"/>
              </w:rPr>
            </w:pPr>
          </w:p>
        </w:tc>
      </w:tr>
      <w:tr w:rsidR="00392399" w:rsidRPr="004D1257" w:rsidTr="00392399">
        <w:trPr>
          <w:trHeight w:val="308"/>
        </w:trPr>
        <w:tc>
          <w:tcPr>
            <w:tcW w:w="2552" w:type="dxa"/>
            <w:gridSpan w:val="2"/>
            <w:shd w:val="clear" w:color="auto" w:fill="auto"/>
            <w:noWrap/>
            <w:vAlign w:val="bottom"/>
            <w:hideMark/>
          </w:tcPr>
          <w:p w:rsidR="00392399" w:rsidRPr="004D1257" w:rsidRDefault="00392399" w:rsidP="00802A41">
            <w:pPr>
              <w:rPr>
                <w:rFonts w:ascii="Calibri" w:eastAsia="Times New Roman" w:hAnsi="Calibri"/>
                <w:color w:val="000000"/>
                <w:lang w:eastAsia="ru-RU"/>
              </w:rPr>
            </w:pPr>
          </w:p>
        </w:tc>
        <w:tc>
          <w:tcPr>
            <w:tcW w:w="1560" w:type="dxa"/>
            <w:shd w:val="clear" w:color="auto" w:fill="auto"/>
            <w:noWrap/>
            <w:vAlign w:val="bottom"/>
            <w:hideMark/>
          </w:tcPr>
          <w:p w:rsidR="00392399" w:rsidRPr="004D1257" w:rsidRDefault="00392399" w:rsidP="00802A41">
            <w:pPr>
              <w:rPr>
                <w:rFonts w:ascii="Calibri" w:eastAsia="Times New Roman" w:hAnsi="Calibri"/>
                <w:color w:val="000000"/>
                <w:lang w:eastAsia="ru-RU"/>
              </w:rPr>
            </w:pPr>
          </w:p>
        </w:tc>
        <w:tc>
          <w:tcPr>
            <w:tcW w:w="4373" w:type="dxa"/>
            <w:gridSpan w:val="4"/>
            <w:shd w:val="clear" w:color="auto" w:fill="auto"/>
            <w:noWrap/>
            <w:vAlign w:val="bottom"/>
            <w:hideMark/>
          </w:tcPr>
          <w:p w:rsidR="00392399" w:rsidRPr="004D1257" w:rsidRDefault="00392399" w:rsidP="00802A41">
            <w:pPr>
              <w:rPr>
                <w:rFonts w:ascii="Calibri" w:eastAsia="Times New Roman" w:hAnsi="Calibri"/>
                <w:color w:val="000000"/>
                <w:lang w:eastAsia="ru-RU"/>
              </w:rPr>
            </w:pPr>
            <w:r w:rsidRPr="004D1257">
              <w:rPr>
                <w:rFonts w:ascii="Calibri" w:eastAsia="Times New Roman" w:hAnsi="Calibri"/>
                <w:color w:val="000000"/>
                <w:lang w:eastAsia="ru-RU"/>
              </w:rPr>
              <w:t>Шокальского пр., д.47, корп.1</w:t>
            </w:r>
          </w:p>
        </w:tc>
        <w:tc>
          <w:tcPr>
            <w:tcW w:w="1450" w:type="dxa"/>
            <w:gridSpan w:val="2"/>
            <w:shd w:val="clear" w:color="auto" w:fill="auto"/>
            <w:noWrap/>
            <w:vAlign w:val="bottom"/>
            <w:hideMark/>
          </w:tcPr>
          <w:p w:rsidR="00392399" w:rsidRPr="004D1257" w:rsidRDefault="00392399" w:rsidP="00802A41">
            <w:pPr>
              <w:rPr>
                <w:rFonts w:ascii="Calibri" w:eastAsia="Times New Roman" w:hAnsi="Calibri"/>
                <w:color w:val="000000"/>
                <w:lang w:eastAsia="ru-RU"/>
              </w:rPr>
            </w:pPr>
          </w:p>
        </w:tc>
        <w:tc>
          <w:tcPr>
            <w:tcW w:w="1148" w:type="dxa"/>
            <w:gridSpan w:val="2"/>
            <w:shd w:val="clear" w:color="auto" w:fill="auto"/>
            <w:noWrap/>
            <w:vAlign w:val="bottom"/>
            <w:hideMark/>
          </w:tcPr>
          <w:p w:rsidR="00392399" w:rsidRPr="004D1257" w:rsidRDefault="00392399" w:rsidP="00802A41">
            <w:pPr>
              <w:rPr>
                <w:rFonts w:ascii="Calibri" w:eastAsia="Times New Roman" w:hAnsi="Calibri"/>
                <w:color w:val="000000"/>
                <w:lang w:eastAsia="ru-RU"/>
              </w:rPr>
            </w:pPr>
          </w:p>
        </w:tc>
      </w:tr>
      <w:tr w:rsidR="00392399" w:rsidRPr="004D1257" w:rsidTr="00392399">
        <w:trPr>
          <w:trHeight w:val="308"/>
        </w:trPr>
        <w:tc>
          <w:tcPr>
            <w:tcW w:w="2552" w:type="dxa"/>
            <w:gridSpan w:val="2"/>
            <w:shd w:val="clear" w:color="auto" w:fill="auto"/>
            <w:noWrap/>
            <w:vAlign w:val="bottom"/>
            <w:hideMark/>
          </w:tcPr>
          <w:p w:rsidR="00392399" w:rsidRPr="004D1257" w:rsidRDefault="00392399" w:rsidP="00802A41">
            <w:pPr>
              <w:rPr>
                <w:rFonts w:ascii="Calibri" w:eastAsia="Times New Roman" w:hAnsi="Calibri"/>
                <w:color w:val="000000"/>
                <w:lang w:eastAsia="ru-RU"/>
              </w:rPr>
            </w:pPr>
          </w:p>
        </w:tc>
        <w:tc>
          <w:tcPr>
            <w:tcW w:w="1560" w:type="dxa"/>
            <w:shd w:val="clear" w:color="auto" w:fill="auto"/>
            <w:noWrap/>
            <w:vAlign w:val="bottom"/>
            <w:hideMark/>
          </w:tcPr>
          <w:p w:rsidR="00392399" w:rsidRPr="004D1257" w:rsidRDefault="00392399" w:rsidP="00802A41">
            <w:pPr>
              <w:rPr>
                <w:rFonts w:ascii="Calibri" w:eastAsia="Times New Roman" w:hAnsi="Calibri"/>
                <w:color w:val="000000"/>
                <w:lang w:eastAsia="ru-RU"/>
              </w:rPr>
            </w:pPr>
          </w:p>
        </w:tc>
        <w:tc>
          <w:tcPr>
            <w:tcW w:w="4373" w:type="dxa"/>
            <w:gridSpan w:val="4"/>
            <w:shd w:val="clear" w:color="auto" w:fill="auto"/>
            <w:noWrap/>
            <w:vAlign w:val="bottom"/>
            <w:hideMark/>
          </w:tcPr>
          <w:p w:rsidR="00392399" w:rsidRPr="004D1257" w:rsidRDefault="00392399" w:rsidP="00802A41">
            <w:pPr>
              <w:rPr>
                <w:rFonts w:ascii="Calibri" w:eastAsia="Times New Roman" w:hAnsi="Calibri"/>
                <w:color w:val="000000"/>
                <w:lang w:eastAsia="ru-RU"/>
              </w:rPr>
            </w:pPr>
            <w:r w:rsidRPr="004D1257">
              <w:rPr>
                <w:rFonts w:ascii="Calibri" w:eastAsia="Times New Roman" w:hAnsi="Calibri"/>
                <w:color w:val="000000"/>
                <w:lang w:eastAsia="ru-RU"/>
              </w:rPr>
              <w:t>Шокальского пр., д.61, корп.2</w:t>
            </w:r>
          </w:p>
        </w:tc>
        <w:tc>
          <w:tcPr>
            <w:tcW w:w="1450" w:type="dxa"/>
            <w:gridSpan w:val="2"/>
            <w:shd w:val="clear" w:color="auto" w:fill="auto"/>
            <w:noWrap/>
            <w:vAlign w:val="bottom"/>
            <w:hideMark/>
          </w:tcPr>
          <w:p w:rsidR="00392399" w:rsidRPr="004D1257" w:rsidRDefault="00392399" w:rsidP="00802A41">
            <w:pPr>
              <w:rPr>
                <w:rFonts w:ascii="Calibri" w:eastAsia="Times New Roman" w:hAnsi="Calibri"/>
                <w:color w:val="000000"/>
                <w:lang w:eastAsia="ru-RU"/>
              </w:rPr>
            </w:pPr>
          </w:p>
        </w:tc>
        <w:tc>
          <w:tcPr>
            <w:tcW w:w="1148" w:type="dxa"/>
            <w:gridSpan w:val="2"/>
            <w:shd w:val="clear" w:color="auto" w:fill="auto"/>
            <w:noWrap/>
            <w:vAlign w:val="bottom"/>
            <w:hideMark/>
          </w:tcPr>
          <w:p w:rsidR="00392399" w:rsidRPr="004D1257" w:rsidRDefault="00392399" w:rsidP="00802A41">
            <w:pPr>
              <w:rPr>
                <w:rFonts w:ascii="Calibri" w:eastAsia="Times New Roman" w:hAnsi="Calibri"/>
                <w:color w:val="000000"/>
                <w:lang w:eastAsia="ru-RU"/>
              </w:rPr>
            </w:pPr>
          </w:p>
        </w:tc>
      </w:tr>
      <w:tr w:rsidR="00392399" w:rsidRPr="004D1257" w:rsidTr="00392399">
        <w:trPr>
          <w:trHeight w:val="308"/>
        </w:trPr>
        <w:tc>
          <w:tcPr>
            <w:tcW w:w="2552" w:type="dxa"/>
            <w:gridSpan w:val="2"/>
            <w:shd w:val="clear" w:color="auto" w:fill="auto"/>
            <w:noWrap/>
            <w:vAlign w:val="bottom"/>
            <w:hideMark/>
          </w:tcPr>
          <w:p w:rsidR="00392399" w:rsidRPr="004D1257" w:rsidRDefault="00392399" w:rsidP="00802A41">
            <w:pPr>
              <w:rPr>
                <w:rFonts w:ascii="Calibri" w:eastAsia="Times New Roman" w:hAnsi="Calibri"/>
                <w:color w:val="000000"/>
                <w:lang w:eastAsia="ru-RU"/>
              </w:rPr>
            </w:pPr>
          </w:p>
        </w:tc>
        <w:tc>
          <w:tcPr>
            <w:tcW w:w="1560" w:type="dxa"/>
            <w:shd w:val="clear" w:color="auto" w:fill="auto"/>
            <w:noWrap/>
            <w:vAlign w:val="bottom"/>
            <w:hideMark/>
          </w:tcPr>
          <w:p w:rsidR="00392399" w:rsidRPr="004D1257" w:rsidRDefault="00392399" w:rsidP="00802A41">
            <w:pPr>
              <w:rPr>
                <w:rFonts w:ascii="Calibri" w:eastAsia="Times New Roman" w:hAnsi="Calibri"/>
                <w:color w:val="000000"/>
                <w:lang w:eastAsia="ru-RU"/>
              </w:rPr>
            </w:pPr>
          </w:p>
        </w:tc>
        <w:tc>
          <w:tcPr>
            <w:tcW w:w="4373" w:type="dxa"/>
            <w:gridSpan w:val="4"/>
            <w:shd w:val="clear" w:color="auto" w:fill="auto"/>
            <w:noWrap/>
            <w:vAlign w:val="bottom"/>
            <w:hideMark/>
          </w:tcPr>
          <w:p w:rsidR="00392399" w:rsidRPr="004D1257" w:rsidRDefault="00392399" w:rsidP="00802A41">
            <w:pPr>
              <w:rPr>
                <w:rFonts w:ascii="Calibri" w:eastAsia="Times New Roman" w:hAnsi="Calibri"/>
                <w:color w:val="000000"/>
                <w:lang w:eastAsia="ru-RU"/>
              </w:rPr>
            </w:pPr>
            <w:r w:rsidRPr="004D1257">
              <w:rPr>
                <w:rFonts w:ascii="Calibri" w:eastAsia="Times New Roman" w:hAnsi="Calibri"/>
                <w:color w:val="000000"/>
                <w:lang w:eastAsia="ru-RU"/>
              </w:rPr>
              <w:t>Шокальского пр., д.67, корп.1</w:t>
            </w:r>
          </w:p>
        </w:tc>
        <w:tc>
          <w:tcPr>
            <w:tcW w:w="1450" w:type="dxa"/>
            <w:gridSpan w:val="2"/>
            <w:shd w:val="clear" w:color="auto" w:fill="auto"/>
            <w:noWrap/>
            <w:vAlign w:val="bottom"/>
            <w:hideMark/>
          </w:tcPr>
          <w:p w:rsidR="00392399" w:rsidRPr="004D1257" w:rsidRDefault="00392399" w:rsidP="00802A41">
            <w:pPr>
              <w:rPr>
                <w:rFonts w:ascii="Calibri" w:eastAsia="Times New Roman" w:hAnsi="Calibri"/>
                <w:color w:val="000000"/>
                <w:lang w:eastAsia="ru-RU"/>
              </w:rPr>
            </w:pPr>
          </w:p>
        </w:tc>
        <w:tc>
          <w:tcPr>
            <w:tcW w:w="1148" w:type="dxa"/>
            <w:gridSpan w:val="2"/>
            <w:shd w:val="clear" w:color="auto" w:fill="auto"/>
            <w:noWrap/>
            <w:vAlign w:val="bottom"/>
            <w:hideMark/>
          </w:tcPr>
          <w:p w:rsidR="00392399" w:rsidRPr="004D1257" w:rsidRDefault="00392399" w:rsidP="00802A41">
            <w:pPr>
              <w:rPr>
                <w:rFonts w:ascii="Calibri" w:eastAsia="Times New Roman" w:hAnsi="Calibri"/>
                <w:color w:val="000000"/>
                <w:lang w:eastAsia="ru-RU"/>
              </w:rPr>
            </w:pPr>
          </w:p>
        </w:tc>
      </w:tr>
    </w:tbl>
    <w:p w:rsidR="00392399" w:rsidRPr="00E74E93" w:rsidRDefault="00392399" w:rsidP="00392399">
      <w:pPr>
        <w:pStyle w:val="msonormalmailrucssattributepostfix"/>
        <w:shd w:val="clear" w:color="auto" w:fill="FFFFFF"/>
        <w:ind w:firstLine="567"/>
        <w:jc w:val="both"/>
        <w:rPr>
          <w:rFonts w:ascii="Arial" w:hAnsi="Arial" w:cs="Arial"/>
          <w:color w:val="000000"/>
          <w:sz w:val="23"/>
          <w:szCs w:val="23"/>
        </w:rPr>
      </w:pPr>
    </w:p>
    <w:p w:rsidR="00392399" w:rsidRPr="00DB29F9" w:rsidRDefault="00392399" w:rsidP="00F35707">
      <w:pPr>
        <w:pStyle w:val="a3"/>
        <w:jc w:val="both"/>
        <w:rPr>
          <w:rFonts w:eastAsia="Times New Roman"/>
          <w:b/>
          <w:szCs w:val="20"/>
          <w:lang w:eastAsia="ru-RU"/>
        </w:rPr>
      </w:pPr>
    </w:p>
    <w:sectPr w:rsidR="00392399" w:rsidRPr="00DB29F9" w:rsidSect="00621F36">
      <w:footerReference w:type="default" r:id="rId9"/>
      <w:pgSz w:w="11906" w:h="16838"/>
      <w:pgMar w:top="1134" w:right="1133" w:bottom="851" w:left="1276" w:header="708" w:footer="708" w:gutter="0"/>
      <w:pgNumType w:start="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2316" w:rsidRDefault="00B32316" w:rsidP="00F81E1B">
      <w:r>
        <w:separator/>
      </w:r>
    </w:p>
  </w:endnote>
  <w:endnote w:type="continuationSeparator" w:id="0">
    <w:p w:rsidR="00B32316" w:rsidRDefault="00B32316" w:rsidP="00F81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9353559"/>
      <w:docPartObj>
        <w:docPartGallery w:val="Page Numbers (Bottom of Page)"/>
        <w:docPartUnique/>
      </w:docPartObj>
    </w:sdtPr>
    <w:sdtEndPr/>
    <w:sdtContent>
      <w:p w:rsidR="00F35707" w:rsidRDefault="00F35707">
        <w:pPr>
          <w:pStyle w:val="aa"/>
          <w:jc w:val="center"/>
        </w:pPr>
        <w:r>
          <w:fldChar w:fldCharType="begin"/>
        </w:r>
        <w:r>
          <w:instrText>PAGE   \* MERGEFORMAT</w:instrText>
        </w:r>
        <w:r>
          <w:fldChar w:fldCharType="separate"/>
        </w:r>
        <w:r w:rsidR="00836F09">
          <w:rPr>
            <w:noProof/>
          </w:rPr>
          <w:t>31</w:t>
        </w:r>
        <w:r>
          <w:fldChar w:fldCharType="end"/>
        </w:r>
      </w:p>
    </w:sdtContent>
  </w:sdt>
  <w:p w:rsidR="00F35707" w:rsidRDefault="00F35707">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2316" w:rsidRDefault="00B32316" w:rsidP="00F81E1B">
      <w:r>
        <w:separator/>
      </w:r>
    </w:p>
  </w:footnote>
  <w:footnote w:type="continuationSeparator" w:id="0">
    <w:p w:rsidR="00B32316" w:rsidRDefault="00B32316" w:rsidP="00F81E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D1EC3"/>
    <w:multiLevelType w:val="multilevel"/>
    <w:tmpl w:val="61A697FC"/>
    <w:lvl w:ilvl="0">
      <w:start w:val="1"/>
      <w:numFmt w:val="decimal"/>
      <w:lvlText w:val="%1."/>
      <w:lvlJc w:val="left"/>
      <w:pPr>
        <w:tabs>
          <w:tab w:val="num" w:pos="360"/>
        </w:tabs>
        <w:ind w:left="360"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5DE57C3"/>
    <w:multiLevelType w:val="hybridMultilevel"/>
    <w:tmpl w:val="EA2ADA72"/>
    <w:lvl w:ilvl="0" w:tplc="04190001">
      <w:start w:val="1"/>
      <w:numFmt w:val="bullet"/>
      <w:lvlText w:val=""/>
      <w:lvlJc w:val="left"/>
      <w:pPr>
        <w:ind w:left="2130" w:hanging="360"/>
      </w:pPr>
      <w:rPr>
        <w:rFonts w:ascii="Symbol" w:hAnsi="Symbol" w:hint="default"/>
      </w:rPr>
    </w:lvl>
    <w:lvl w:ilvl="1" w:tplc="04190003" w:tentative="1">
      <w:start w:val="1"/>
      <w:numFmt w:val="bullet"/>
      <w:lvlText w:val="o"/>
      <w:lvlJc w:val="left"/>
      <w:pPr>
        <w:ind w:left="2850" w:hanging="360"/>
      </w:pPr>
      <w:rPr>
        <w:rFonts w:ascii="Courier New" w:hAnsi="Courier New" w:cs="Courier New" w:hint="default"/>
      </w:rPr>
    </w:lvl>
    <w:lvl w:ilvl="2" w:tplc="04190005" w:tentative="1">
      <w:start w:val="1"/>
      <w:numFmt w:val="bullet"/>
      <w:lvlText w:val=""/>
      <w:lvlJc w:val="left"/>
      <w:pPr>
        <w:ind w:left="3570" w:hanging="360"/>
      </w:pPr>
      <w:rPr>
        <w:rFonts w:ascii="Wingdings" w:hAnsi="Wingdings" w:hint="default"/>
      </w:rPr>
    </w:lvl>
    <w:lvl w:ilvl="3" w:tplc="04190001" w:tentative="1">
      <w:start w:val="1"/>
      <w:numFmt w:val="bullet"/>
      <w:lvlText w:val=""/>
      <w:lvlJc w:val="left"/>
      <w:pPr>
        <w:ind w:left="4290" w:hanging="360"/>
      </w:pPr>
      <w:rPr>
        <w:rFonts w:ascii="Symbol" w:hAnsi="Symbol" w:hint="default"/>
      </w:rPr>
    </w:lvl>
    <w:lvl w:ilvl="4" w:tplc="04190003" w:tentative="1">
      <w:start w:val="1"/>
      <w:numFmt w:val="bullet"/>
      <w:lvlText w:val="o"/>
      <w:lvlJc w:val="left"/>
      <w:pPr>
        <w:ind w:left="5010" w:hanging="360"/>
      </w:pPr>
      <w:rPr>
        <w:rFonts w:ascii="Courier New" w:hAnsi="Courier New" w:cs="Courier New" w:hint="default"/>
      </w:rPr>
    </w:lvl>
    <w:lvl w:ilvl="5" w:tplc="04190005" w:tentative="1">
      <w:start w:val="1"/>
      <w:numFmt w:val="bullet"/>
      <w:lvlText w:val=""/>
      <w:lvlJc w:val="left"/>
      <w:pPr>
        <w:ind w:left="5730" w:hanging="360"/>
      </w:pPr>
      <w:rPr>
        <w:rFonts w:ascii="Wingdings" w:hAnsi="Wingdings" w:hint="default"/>
      </w:rPr>
    </w:lvl>
    <w:lvl w:ilvl="6" w:tplc="04190001" w:tentative="1">
      <w:start w:val="1"/>
      <w:numFmt w:val="bullet"/>
      <w:lvlText w:val=""/>
      <w:lvlJc w:val="left"/>
      <w:pPr>
        <w:ind w:left="6450" w:hanging="360"/>
      </w:pPr>
      <w:rPr>
        <w:rFonts w:ascii="Symbol" w:hAnsi="Symbol" w:hint="default"/>
      </w:rPr>
    </w:lvl>
    <w:lvl w:ilvl="7" w:tplc="04190003" w:tentative="1">
      <w:start w:val="1"/>
      <w:numFmt w:val="bullet"/>
      <w:lvlText w:val="o"/>
      <w:lvlJc w:val="left"/>
      <w:pPr>
        <w:ind w:left="7170" w:hanging="360"/>
      </w:pPr>
      <w:rPr>
        <w:rFonts w:ascii="Courier New" w:hAnsi="Courier New" w:cs="Courier New" w:hint="default"/>
      </w:rPr>
    </w:lvl>
    <w:lvl w:ilvl="8" w:tplc="04190005" w:tentative="1">
      <w:start w:val="1"/>
      <w:numFmt w:val="bullet"/>
      <w:lvlText w:val=""/>
      <w:lvlJc w:val="left"/>
      <w:pPr>
        <w:ind w:left="7890" w:hanging="360"/>
      </w:pPr>
      <w:rPr>
        <w:rFonts w:ascii="Wingdings" w:hAnsi="Wingdings" w:hint="default"/>
      </w:rPr>
    </w:lvl>
  </w:abstractNum>
  <w:abstractNum w:abstractNumId="2" w15:restartNumberingAfterBreak="0">
    <w:nsid w:val="082E0396"/>
    <w:multiLevelType w:val="hybridMultilevel"/>
    <w:tmpl w:val="05DC14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E5628D3"/>
    <w:multiLevelType w:val="hybridMultilevel"/>
    <w:tmpl w:val="4AC03F06"/>
    <w:lvl w:ilvl="0" w:tplc="1EE20E3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16DC2C49"/>
    <w:multiLevelType w:val="multilevel"/>
    <w:tmpl w:val="9C0265D8"/>
    <w:lvl w:ilvl="0">
      <w:start w:val="1"/>
      <w:numFmt w:val="decimal"/>
      <w:lvlText w:val="%1."/>
      <w:lvlJc w:val="left"/>
      <w:pPr>
        <w:ind w:left="720" w:hanging="360"/>
      </w:pPr>
      <w:rPr>
        <w:rFonts w:hint="default"/>
        <w:b/>
      </w:rPr>
    </w:lvl>
    <w:lvl w:ilvl="1">
      <w:start w:val="2"/>
      <w:numFmt w:val="decimal"/>
      <w:isLgl/>
      <w:lvlText w:val="%1.%2"/>
      <w:lvlJc w:val="left"/>
      <w:pPr>
        <w:ind w:left="1203" w:hanging="49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5" w15:restartNumberingAfterBreak="0">
    <w:nsid w:val="17474023"/>
    <w:multiLevelType w:val="hybridMultilevel"/>
    <w:tmpl w:val="7744DDC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7ED03DC"/>
    <w:multiLevelType w:val="hybridMultilevel"/>
    <w:tmpl w:val="7E6ECB1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15:restartNumberingAfterBreak="0">
    <w:nsid w:val="199234DE"/>
    <w:multiLevelType w:val="hybridMultilevel"/>
    <w:tmpl w:val="E25CA3A4"/>
    <w:lvl w:ilvl="0" w:tplc="04190009">
      <w:start w:val="1"/>
      <w:numFmt w:val="bullet"/>
      <w:lvlText w:val=""/>
      <w:lvlJc w:val="left"/>
      <w:pPr>
        <w:ind w:left="2160" w:hanging="360"/>
      </w:pPr>
      <w:rPr>
        <w:rFonts w:ascii="Wingdings" w:hAnsi="Wingdings"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8" w15:restartNumberingAfterBreak="0">
    <w:nsid w:val="201B5C7C"/>
    <w:multiLevelType w:val="hybridMultilevel"/>
    <w:tmpl w:val="A45266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1EC16F6"/>
    <w:multiLevelType w:val="hybridMultilevel"/>
    <w:tmpl w:val="FB883BCE"/>
    <w:lvl w:ilvl="0" w:tplc="04190001">
      <w:start w:val="1"/>
      <w:numFmt w:val="bullet"/>
      <w:lvlText w:val=""/>
      <w:lvlJc w:val="left"/>
      <w:pPr>
        <w:ind w:left="1637"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15:restartNumberingAfterBreak="0">
    <w:nsid w:val="2AA93F0A"/>
    <w:multiLevelType w:val="hybridMultilevel"/>
    <w:tmpl w:val="50EAA0BA"/>
    <w:lvl w:ilvl="0" w:tplc="42A2B6EE">
      <w:start w:val="1"/>
      <w:numFmt w:val="decimal"/>
      <w:lvlText w:val="%1."/>
      <w:lvlJc w:val="left"/>
      <w:pPr>
        <w:ind w:left="1593" w:hanging="360"/>
      </w:pPr>
      <w:rPr>
        <w:rFonts w:hint="default"/>
      </w:rPr>
    </w:lvl>
    <w:lvl w:ilvl="1" w:tplc="04190019" w:tentative="1">
      <w:start w:val="1"/>
      <w:numFmt w:val="lowerLetter"/>
      <w:lvlText w:val="%2."/>
      <w:lvlJc w:val="left"/>
      <w:pPr>
        <w:ind w:left="2313" w:hanging="360"/>
      </w:pPr>
    </w:lvl>
    <w:lvl w:ilvl="2" w:tplc="0419001B" w:tentative="1">
      <w:start w:val="1"/>
      <w:numFmt w:val="lowerRoman"/>
      <w:lvlText w:val="%3."/>
      <w:lvlJc w:val="right"/>
      <w:pPr>
        <w:ind w:left="3033" w:hanging="180"/>
      </w:pPr>
    </w:lvl>
    <w:lvl w:ilvl="3" w:tplc="0419000F" w:tentative="1">
      <w:start w:val="1"/>
      <w:numFmt w:val="decimal"/>
      <w:lvlText w:val="%4."/>
      <w:lvlJc w:val="left"/>
      <w:pPr>
        <w:ind w:left="3753" w:hanging="360"/>
      </w:pPr>
    </w:lvl>
    <w:lvl w:ilvl="4" w:tplc="04190019" w:tentative="1">
      <w:start w:val="1"/>
      <w:numFmt w:val="lowerLetter"/>
      <w:lvlText w:val="%5."/>
      <w:lvlJc w:val="left"/>
      <w:pPr>
        <w:ind w:left="4473" w:hanging="360"/>
      </w:pPr>
    </w:lvl>
    <w:lvl w:ilvl="5" w:tplc="0419001B" w:tentative="1">
      <w:start w:val="1"/>
      <w:numFmt w:val="lowerRoman"/>
      <w:lvlText w:val="%6."/>
      <w:lvlJc w:val="right"/>
      <w:pPr>
        <w:ind w:left="5193" w:hanging="180"/>
      </w:pPr>
    </w:lvl>
    <w:lvl w:ilvl="6" w:tplc="0419000F" w:tentative="1">
      <w:start w:val="1"/>
      <w:numFmt w:val="decimal"/>
      <w:lvlText w:val="%7."/>
      <w:lvlJc w:val="left"/>
      <w:pPr>
        <w:ind w:left="5913" w:hanging="360"/>
      </w:pPr>
    </w:lvl>
    <w:lvl w:ilvl="7" w:tplc="04190019" w:tentative="1">
      <w:start w:val="1"/>
      <w:numFmt w:val="lowerLetter"/>
      <w:lvlText w:val="%8."/>
      <w:lvlJc w:val="left"/>
      <w:pPr>
        <w:ind w:left="6633" w:hanging="360"/>
      </w:pPr>
    </w:lvl>
    <w:lvl w:ilvl="8" w:tplc="0419001B" w:tentative="1">
      <w:start w:val="1"/>
      <w:numFmt w:val="lowerRoman"/>
      <w:lvlText w:val="%9."/>
      <w:lvlJc w:val="right"/>
      <w:pPr>
        <w:ind w:left="7353" w:hanging="180"/>
      </w:pPr>
    </w:lvl>
  </w:abstractNum>
  <w:abstractNum w:abstractNumId="11" w15:restartNumberingAfterBreak="0">
    <w:nsid w:val="2B9A74FE"/>
    <w:multiLevelType w:val="hybridMultilevel"/>
    <w:tmpl w:val="56486468"/>
    <w:lvl w:ilvl="0" w:tplc="23DAB3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33C24774"/>
    <w:multiLevelType w:val="hybridMultilevel"/>
    <w:tmpl w:val="AB485FC2"/>
    <w:lvl w:ilvl="0" w:tplc="A9280900">
      <w:start w:val="1"/>
      <w:numFmt w:val="decimal"/>
      <w:lvlText w:val="%1."/>
      <w:lvlJc w:val="left"/>
      <w:pPr>
        <w:ind w:left="2127" w:hanging="84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13" w15:restartNumberingAfterBreak="0">
    <w:nsid w:val="395B1657"/>
    <w:multiLevelType w:val="hybridMultilevel"/>
    <w:tmpl w:val="A5AA04E4"/>
    <w:lvl w:ilvl="0" w:tplc="09C4F7D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3AE101CD"/>
    <w:multiLevelType w:val="hybridMultilevel"/>
    <w:tmpl w:val="7FB6EBAC"/>
    <w:lvl w:ilvl="0" w:tplc="B0566B1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2404AEE"/>
    <w:multiLevelType w:val="hybridMultilevel"/>
    <w:tmpl w:val="1AB26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8837CF4"/>
    <w:multiLevelType w:val="hybridMultilevel"/>
    <w:tmpl w:val="003444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8C86C0E"/>
    <w:multiLevelType w:val="hybridMultilevel"/>
    <w:tmpl w:val="D33AE86A"/>
    <w:lvl w:ilvl="0" w:tplc="1E8089E6">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18" w15:restartNumberingAfterBreak="0">
    <w:nsid w:val="53327F4C"/>
    <w:multiLevelType w:val="hybridMultilevel"/>
    <w:tmpl w:val="377E3CA6"/>
    <w:lvl w:ilvl="0" w:tplc="1536F5AC">
      <w:start w:val="1"/>
      <w:numFmt w:val="decimal"/>
      <w:lvlText w:val="%1."/>
      <w:lvlJc w:val="left"/>
      <w:pPr>
        <w:ind w:left="1785" w:hanging="375"/>
      </w:pPr>
    </w:lvl>
    <w:lvl w:ilvl="1" w:tplc="04190019">
      <w:start w:val="1"/>
      <w:numFmt w:val="lowerLetter"/>
      <w:lvlText w:val="%2."/>
      <w:lvlJc w:val="left"/>
      <w:pPr>
        <w:ind w:left="2490" w:hanging="360"/>
      </w:pPr>
    </w:lvl>
    <w:lvl w:ilvl="2" w:tplc="0419001B">
      <w:start w:val="1"/>
      <w:numFmt w:val="lowerRoman"/>
      <w:lvlText w:val="%3."/>
      <w:lvlJc w:val="right"/>
      <w:pPr>
        <w:ind w:left="3210" w:hanging="180"/>
      </w:pPr>
    </w:lvl>
    <w:lvl w:ilvl="3" w:tplc="0419000F">
      <w:start w:val="1"/>
      <w:numFmt w:val="decimal"/>
      <w:lvlText w:val="%4."/>
      <w:lvlJc w:val="left"/>
      <w:pPr>
        <w:ind w:left="3930" w:hanging="360"/>
      </w:pPr>
    </w:lvl>
    <w:lvl w:ilvl="4" w:tplc="04190019">
      <w:start w:val="1"/>
      <w:numFmt w:val="lowerLetter"/>
      <w:lvlText w:val="%5."/>
      <w:lvlJc w:val="left"/>
      <w:pPr>
        <w:ind w:left="4650" w:hanging="360"/>
      </w:pPr>
    </w:lvl>
    <w:lvl w:ilvl="5" w:tplc="0419001B">
      <w:start w:val="1"/>
      <w:numFmt w:val="lowerRoman"/>
      <w:lvlText w:val="%6."/>
      <w:lvlJc w:val="right"/>
      <w:pPr>
        <w:ind w:left="5370" w:hanging="180"/>
      </w:pPr>
    </w:lvl>
    <w:lvl w:ilvl="6" w:tplc="0419000F">
      <w:start w:val="1"/>
      <w:numFmt w:val="decimal"/>
      <w:lvlText w:val="%7."/>
      <w:lvlJc w:val="left"/>
      <w:pPr>
        <w:ind w:left="6090" w:hanging="360"/>
      </w:pPr>
    </w:lvl>
    <w:lvl w:ilvl="7" w:tplc="04190019">
      <w:start w:val="1"/>
      <w:numFmt w:val="lowerLetter"/>
      <w:lvlText w:val="%8."/>
      <w:lvlJc w:val="left"/>
      <w:pPr>
        <w:ind w:left="6810" w:hanging="360"/>
      </w:pPr>
    </w:lvl>
    <w:lvl w:ilvl="8" w:tplc="0419001B">
      <w:start w:val="1"/>
      <w:numFmt w:val="lowerRoman"/>
      <w:lvlText w:val="%9."/>
      <w:lvlJc w:val="right"/>
      <w:pPr>
        <w:ind w:left="7530" w:hanging="180"/>
      </w:pPr>
    </w:lvl>
  </w:abstractNum>
  <w:abstractNum w:abstractNumId="19" w15:restartNumberingAfterBreak="0">
    <w:nsid w:val="674C0AB1"/>
    <w:multiLevelType w:val="hybridMultilevel"/>
    <w:tmpl w:val="1BFE281E"/>
    <w:lvl w:ilvl="0" w:tplc="98BE2BF8">
      <w:start w:val="1"/>
      <w:numFmt w:val="decimal"/>
      <w:lvlText w:val="%1."/>
      <w:lvlJc w:val="left"/>
      <w:pPr>
        <w:ind w:left="1905" w:hanging="360"/>
      </w:pPr>
    </w:lvl>
    <w:lvl w:ilvl="1" w:tplc="04190019">
      <w:start w:val="1"/>
      <w:numFmt w:val="lowerLetter"/>
      <w:lvlText w:val="%2."/>
      <w:lvlJc w:val="left"/>
      <w:pPr>
        <w:ind w:left="2625" w:hanging="360"/>
      </w:pPr>
    </w:lvl>
    <w:lvl w:ilvl="2" w:tplc="0419001B">
      <w:start w:val="1"/>
      <w:numFmt w:val="lowerRoman"/>
      <w:lvlText w:val="%3."/>
      <w:lvlJc w:val="right"/>
      <w:pPr>
        <w:ind w:left="3345" w:hanging="180"/>
      </w:pPr>
    </w:lvl>
    <w:lvl w:ilvl="3" w:tplc="0419000F">
      <w:start w:val="1"/>
      <w:numFmt w:val="decimal"/>
      <w:lvlText w:val="%4."/>
      <w:lvlJc w:val="left"/>
      <w:pPr>
        <w:ind w:left="4065" w:hanging="360"/>
      </w:pPr>
    </w:lvl>
    <w:lvl w:ilvl="4" w:tplc="04190019">
      <w:start w:val="1"/>
      <w:numFmt w:val="lowerLetter"/>
      <w:lvlText w:val="%5."/>
      <w:lvlJc w:val="left"/>
      <w:pPr>
        <w:ind w:left="4785" w:hanging="360"/>
      </w:pPr>
    </w:lvl>
    <w:lvl w:ilvl="5" w:tplc="0419001B">
      <w:start w:val="1"/>
      <w:numFmt w:val="lowerRoman"/>
      <w:lvlText w:val="%6."/>
      <w:lvlJc w:val="right"/>
      <w:pPr>
        <w:ind w:left="5505" w:hanging="180"/>
      </w:pPr>
    </w:lvl>
    <w:lvl w:ilvl="6" w:tplc="0419000F">
      <w:start w:val="1"/>
      <w:numFmt w:val="decimal"/>
      <w:lvlText w:val="%7."/>
      <w:lvlJc w:val="left"/>
      <w:pPr>
        <w:ind w:left="6225" w:hanging="360"/>
      </w:pPr>
    </w:lvl>
    <w:lvl w:ilvl="7" w:tplc="04190019">
      <w:start w:val="1"/>
      <w:numFmt w:val="lowerLetter"/>
      <w:lvlText w:val="%8."/>
      <w:lvlJc w:val="left"/>
      <w:pPr>
        <w:ind w:left="6945" w:hanging="360"/>
      </w:pPr>
    </w:lvl>
    <w:lvl w:ilvl="8" w:tplc="0419001B">
      <w:start w:val="1"/>
      <w:numFmt w:val="lowerRoman"/>
      <w:lvlText w:val="%9."/>
      <w:lvlJc w:val="right"/>
      <w:pPr>
        <w:ind w:left="7665" w:hanging="180"/>
      </w:pPr>
    </w:lvl>
  </w:abstractNum>
  <w:abstractNum w:abstractNumId="20" w15:restartNumberingAfterBreak="0">
    <w:nsid w:val="73606987"/>
    <w:multiLevelType w:val="hybridMultilevel"/>
    <w:tmpl w:val="88CEB6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9"/>
  </w:num>
  <w:num w:numId="3">
    <w:abstractNumId w:val="0"/>
  </w:num>
  <w:num w:numId="4">
    <w:abstractNumId w:val="12"/>
  </w:num>
  <w:num w:numId="5">
    <w:abstractNumId w:val="10"/>
  </w:num>
  <w:num w:numId="6">
    <w:abstractNumId w:val="11"/>
  </w:num>
  <w:num w:numId="7">
    <w:abstractNumId w:val="13"/>
  </w:num>
  <w:num w:numId="8">
    <w:abstractNumId w:val="5"/>
  </w:num>
  <w:num w:numId="9">
    <w:abstractNumId w:val="14"/>
  </w:num>
  <w:num w:numId="10">
    <w:abstractNumId w:val="7"/>
  </w:num>
  <w:num w:numId="11">
    <w:abstractNumId w:val="15"/>
  </w:num>
  <w:num w:numId="12">
    <w:abstractNumId w:val="4"/>
  </w:num>
  <w:num w:numId="13">
    <w:abstractNumId w:val="2"/>
  </w:num>
  <w:num w:numId="14">
    <w:abstractNumId w:val="20"/>
  </w:num>
  <w:num w:numId="15">
    <w:abstractNumId w:val="16"/>
  </w:num>
  <w:num w:numId="16">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17"/>
  </w:num>
  <w:num w:numId="21">
    <w:abstractNumId w:val="8"/>
  </w:num>
  <w:num w:numId="22">
    <w:abstractNumId w:val="3"/>
  </w:num>
  <w:num w:numId="23">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8F3"/>
    <w:rsid w:val="00002951"/>
    <w:rsid w:val="0000437B"/>
    <w:rsid w:val="0001432F"/>
    <w:rsid w:val="00033F8C"/>
    <w:rsid w:val="00034150"/>
    <w:rsid w:val="000353A1"/>
    <w:rsid w:val="00041875"/>
    <w:rsid w:val="00044C5D"/>
    <w:rsid w:val="00050F0E"/>
    <w:rsid w:val="000510C3"/>
    <w:rsid w:val="000550DF"/>
    <w:rsid w:val="000567EA"/>
    <w:rsid w:val="00062A0B"/>
    <w:rsid w:val="000672C0"/>
    <w:rsid w:val="00077BF1"/>
    <w:rsid w:val="00082C48"/>
    <w:rsid w:val="0008431A"/>
    <w:rsid w:val="0009036D"/>
    <w:rsid w:val="00094523"/>
    <w:rsid w:val="000954D1"/>
    <w:rsid w:val="000A24E8"/>
    <w:rsid w:val="000A37FA"/>
    <w:rsid w:val="000B298A"/>
    <w:rsid w:val="000B3F00"/>
    <w:rsid w:val="000B4479"/>
    <w:rsid w:val="000B4E85"/>
    <w:rsid w:val="000B6275"/>
    <w:rsid w:val="000C7B73"/>
    <w:rsid w:val="000D0B7F"/>
    <w:rsid w:val="000D5BAC"/>
    <w:rsid w:val="000E35B4"/>
    <w:rsid w:val="000E3DD3"/>
    <w:rsid w:val="000E6CC3"/>
    <w:rsid w:val="000E6F80"/>
    <w:rsid w:val="000E723A"/>
    <w:rsid w:val="000F61AD"/>
    <w:rsid w:val="00102866"/>
    <w:rsid w:val="001042AB"/>
    <w:rsid w:val="001137B1"/>
    <w:rsid w:val="001229D3"/>
    <w:rsid w:val="0012749C"/>
    <w:rsid w:val="0013082F"/>
    <w:rsid w:val="00140B45"/>
    <w:rsid w:val="00144221"/>
    <w:rsid w:val="00146364"/>
    <w:rsid w:val="00147D27"/>
    <w:rsid w:val="0015327D"/>
    <w:rsid w:val="001564C6"/>
    <w:rsid w:val="00163807"/>
    <w:rsid w:val="00166686"/>
    <w:rsid w:val="0017370C"/>
    <w:rsid w:val="00174157"/>
    <w:rsid w:val="00176347"/>
    <w:rsid w:val="001811A3"/>
    <w:rsid w:val="00185444"/>
    <w:rsid w:val="00191038"/>
    <w:rsid w:val="00194F71"/>
    <w:rsid w:val="001A0D0A"/>
    <w:rsid w:val="001B209E"/>
    <w:rsid w:val="001B3AEA"/>
    <w:rsid w:val="001D0230"/>
    <w:rsid w:val="001D7103"/>
    <w:rsid w:val="001E7F30"/>
    <w:rsid w:val="001F42B5"/>
    <w:rsid w:val="001F7B5E"/>
    <w:rsid w:val="00200670"/>
    <w:rsid w:val="00201107"/>
    <w:rsid w:val="002018DA"/>
    <w:rsid w:val="00204670"/>
    <w:rsid w:val="00204DFD"/>
    <w:rsid w:val="00205ADF"/>
    <w:rsid w:val="002137D1"/>
    <w:rsid w:val="0022170A"/>
    <w:rsid w:val="002228EA"/>
    <w:rsid w:val="00230F3E"/>
    <w:rsid w:val="00232830"/>
    <w:rsid w:val="002357D6"/>
    <w:rsid w:val="00244FEA"/>
    <w:rsid w:val="00263E0B"/>
    <w:rsid w:val="00272131"/>
    <w:rsid w:val="00272547"/>
    <w:rsid w:val="00277EAD"/>
    <w:rsid w:val="00286148"/>
    <w:rsid w:val="002861B9"/>
    <w:rsid w:val="002914C4"/>
    <w:rsid w:val="00291D07"/>
    <w:rsid w:val="00293AF5"/>
    <w:rsid w:val="00295294"/>
    <w:rsid w:val="00295CCD"/>
    <w:rsid w:val="002A0D45"/>
    <w:rsid w:val="002B141A"/>
    <w:rsid w:val="002B381A"/>
    <w:rsid w:val="002B3E94"/>
    <w:rsid w:val="002C2764"/>
    <w:rsid w:val="002D24AA"/>
    <w:rsid w:val="002D2518"/>
    <w:rsid w:val="002D5864"/>
    <w:rsid w:val="002F060D"/>
    <w:rsid w:val="002F0778"/>
    <w:rsid w:val="002F1C0A"/>
    <w:rsid w:val="002F5984"/>
    <w:rsid w:val="002F74F2"/>
    <w:rsid w:val="003037D8"/>
    <w:rsid w:val="00304B6D"/>
    <w:rsid w:val="00307445"/>
    <w:rsid w:val="0031269E"/>
    <w:rsid w:val="00313AC5"/>
    <w:rsid w:val="0031658B"/>
    <w:rsid w:val="00322AC1"/>
    <w:rsid w:val="003379A5"/>
    <w:rsid w:val="00340E71"/>
    <w:rsid w:val="00343C4C"/>
    <w:rsid w:val="003455EB"/>
    <w:rsid w:val="0034672F"/>
    <w:rsid w:val="00346B20"/>
    <w:rsid w:val="00346F60"/>
    <w:rsid w:val="00356231"/>
    <w:rsid w:val="00363B5B"/>
    <w:rsid w:val="00363D5D"/>
    <w:rsid w:val="0037179F"/>
    <w:rsid w:val="003744F2"/>
    <w:rsid w:val="00382F47"/>
    <w:rsid w:val="003876B3"/>
    <w:rsid w:val="003901FD"/>
    <w:rsid w:val="0039109C"/>
    <w:rsid w:val="00392399"/>
    <w:rsid w:val="0039373C"/>
    <w:rsid w:val="003B046E"/>
    <w:rsid w:val="003B5337"/>
    <w:rsid w:val="003B7ACA"/>
    <w:rsid w:val="003C12C5"/>
    <w:rsid w:val="003C1330"/>
    <w:rsid w:val="003D14AF"/>
    <w:rsid w:val="003E2611"/>
    <w:rsid w:val="003E34D9"/>
    <w:rsid w:val="003E4DEA"/>
    <w:rsid w:val="003F17CE"/>
    <w:rsid w:val="003F4992"/>
    <w:rsid w:val="003F71BD"/>
    <w:rsid w:val="00400C32"/>
    <w:rsid w:val="00401E24"/>
    <w:rsid w:val="0040376B"/>
    <w:rsid w:val="00404718"/>
    <w:rsid w:val="00404AFB"/>
    <w:rsid w:val="00406E24"/>
    <w:rsid w:val="00411623"/>
    <w:rsid w:val="00413596"/>
    <w:rsid w:val="004160C7"/>
    <w:rsid w:val="00421455"/>
    <w:rsid w:val="00421F8F"/>
    <w:rsid w:val="00424B26"/>
    <w:rsid w:val="00437295"/>
    <w:rsid w:val="00441665"/>
    <w:rsid w:val="0044412E"/>
    <w:rsid w:val="00453D48"/>
    <w:rsid w:val="00454E10"/>
    <w:rsid w:val="004603CC"/>
    <w:rsid w:val="00460DCE"/>
    <w:rsid w:val="00461121"/>
    <w:rsid w:val="004622B0"/>
    <w:rsid w:val="004622EF"/>
    <w:rsid w:val="00480BD7"/>
    <w:rsid w:val="00483AA6"/>
    <w:rsid w:val="0049146B"/>
    <w:rsid w:val="004A1614"/>
    <w:rsid w:val="004A19D7"/>
    <w:rsid w:val="004A265D"/>
    <w:rsid w:val="004A366E"/>
    <w:rsid w:val="004A7C22"/>
    <w:rsid w:val="004B456F"/>
    <w:rsid w:val="004C5C70"/>
    <w:rsid w:val="004D0331"/>
    <w:rsid w:val="004D038C"/>
    <w:rsid w:val="004D1771"/>
    <w:rsid w:val="004D2FE6"/>
    <w:rsid w:val="004D30CD"/>
    <w:rsid w:val="004D3A05"/>
    <w:rsid w:val="004D48C4"/>
    <w:rsid w:val="004E1AF0"/>
    <w:rsid w:val="004E340F"/>
    <w:rsid w:val="004F4A87"/>
    <w:rsid w:val="00504CAA"/>
    <w:rsid w:val="00507597"/>
    <w:rsid w:val="00513186"/>
    <w:rsid w:val="00513C86"/>
    <w:rsid w:val="005201C6"/>
    <w:rsid w:val="00521A3B"/>
    <w:rsid w:val="005247D7"/>
    <w:rsid w:val="00524FAA"/>
    <w:rsid w:val="005258F7"/>
    <w:rsid w:val="005339A2"/>
    <w:rsid w:val="00535A57"/>
    <w:rsid w:val="00550B67"/>
    <w:rsid w:val="00551593"/>
    <w:rsid w:val="005532EF"/>
    <w:rsid w:val="005540EE"/>
    <w:rsid w:val="00555C0B"/>
    <w:rsid w:val="005606D9"/>
    <w:rsid w:val="00567C96"/>
    <w:rsid w:val="00576A3B"/>
    <w:rsid w:val="00576CF1"/>
    <w:rsid w:val="00577358"/>
    <w:rsid w:val="00582A3C"/>
    <w:rsid w:val="00590316"/>
    <w:rsid w:val="00592761"/>
    <w:rsid w:val="005932B7"/>
    <w:rsid w:val="0059737E"/>
    <w:rsid w:val="005A0516"/>
    <w:rsid w:val="005B0515"/>
    <w:rsid w:val="005B70D3"/>
    <w:rsid w:val="005C2C62"/>
    <w:rsid w:val="005E257C"/>
    <w:rsid w:val="005E31F3"/>
    <w:rsid w:val="005E3247"/>
    <w:rsid w:val="005E330D"/>
    <w:rsid w:val="005E4465"/>
    <w:rsid w:val="005E63E2"/>
    <w:rsid w:val="005F518D"/>
    <w:rsid w:val="00603EFC"/>
    <w:rsid w:val="0061084C"/>
    <w:rsid w:val="006130E4"/>
    <w:rsid w:val="00621F36"/>
    <w:rsid w:val="006248D0"/>
    <w:rsid w:val="006262A7"/>
    <w:rsid w:val="0063451F"/>
    <w:rsid w:val="00635122"/>
    <w:rsid w:val="0063621E"/>
    <w:rsid w:val="00636426"/>
    <w:rsid w:val="00636879"/>
    <w:rsid w:val="00636FD3"/>
    <w:rsid w:val="00637746"/>
    <w:rsid w:val="006377A0"/>
    <w:rsid w:val="0064707D"/>
    <w:rsid w:val="00651E79"/>
    <w:rsid w:val="00660088"/>
    <w:rsid w:val="00663643"/>
    <w:rsid w:val="0066369A"/>
    <w:rsid w:val="0066772A"/>
    <w:rsid w:val="00681108"/>
    <w:rsid w:val="00682F20"/>
    <w:rsid w:val="00690563"/>
    <w:rsid w:val="00692FB7"/>
    <w:rsid w:val="00693FC8"/>
    <w:rsid w:val="006956A6"/>
    <w:rsid w:val="006A02F4"/>
    <w:rsid w:val="006A0FA3"/>
    <w:rsid w:val="006A1AD7"/>
    <w:rsid w:val="006A4559"/>
    <w:rsid w:val="006B0D6D"/>
    <w:rsid w:val="006B14B6"/>
    <w:rsid w:val="006B3E1E"/>
    <w:rsid w:val="006D1399"/>
    <w:rsid w:val="006D6CBD"/>
    <w:rsid w:val="006E0CD7"/>
    <w:rsid w:val="006E5E16"/>
    <w:rsid w:val="006F0453"/>
    <w:rsid w:val="006F52F6"/>
    <w:rsid w:val="006F61BA"/>
    <w:rsid w:val="00700192"/>
    <w:rsid w:val="00701C31"/>
    <w:rsid w:val="00716AED"/>
    <w:rsid w:val="0071774D"/>
    <w:rsid w:val="00723F58"/>
    <w:rsid w:val="00724205"/>
    <w:rsid w:val="00727B71"/>
    <w:rsid w:val="00734F09"/>
    <w:rsid w:val="0073665B"/>
    <w:rsid w:val="00736B93"/>
    <w:rsid w:val="00737201"/>
    <w:rsid w:val="00740B13"/>
    <w:rsid w:val="00741A55"/>
    <w:rsid w:val="00743303"/>
    <w:rsid w:val="00752352"/>
    <w:rsid w:val="0075495E"/>
    <w:rsid w:val="00762047"/>
    <w:rsid w:val="00765AAB"/>
    <w:rsid w:val="00770342"/>
    <w:rsid w:val="00770538"/>
    <w:rsid w:val="00770BB5"/>
    <w:rsid w:val="00773BAE"/>
    <w:rsid w:val="00780B0C"/>
    <w:rsid w:val="00781CF7"/>
    <w:rsid w:val="00786C01"/>
    <w:rsid w:val="0078789D"/>
    <w:rsid w:val="0079440A"/>
    <w:rsid w:val="007A1CE7"/>
    <w:rsid w:val="007A2846"/>
    <w:rsid w:val="007B3848"/>
    <w:rsid w:val="007B5FA6"/>
    <w:rsid w:val="007D5956"/>
    <w:rsid w:val="007E514A"/>
    <w:rsid w:val="007E6D1B"/>
    <w:rsid w:val="007F2FDE"/>
    <w:rsid w:val="007F5788"/>
    <w:rsid w:val="007F632D"/>
    <w:rsid w:val="00805ED2"/>
    <w:rsid w:val="008120B1"/>
    <w:rsid w:val="00825651"/>
    <w:rsid w:val="00830EE8"/>
    <w:rsid w:val="00836F09"/>
    <w:rsid w:val="00837B22"/>
    <w:rsid w:val="008431A0"/>
    <w:rsid w:val="00843AD9"/>
    <w:rsid w:val="008536E5"/>
    <w:rsid w:val="00855362"/>
    <w:rsid w:val="00865F74"/>
    <w:rsid w:val="008707E4"/>
    <w:rsid w:val="0087081C"/>
    <w:rsid w:val="00873114"/>
    <w:rsid w:val="008738B0"/>
    <w:rsid w:val="00875B9F"/>
    <w:rsid w:val="00882978"/>
    <w:rsid w:val="00884CD2"/>
    <w:rsid w:val="00886BC0"/>
    <w:rsid w:val="008926C2"/>
    <w:rsid w:val="00895659"/>
    <w:rsid w:val="00897058"/>
    <w:rsid w:val="008A0BA0"/>
    <w:rsid w:val="008A6140"/>
    <w:rsid w:val="008A6444"/>
    <w:rsid w:val="008B0E8E"/>
    <w:rsid w:val="008B11C7"/>
    <w:rsid w:val="008B191A"/>
    <w:rsid w:val="008B20BF"/>
    <w:rsid w:val="008B2E37"/>
    <w:rsid w:val="008C340C"/>
    <w:rsid w:val="008D490E"/>
    <w:rsid w:val="008D7897"/>
    <w:rsid w:val="008F0D24"/>
    <w:rsid w:val="008F1D02"/>
    <w:rsid w:val="008F31CD"/>
    <w:rsid w:val="008F485B"/>
    <w:rsid w:val="009006AC"/>
    <w:rsid w:val="00900E92"/>
    <w:rsid w:val="00906F9F"/>
    <w:rsid w:val="00910901"/>
    <w:rsid w:val="00913464"/>
    <w:rsid w:val="00917D90"/>
    <w:rsid w:val="00921F5E"/>
    <w:rsid w:val="00924E6E"/>
    <w:rsid w:val="00926514"/>
    <w:rsid w:val="00931AC8"/>
    <w:rsid w:val="00937206"/>
    <w:rsid w:val="009513BF"/>
    <w:rsid w:val="0096460D"/>
    <w:rsid w:val="009760D8"/>
    <w:rsid w:val="00977F7D"/>
    <w:rsid w:val="00986D20"/>
    <w:rsid w:val="00993537"/>
    <w:rsid w:val="00995716"/>
    <w:rsid w:val="009A0798"/>
    <w:rsid w:val="009A25BA"/>
    <w:rsid w:val="009A2E77"/>
    <w:rsid w:val="009B62AA"/>
    <w:rsid w:val="009B7050"/>
    <w:rsid w:val="009B7B5D"/>
    <w:rsid w:val="009C0F4F"/>
    <w:rsid w:val="009C215E"/>
    <w:rsid w:val="009C3B69"/>
    <w:rsid w:val="009D458E"/>
    <w:rsid w:val="009E5893"/>
    <w:rsid w:val="009F7439"/>
    <w:rsid w:val="00A00693"/>
    <w:rsid w:val="00A03D3C"/>
    <w:rsid w:val="00A06887"/>
    <w:rsid w:val="00A33546"/>
    <w:rsid w:val="00A35DF9"/>
    <w:rsid w:val="00A428B1"/>
    <w:rsid w:val="00A47058"/>
    <w:rsid w:val="00A50F28"/>
    <w:rsid w:val="00A5218D"/>
    <w:rsid w:val="00A57E1A"/>
    <w:rsid w:val="00A61F9E"/>
    <w:rsid w:val="00A62157"/>
    <w:rsid w:val="00A642FE"/>
    <w:rsid w:val="00A7163E"/>
    <w:rsid w:val="00A844D6"/>
    <w:rsid w:val="00A8578E"/>
    <w:rsid w:val="00A87B53"/>
    <w:rsid w:val="00A9187A"/>
    <w:rsid w:val="00A9364B"/>
    <w:rsid w:val="00A94290"/>
    <w:rsid w:val="00A95FA6"/>
    <w:rsid w:val="00AA210F"/>
    <w:rsid w:val="00AA313B"/>
    <w:rsid w:val="00AA457C"/>
    <w:rsid w:val="00AA4F43"/>
    <w:rsid w:val="00AA7BEB"/>
    <w:rsid w:val="00AB05A5"/>
    <w:rsid w:val="00AB0A75"/>
    <w:rsid w:val="00AB2486"/>
    <w:rsid w:val="00AB3420"/>
    <w:rsid w:val="00AB34BC"/>
    <w:rsid w:val="00AB5925"/>
    <w:rsid w:val="00AC08B7"/>
    <w:rsid w:val="00AC4725"/>
    <w:rsid w:val="00AC746D"/>
    <w:rsid w:val="00AD16A4"/>
    <w:rsid w:val="00AD43DF"/>
    <w:rsid w:val="00AD4CF8"/>
    <w:rsid w:val="00AD4DBB"/>
    <w:rsid w:val="00AD6DB0"/>
    <w:rsid w:val="00AE4E61"/>
    <w:rsid w:val="00AE5E07"/>
    <w:rsid w:val="00AF1268"/>
    <w:rsid w:val="00B030A5"/>
    <w:rsid w:val="00B1073C"/>
    <w:rsid w:val="00B112C4"/>
    <w:rsid w:val="00B17B83"/>
    <w:rsid w:val="00B20FF9"/>
    <w:rsid w:val="00B32316"/>
    <w:rsid w:val="00B37A85"/>
    <w:rsid w:val="00B4098C"/>
    <w:rsid w:val="00B444A6"/>
    <w:rsid w:val="00B45574"/>
    <w:rsid w:val="00B52AB6"/>
    <w:rsid w:val="00B6104A"/>
    <w:rsid w:val="00B647EB"/>
    <w:rsid w:val="00B714EC"/>
    <w:rsid w:val="00B71C90"/>
    <w:rsid w:val="00B72D58"/>
    <w:rsid w:val="00B755FA"/>
    <w:rsid w:val="00B81C50"/>
    <w:rsid w:val="00B85439"/>
    <w:rsid w:val="00B97CCB"/>
    <w:rsid w:val="00BB09A6"/>
    <w:rsid w:val="00BB2063"/>
    <w:rsid w:val="00BB25AA"/>
    <w:rsid w:val="00BB326B"/>
    <w:rsid w:val="00BB6AC6"/>
    <w:rsid w:val="00BB7497"/>
    <w:rsid w:val="00BC0878"/>
    <w:rsid w:val="00BC112F"/>
    <w:rsid w:val="00BC3043"/>
    <w:rsid w:val="00BC379E"/>
    <w:rsid w:val="00BC4E7C"/>
    <w:rsid w:val="00BD2D78"/>
    <w:rsid w:val="00BD4D6B"/>
    <w:rsid w:val="00BD5572"/>
    <w:rsid w:val="00BE28B6"/>
    <w:rsid w:val="00BE414A"/>
    <w:rsid w:val="00BF004B"/>
    <w:rsid w:val="00BF6B9A"/>
    <w:rsid w:val="00C033AC"/>
    <w:rsid w:val="00C1051B"/>
    <w:rsid w:val="00C12733"/>
    <w:rsid w:val="00C171B5"/>
    <w:rsid w:val="00C20BF2"/>
    <w:rsid w:val="00C20EFC"/>
    <w:rsid w:val="00C210BF"/>
    <w:rsid w:val="00C21B43"/>
    <w:rsid w:val="00C22C1F"/>
    <w:rsid w:val="00C266CC"/>
    <w:rsid w:val="00C308F3"/>
    <w:rsid w:val="00C34A73"/>
    <w:rsid w:val="00C36C9F"/>
    <w:rsid w:val="00C45E2B"/>
    <w:rsid w:val="00C508BE"/>
    <w:rsid w:val="00C60C70"/>
    <w:rsid w:val="00C66A41"/>
    <w:rsid w:val="00C70AC0"/>
    <w:rsid w:val="00C7261A"/>
    <w:rsid w:val="00C74D18"/>
    <w:rsid w:val="00C76D02"/>
    <w:rsid w:val="00C77ED8"/>
    <w:rsid w:val="00C8416D"/>
    <w:rsid w:val="00C844D5"/>
    <w:rsid w:val="00C850DB"/>
    <w:rsid w:val="00C86112"/>
    <w:rsid w:val="00C91F07"/>
    <w:rsid w:val="00C946A8"/>
    <w:rsid w:val="00C96F99"/>
    <w:rsid w:val="00C97623"/>
    <w:rsid w:val="00CA0820"/>
    <w:rsid w:val="00CA558F"/>
    <w:rsid w:val="00CA69D5"/>
    <w:rsid w:val="00CC03B4"/>
    <w:rsid w:val="00CC49DB"/>
    <w:rsid w:val="00CD4BA3"/>
    <w:rsid w:val="00CD5B5E"/>
    <w:rsid w:val="00CE15C2"/>
    <w:rsid w:val="00CE294F"/>
    <w:rsid w:val="00CF07EE"/>
    <w:rsid w:val="00D0773A"/>
    <w:rsid w:val="00D10896"/>
    <w:rsid w:val="00D12CAC"/>
    <w:rsid w:val="00D17EF7"/>
    <w:rsid w:val="00D242F1"/>
    <w:rsid w:val="00D2435B"/>
    <w:rsid w:val="00D276DC"/>
    <w:rsid w:val="00D3070B"/>
    <w:rsid w:val="00D30CFC"/>
    <w:rsid w:val="00D31B7C"/>
    <w:rsid w:val="00D324FF"/>
    <w:rsid w:val="00D3362F"/>
    <w:rsid w:val="00D34C42"/>
    <w:rsid w:val="00D463C8"/>
    <w:rsid w:val="00D5089A"/>
    <w:rsid w:val="00D57796"/>
    <w:rsid w:val="00D60C2B"/>
    <w:rsid w:val="00D62CD6"/>
    <w:rsid w:val="00D650C9"/>
    <w:rsid w:val="00D77092"/>
    <w:rsid w:val="00D77111"/>
    <w:rsid w:val="00D81543"/>
    <w:rsid w:val="00D83B6E"/>
    <w:rsid w:val="00D86090"/>
    <w:rsid w:val="00D9169D"/>
    <w:rsid w:val="00D95909"/>
    <w:rsid w:val="00DA13A9"/>
    <w:rsid w:val="00DB14C6"/>
    <w:rsid w:val="00DB2296"/>
    <w:rsid w:val="00DB29F9"/>
    <w:rsid w:val="00DB3E52"/>
    <w:rsid w:val="00DB4C02"/>
    <w:rsid w:val="00DB739A"/>
    <w:rsid w:val="00DC1186"/>
    <w:rsid w:val="00DC17F1"/>
    <w:rsid w:val="00DD3A86"/>
    <w:rsid w:val="00DD50C1"/>
    <w:rsid w:val="00DE7DBF"/>
    <w:rsid w:val="00DF4E37"/>
    <w:rsid w:val="00E03C18"/>
    <w:rsid w:val="00E04CF7"/>
    <w:rsid w:val="00E06816"/>
    <w:rsid w:val="00E11280"/>
    <w:rsid w:val="00E20FE3"/>
    <w:rsid w:val="00E2227C"/>
    <w:rsid w:val="00E311C1"/>
    <w:rsid w:val="00E317E3"/>
    <w:rsid w:val="00E3325A"/>
    <w:rsid w:val="00E33574"/>
    <w:rsid w:val="00E34C7C"/>
    <w:rsid w:val="00E37176"/>
    <w:rsid w:val="00E50926"/>
    <w:rsid w:val="00E714EF"/>
    <w:rsid w:val="00E72438"/>
    <w:rsid w:val="00E72F61"/>
    <w:rsid w:val="00E739F5"/>
    <w:rsid w:val="00E73C1E"/>
    <w:rsid w:val="00E75D4D"/>
    <w:rsid w:val="00E84E4A"/>
    <w:rsid w:val="00E8524E"/>
    <w:rsid w:val="00E90E02"/>
    <w:rsid w:val="00E9595B"/>
    <w:rsid w:val="00E97F2C"/>
    <w:rsid w:val="00EB256D"/>
    <w:rsid w:val="00EB37AB"/>
    <w:rsid w:val="00EB5A9F"/>
    <w:rsid w:val="00EB699D"/>
    <w:rsid w:val="00EC5C19"/>
    <w:rsid w:val="00EC797D"/>
    <w:rsid w:val="00ED1D24"/>
    <w:rsid w:val="00ED386C"/>
    <w:rsid w:val="00ED3C82"/>
    <w:rsid w:val="00ED5A5F"/>
    <w:rsid w:val="00ED5D73"/>
    <w:rsid w:val="00EE0F44"/>
    <w:rsid w:val="00EF2F12"/>
    <w:rsid w:val="00EF3619"/>
    <w:rsid w:val="00F05CDD"/>
    <w:rsid w:val="00F124E0"/>
    <w:rsid w:val="00F23F12"/>
    <w:rsid w:val="00F26B0E"/>
    <w:rsid w:val="00F26D54"/>
    <w:rsid w:val="00F32C98"/>
    <w:rsid w:val="00F349F3"/>
    <w:rsid w:val="00F35707"/>
    <w:rsid w:val="00F374F6"/>
    <w:rsid w:val="00F37D3E"/>
    <w:rsid w:val="00F42FE7"/>
    <w:rsid w:val="00F46A2F"/>
    <w:rsid w:val="00F471E9"/>
    <w:rsid w:val="00F533C2"/>
    <w:rsid w:val="00F534A2"/>
    <w:rsid w:val="00F54F6F"/>
    <w:rsid w:val="00F57245"/>
    <w:rsid w:val="00F66413"/>
    <w:rsid w:val="00F71402"/>
    <w:rsid w:val="00F727E9"/>
    <w:rsid w:val="00F769E1"/>
    <w:rsid w:val="00F8175D"/>
    <w:rsid w:val="00F81E1B"/>
    <w:rsid w:val="00F83609"/>
    <w:rsid w:val="00F864F5"/>
    <w:rsid w:val="00F92476"/>
    <w:rsid w:val="00F93F40"/>
    <w:rsid w:val="00F944EB"/>
    <w:rsid w:val="00FC01FA"/>
    <w:rsid w:val="00FC0A41"/>
    <w:rsid w:val="00FC4B9B"/>
    <w:rsid w:val="00FC5041"/>
    <w:rsid w:val="00FE0419"/>
    <w:rsid w:val="00FE236F"/>
    <w:rsid w:val="00FE2AC2"/>
    <w:rsid w:val="00FE52FA"/>
    <w:rsid w:val="00FE739A"/>
    <w:rsid w:val="00FF59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21344D8-9441-4DA3-8A58-B7225E889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0DCE"/>
  </w:style>
  <w:style w:type="paragraph" w:styleId="1">
    <w:name w:val="heading 1"/>
    <w:basedOn w:val="a"/>
    <w:next w:val="a"/>
    <w:link w:val="10"/>
    <w:uiPriority w:val="9"/>
    <w:qFormat/>
    <w:rsid w:val="005F518D"/>
    <w:pPr>
      <w:keepNext/>
      <w:keepLines/>
      <w:spacing w:before="240"/>
      <w:outlineLvl w:val="0"/>
    </w:pPr>
    <w:rPr>
      <w:rFonts w:eastAsiaTheme="majorEastAsia" w:cstheme="majorBidi"/>
      <w:b/>
      <w:color w:val="000000" w:themeColor="text1"/>
      <w:szCs w:val="32"/>
    </w:rPr>
  </w:style>
  <w:style w:type="paragraph" w:styleId="2">
    <w:name w:val="heading 2"/>
    <w:basedOn w:val="a"/>
    <w:next w:val="a"/>
    <w:link w:val="20"/>
    <w:uiPriority w:val="9"/>
    <w:unhideWhenUsed/>
    <w:qFormat/>
    <w:rsid w:val="005F518D"/>
    <w:pPr>
      <w:keepNext/>
      <w:keepLines/>
      <w:spacing w:line="360" w:lineRule="auto"/>
      <w:jc w:val="center"/>
      <w:outlineLvl w:val="1"/>
    </w:pPr>
    <w:rPr>
      <w:rFonts w:eastAsiaTheme="majorEastAsia" w:cstheme="majorBidi"/>
      <w:b/>
      <w:szCs w:val="26"/>
    </w:rPr>
  </w:style>
  <w:style w:type="paragraph" w:styleId="3">
    <w:name w:val="heading 3"/>
    <w:basedOn w:val="a"/>
    <w:next w:val="a"/>
    <w:link w:val="30"/>
    <w:uiPriority w:val="9"/>
    <w:unhideWhenUsed/>
    <w:qFormat/>
    <w:rsid w:val="005F518D"/>
    <w:pPr>
      <w:keepNext/>
      <w:keepLines/>
      <w:spacing w:before="40"/>
      <w:jc w:val="center"/>
      <w:outlineLvl w:val="2"/>
    </w:pPr>
    <w:rPr>
      <w:rFonts w:eastAsiaTheme="majorEastAsia" w:cstheme="majorBidi"/>
      <w:b/>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432F"/>
    <w:pPr>
      <w:ind w:left="720"/>
      <w:contextualSpacing/>
    </w:pPr>
  </w:style>
  <w:style w:type="paragraph" w:styleId="a4">
    <w:name w:val="Balloon Text"/>
    <w:basedOn w:val="a"/>
    <w:link w:val="a5"/>
    <w:uiPriority w:val="99"/>
    <w:semiHidden/>
    <w:unhideWhenUsed/>
    <w:rsid w:val="00C20BF2"/>
    <w:rPr>
      <w:rFonts w:ascii="Tahoma" w:hAnsi="Tahoma" w:cs="Tahoma"/>
      <w:sz w:val="16"/>
      <w:szCs w:val="16"/>
    </w:rPr>
  </w:style>
  <w:style w:type="character" w:customStyle="1" w:styleId="a5">
    <w:name w:val="Текст выноски Знак"/>
    <w:basedOn w:val="a0"/>
    <w:link w:val="a4"/>
    <w:uiPriority w:val="99"/>
    <w:semiHidden/>
    <w:rsid w:val="00C20BF2"/>
    <w:rPr>
      <w:rFonts w:ascii="Tahoma" w:hAnsi="Tahoma" w:cs="Tahoma"/>
      <w:sz w:val="16"/>
      <w:szCs w:val="16"/>
    </w:rPr>
  </w:style>
  <w:style w:type="table" w:styleId="a6">
    <w:name w:val="Table Grid"/>
    <w:basedOn w:val="a1"/>
    <w:uiPriority w:val="59"/>
    <w:rsid w:val="00BB326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uiPriority w:val="1"/>
    <w:qFormat/>
    <w:rsid w:val="00AD16A4"/>
    <w:rPr>
      <w:rFonts w:asciiTheme="minorHAnsi" w:hAnsiTheme="minorHAnsi" w:cstheme="minorBidi"/>
      <w:sz w:val="22"/>
      <w:szCs w:val="22"/>
    </w:rPr>
  </w:style>
  <w:style w:type="table" w:customStyle="1" w:styleId="11">
    <w:name w:val="Сетка таблицы1"/>
    <w:basedOn w:val="a1"/>
    <w:next w:val="a6"/>
    <w:uiPriority w:val="59"/>
    <w:rsid w:val="00895659"/>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F81E1B"/>
    <w:pPr>
      <w:tabs>
        <w:tab w:val="center" w:pos="4677"/>
        <w:tab w:val="right" w:pos="9355"/>
      </w:tabs>
    </w:pPr>
  </w:style>
  <w:style w:type="character" w:customStyle="1" w:styleId="a9">
    <w:name w:val="Верхний колонтитул Знак"/>
    <w:basedOn w:val="a0"/>
    <w:link w:val="a8"/>
    <w:uiPriority w:val="99"/>
    <w:rsid w:val="00F81E1B"/>
  </w:style>
  <w:style w:type="paragraph" w:styleId="aa">
    <w:name w:val="footer"/>
    <w:basedOn w:val="a"/>
    <w:link w:val="ab"/>
    <w:uiPriority w:val="99"/>
    <w:unhideWhenUsed/>
    <w:rsid w:val="00F81E1B"/>
    <w:pPr>
      <w:tabs>
        <w:tab w:val="center" w:pos="4677"/>
        <w:tab w:val="right" w:pos="9355"/>
      </w:tabs>
    </w:pPr>
  </w:style>
  <w:style w:type="character" w:customStyle="1" w:styleId="ab">
    <w:name w:val="Нижний колонтитул Знак"/>
    <w:basedOn w:val="a0"/>
    <w:link w:val="aa"/>
    <w:uiPriority w:val="99"/>
    <w:rsid w:val="00F81E1B"/>
  </w:style>
  <w:style w:type="paragraph" w:styleId="ac">
    <w:name w:val="Normal (Web)"/>
    <w:basedOn w:val="a"/>
    <w:uiPriority w:val="99"/>
    <w:rsid w:val="00E73C1E"/>
    <w:pPr>
      <w:spacing w:before="100" w:beforeAutospacing="1" w:after="100" w:afterAutospacing="1"/>
    </w:pPr>
    <w:rPr>
      <w:rFonts w:eastAsia="Times New Roman"/>
      <w:sz w:val="24"/>
      <w:szCs w:val="24"/>
      <w:lang w:eastAsia="ru-RU"/>
    </w:rPr>
  </w:style>
  <w:style w:type="table" w:customStyle="1" w:styleId="21">
    <w:name w:val="Сетка таблицы2"/>
    <w:basedOn w:val="a1"/>
    <w:next w:val="a6"/>
    <w:rsid w:val="00636FD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6"/>
    <w:uiPriority w:val="59"/>
    <w:rsid w:val="00B755FA"/>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uiPriority w:val="99"/>
    <w:unhideWhenUsed/>
    <w:rsid w:val="001229D3"/>
    <w:rPr>
      <w:color w:val="0000FF" w:themeColor="hyperlink"/>
      <w:u w:val="single"/>
    </w:rPr>
  </w:style>
  <w:style w:type="character" w:styleId="ae">
    <w:name w:val="Strong"/>
    <w:basedOn w:val="a0"/>
    <w:uiPriority w:val="22"/>
    <w:qFormat/>
    <w:rsid w:val="00AB0A75"/>
    <w:rPr>
      <w:b/>
      <w:bCs/>
    </w:rPr>
  </w:style>
  <w:style w:type="character" w:customStyle="1" w:styleId="apple-converted-space">
    <w:name w:val="apple-converted-space"/>
    <w:basedOn w:val="a0"/>
    <w:rsid w:val="00EE0F44"/>
  </w:style>
  <w:style w:type="character" w:customStyle="1" w:styleId="af">
    <w:name w:val="Основной текст_"/>
    <w:link w:val="32"/>
    <w:rsid w:val="009C0F4F"/>
    <w:rPr>
      <w:sz w:val="26"/>
      <w:szCs w:val="26"/>
      <w:shd w:val="clear" w:color="auto" w:fill="FFFFFF"/>
    </w:rPr>
  </w:style>
  <w:style w:type="character" w:customStyle="1" w:styleId="105pt">
    <w:name w:val="Основной текст + 10;5 pt;Полужирный"/>
    <w:rsid w:val="009C0F4F"/>
    <w:rPr>
      <w:rFonts w:ascii="Times New Roman" w:eastAsia="Times New Roman" w:hAnsi="Times New Roman" w:cs="Times New Roman"/>
      <w:b/>
      <w:bCs/>
      <w:i w:val="0"/>
      <w:iCs w:val="0"/>
      <w:smallCaps w:val="0"/>
      <w:strike w:val="0"/>
      <w:color w:val="000000"/>
      <w:spacing w:val="0"/>
      <w:w w:val="100"/>
      <w:position w:val="0"/>
      <w:sz w:val="21"/>
      <w:szCs w:val="21"/>
      <w:u w:val="none"/>
      <w:lang w:val="ru-RU"/>
    </w:rPr>
  </w:style>
  <w:style w:type="character" w:customStyle="1" w:styleId="4">
    <w:name w:val="Основной текст (4)_"/>
    <w:link w:val="40"/>
    <w:rsid w:val="009C0F4F"/>
    <w:rPr>
      <w:w w:val="120"/>
      <w:shd w:val="clear" w:color="auto" w:fill="FFFFFF"/>
    </w:rPr>
  </w:style>
  <w:style w:type="character" w:customStyle="1" w:styleId="4105pt100">
    <w:name w:val="Основной текст (4) + 10;5 pt;Полужирный;Масштаб 100%"/>
    <w:rsid w:val="009C0F4F"/>
    <w:rPr>
      <w:rFonts w:ascii="Times New Roman" w:eastAsia="Times New Roman" w:hAnsi="Times New Roman" w:cs="Times New Roman"/>
      <w:b/>
      <w:bCs/>
      <w:i w:val="0"/>
      <w:iCs w:val="0"/>
      <w:smallCaps w:val="0"/>
      <w:strike w:val="0"/>
      <w:color w:val="000000"/>
      <w:spacing w:val="0"/>
      <w:w w:val="100"/>
      <w:position w:val="0"/>
      <w:sz w:val="21"/>
      <w:szCs w:val="21"/>
      <w:u w:val="none"/>
      <w:lang w:val="ru-RU"/>
    </w:rPr>
  </w:style>
  <w:style w:type="character" w:customStyle="1" w:styleId="Tahoma125pt">
    <w:name w:val="Основной текст + Tahoma;12;5 pt"/>
    <w:rsid w:val="009C0F4F"/>
    <w:rPr>
      <w:rFonts w:ascii="Tahoma" w:eastAsia="Tahoma" w:hAnsi="Tahoma" w:cs="Tahoma"/>
      <w:b w:val="0"/>
      <w:bCs w:val="0"/>
      <w:i w:val="0"/>
      <w:iCs w:val="0"/>
      <w:smallCaps w:val="0"/>
      <w:strike w:val="0"/>
      <w:color w:val="000000"/>
      <w:spacing w:val="0"/>
      <w:w w:val="100"/>
      <w:position w:val="0"/>
      <w:sz w:val="25"/>
      <w:szCs w:val="25"/>
      <w:u w:val="none"/>
      <w:lang w:val="ru-RU"/>
    </w:rPr>
  </w:style>
  <w:style w:type="character" w:customStyle="1" w:styleId="12">
    <w:name w:val="Основной текст1"/>
    <w:rsid w:val="009C0F4F"/>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character" w:customStyle="1" w:styleId="22">
    <w:name w:val="Основной текст (2)"/>
    <w:rsid w:val="009C0F4F"/>
    <w:rPr>
      <w:rFonts w:ascii="Times New Roman" w:eastAsia="Times New Roman" w:hAnsi="Times New Roman" w:cs="Times New Roman"/>
      <w:b/>
      <w:bCs/>
      <w:i w:val="0"/>
      <w:iCs w:val="0"/>
      <w:smallCaps w:val="0"/>
      <w:strike w:val="0"/>
      <w:color w:val="000000"/>
      <w:spacing w:val="0"/>
      <w:w w:val="100"/>
      <w:position w:val="0"/>
      <w:sz w:val="26"/>
      <w:szCs w:val="26"/>
      <w:u w:val="single"/>
      <w:lang w:val="ru-RU"/>
    </w:rPr>
  </w:style>
  <w:style w:type="character" w:customStyle="1" w:styleId="af0">
    <w:name w:val="Основной текст + Полужирный"/>
    <w:rsid w:val="009C0F4F"/>
    <w:rPr>
      <w:rFonts w:ascii="Times New Roman" w:eastAsia="Times New Roman" w:hAnsi="Times New Roman" w:cs="Times New Roman"/>
      <w:b/>
      <w:bCs/>
      <w:i w:val="0"/>
      <w:iCs w:val="0"/>
      <w:smallCaps w:val="0"/>
      <w:strike w:val="0"/>
      <w:color w:val="000000"/>
      <w:spacing w:val="0"/>
      <w:w w:val="100"/>
      <w:position w:val="0"/>
      <w:sz w:val="26"/>
      <w:szCs w:val="26"/>
      <w:u w:val="none"/>
      <w:lang w:val="ru-RU"/>
    </w:rPr>
  </w:style>
  <w:style w:type="character" w:customStyle="1" w:styleId="33">
    <w:name w:val="Основной текст (3)"/>
    <w:rsid w:val="009C0F4F"/>
    <w:rPr>
      <w:rFonts w:ascii="Times New Roman" w:eastAsia="Times New Roman" w:hAnsi="Times New Roman" w:cs="Times New Roman"/>
      <w:b/>
      <w:bCs/>
      <w:i w:val="0"/>
      <w:iCs w:val="0"/>
      <w:smallCaps w:val="0"/>
      <w:strike w:val="0"/>
      <w:color w:val="000000"/>
      <w:spacing w:val="0"/>
      <w:w w:val="100"/>
      <w:position w:val="0"/>
      <w:sz w:val="21"/>
      <w:szCs w:val="21"/>
      <w:u w:val="none"/>
      <w:lang w:val="ru-RU"/>
    </w:rPr>
  </w:style>
  <w:style w:type="character" w:customStyle="1" w:styleId="313pt">
    <w:name w:val="Основной текст (3) + 13 pt;Не полужирный"/>
    <w:rsid w:val="009C0F4F"/>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character" w:customStyle="1" w:styleId="310pt120">
    <w:name w:val="Основной текст (3) + 10 pt;Не полужирный;Масштаб 120%"/>
    <w:rsid w:val="009C0F4F"/>
    <w:rPr>
      <w:rFonts w:ascii="Times New Roman" w:eastAsia="Times New Roman" w:hAnsi="Times New Roman" w:cs="Times New Roman"/>
      <w:b w:val="0"/>
      <w:bCs w:val="0"/>
      <w:i w:val="0"/>
      <w:iCs w:val="0"/>
      <w:smallCaps w:val="0"/>
      <w:strike w:val="0"/>
      <w:color w:val="000000"/>
      <w:spacing w:val="0"/>
      <w:w w:val="120"/>
      <w:position w:val="0"/>
      <w:sz w:val="20"/>
      <w:szCs w:val="20"/>
      <w:u w:val="none"/>
      <w:lang w:val="ru-RU"/>
    </w:rPr>
  </w:style>
  <w:style w:type="character" w:customStyle="1" w:styleId="Tahoma125pt0">
    <w:name w:val="Основной текст + Tahoma;12;5 pt;Курсив"/>
    <w:rsid w:val="009C0F4F"/>
    <w:rPr>
      <w:rFonts w:ascii="Tahoma" w:eastAsia="Tahoma" w:hAnsi="Tahoma" w:cs="Tahoma"/>
      <w:b w:val="0"/>
      <w:bCs w:val="0"/>
      <w:i/>
      <w:iCs/>
      <w:smallCaps w:val="0"/>
      <w:strike w:val="0"/>
      <w:color w:val="000000"/>
      <w:spacing w:val="0"/>
      <w:w w:val="100"/>
      <w:position w:val="0"/>
      <w:sz w:val="25"/>
      <w:szCs w:val="25"/>
      <w:u w:val="none"/>
    </w:rPr>
  </w:style>
  <w:style w:type="character" w:customStyle="1" w:styleId="313pt0">
    <w:name w:val="Основной текст (3) + 13 pt"/>
    <w:rsid w:val="009C0F4F"/>
    <w:rPr>
      <w:rFonts w:ascii="Times New Roman" w:eastAsia="Times New Roman" w:hAnsi="Times New Roman" w:cs="Times New Roman"/>
      <w:b/>
      <w:bCs/>
      <w:i w:val="0"/>
      <w:iCs w:val="0"/>
      <w:smallCaps w:val="0"/>
      <w:strike w:val="0"/>
      <w:color w:val="000000"/>
      <w:spacing w:val="0"/>
      <w:w w:val="100"/>
      <w:position w:val="0"/>
      <w:sz w:val="26"/>
      <w:szCs w:val="26"/>
      <w:u w:val="none"/>
      <w:lang w:val="ru-RU"/>
    </w:rPr>
  </w:style>
  <w:style w:type="character" w:customStyle="1" w:styleId="413pt100">
    <w:name w:val="Основной текст (4) + 13 pt;Масштаб 100%"/>
    <w:rsid w:val="009C0F4F"/>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character" w:customStyle="1" w:styleId="10pt120">
    <w:name w:val="Основной текст + 10 pt;Масштаб 120%"/>
    <w:rsid w:val="009C0F4F"/>
    <w:rPr>
      <w:rFonts w:ascii="Times New Roman" w:eastAsia="Times New Roman" w:hAnsi="Times New Roman" w:cs="Times New Roman"/>
      <w:b w:val="0"/>
      <w:bCs w:val="0"/>
      <w:i w:val="0"/>
      <w:iCs w:val="0"/>
      <w:smallCaps w:val="0"/>
      <w:strike w:val="0"/>
      <w:color w:val="000000"/>
      <w:spacing w:val="0"/>
      <w:w w:val="120"/>
      <w:position w:val="0"/>
      <w:sz w:val="20"/>
      <w:szCs w:val="20"/>
      <w:u w:val="none"/>
      <w:lang w:val="ru-RU"/>
    </w:rPr>
  </w:style>
  <w:style w:type="character" w:customStyle="1" w:styleId="13">
    <w:name w:val="Заголовок №1"/>
    <w:rsid w:val="009C0F4F"/>
    <w:rPr>
      <w:rFonts w:ascii="Times New Roman" w:eastAsia="Times New Roman" w:hAnsi="Times New Roman" w:cs="Times New Roman"/>
      <w:b/>
      <w:bCs/>
      <w:i w:val="0"/>
      <w:iCs w:val="0"/>
      <w:smallCaps w:val="0"/>
      <w:strike w:val="0"/>
      <w:color w:val="000000"/>
      <w:spacing w:val="0"/>
      <w:w w:val="100"/>
      <w:position w:val="0"/>
      <w:sz w:val="26"/>
      <w:szCs w:val="26"/>
      <w:u w:val="none"/>
      <w:lang w:val="ru-RU"/>
    </w:rPr>
  </w:style>
  <w:style w:type="paragraph" w:customStyle="1" w:styleId="32">
    <w:name w:val="Основной текст3"/>
    <w:basedOn w:val="a"/>
    <w:link w:val="af"/>
    <w:rsid w:val="009C0F4F"/>
    <w:pPr>
      <w:widowControl w:val="0"/>
      <w:shd w:val="clear" w:color="auto" w:fill="FFFFFF"/>
      <w:spacing w:before="240" w:line="322" w:lineRule="exact"/>
      <w:jc w:val="both"/>
    </w:pPr>
    <w:rPr>
      <w:sz w:val="26"/>
      <w:szCs w:val="26"/>
    </w:rPr>
  </w:style>
  <w:style w:type="paragraph" w:customStyle="1" w:styleId="40">
    <w:name w:val="Основной текст (4)"/>
    <w:basedOn w:val="a"/>
    <w:link w:val="4"/>
    <w:rsid w:val="009C0F4F"/>
    <w:pPr>
      <w:widowControl w:val="0"/>
      <w:shd w:val="clear" w:color="auto" w:fill="FFFFFF"/>
      <w:spacing w:line="245" w:lineRule="exact"/>
      <w:ind w:firstLine="720"/>
      <w:jc w:val="both"/>
    </w:pPr>
    <w:rPr>
      <w:w w:val="120"/>
    </w:rPr>
  </w:style>
  <w:style w:type="character" w:styleId="af1">
    <w:name w:val="FollowedHyperlink"/>
    <w:basedOn w:val="a0"/>
    <w:uiPriority w:val="99"/>
    <w:semiHidden/>
    <w:unhideWhenUsed/>
    <w:rsid w:val="00B4098C"/>
    <w:rPr>
      <w:color w:val="800080" w:themeColor="followedHyperlink"/>
      <w:u w:val="single"/>
    </w:rPr>
  </w:style>
  <w:style w:type="character" w:customStyle="1" w:styleId="10">
    <w:name w:val="Заголовок 1 Знак"/>
    <w:basedOn w:val="a0"/>
    <w:link w:val="1"/>
    <w:uiPriority w:val="9"/>
    <w:rsid w:val="005F518D"/>
    <w:rPr>
      <w:rFonts w:eastAsiaTheme="majorEastAsia" w:cstheme="majorBidi"/>
      <w:b/>
      <w:color w:val="000000" w:themeColor="text1"/>
      <w:szCs w:val="32"/>
    </w:rPr>
  </w:style>
  <w:style w:type="paragraph" w:styleId="af2">
    <w:name w:val="TOC Heading"/>
    <w:basedOn w:val="1"/>
    <w:next w:val="a"/>
    <w:uiPriority w:val="39"/>
    <w:unhideWhenUsed/>
    <w:qFormat/>
    <w:rsid w:val="005F518D"/>
    <w:pPr>
      <w:spacing w:line="259" w:lineRule="auto"/>
      <w:outlineLvl w:val="9"/>
    </w:pPr>
    <w:rPr>
      <w:lang w:eastAsia="ru-RU"/>
    </w:rPr>
  </w:style>
  <w:style w:type="paragraph" w:styleId="23">
    <w:name w:val="toc 2"/>
    <w:basedOn w:val="a"/>
    <w:next w:val="a"/>
    <w:autoRedefine/>
    <w:uiPriority w:val="39"/>
    <w:unhideWhenUsed/>
    <w:rsid w:val="005F518D"/>
    <w:pPr>
      <w:spacing w:after="100" w:line="259" w:lineRule="auto"/>
      <w:ind w:left="220"/>
    </w:pPr>
    <w:rPr>
      <w:rFonts w:asciiTheme="minorHAnsi" w:eastAsiaTheme="minorEastAsia" w:hAnsiTheme="minorHAnsi"/>
      <w:sz w:val="22"/>
      <w:szCs w:val="22"/>
      <w:lang w:eastAsia="ru-RU"/>
    </w:rPr>
  </w:style>
  <w:style w:type="paragraph" w:styleId="14">
    <w:name w:val="toc 1"/>
    <w:basedOn w:val="a"/>
    <w:next w:val="a"/>
    <w:autoRedefine/>
    <w:uiPriority w:val="39"/>
    <w:unhideWhenUsed/>
    <w:rsid w:val="005F518D"/>
    <w:pPr>
      <w:spacing w:after="100" w:line="259" w:lineRule="auto"/>
    </w:pPr>
    <w:rPr>
      <w:rFonts w:asciiTheme="minorHAnsi" w:eastAsiaTheme="minorEastAsia" w:hAnsiTheme="minorHAnsi"/>
      <w:sz w:val="22"/>
      <w:szCs w:val="22"/>
      <w:lang w:eastAsia="ru-RU"/>
    </w:rPr>
  </w:style>
  <w:style w:type="paragraph" w:styleId="34">
    <w:name w:val="toc 3"/>
    <w:basedOn w:val="a"/>
    <w:next w:val="a"/>
    <w:autoRedefine/>
    <w:uiPriority w:val="39"/>
    <w:unhideWhenUsed/>
    <w:rsid w:val="005F518D"/>
    <w:pPr>
      <w:spacing w:after="100" w:line="259" w:lineRule="auto"/>
      <w:ind w:left="440"/>
    </w:pPr>
    <w:rPr>
      <w:rFonts w:asciiTheme="minorHAnsi" w:eastAsiaTheme="minorEastAsia" w:hAnsiTheme="minorHAnsi"/>
      <w:sz w:val="22"/>
      <w:szCs w:val="22"/>
      <w:lang w:eastAsia="ru-RU"/>
    </w:rPr>
  </w:style>
  <w:style w:type="character" w:customStyle="1" w:styleId="20">
    <w:name w:val="Заголовок 2 Знак"/>
    <w:basedOn w:val="a0"/>
    <w:link w:val="2"/>
    <w:uiPriority w:val="9"/>
    <w:rsid w:val="005F518D"/>
    <w:rPr>
      <w:rFonts w:eastAsiaTheme="majorEastAsia" w:cstheme="majorBidi"/>
      <w:b/>
      <w:szCs w:val="26"/>
    </w:rPr>
  </w:style>
  <w:style w:type="character" w:customStyle="1" w:styleId="30">
    <w:name w:val="Заголовок 3 Знак"/>
    <w:basedOn w:val="a0"/>
    <w:link w:val="3"/>
    <w:uiPriority w:val="9"/>
    <w:rsid w:val="005F518D"/>
    <w:rPr>
      <w:rFonts w:eastAsiaTheme="majorEastAsia" w:cstheme="majorBidi"/>
      <w:b/>
      <w:szCs w:val="24"/>
    </w:rPr>
  </w:style>
  <w:style w:type="paragraph" w:customStyle="1" w:styleId="msonormalmailrucssattributepostfix">
    <w:name w:val="msonormal_mailru_css_attribute_postfix"/>
    <w:basedOn w:val="a"/>
    <w:rsid w:val="006A4559"/>
    <w:rPr>
      <w:sz w:val="24"/>
      <w:szCs w:val="24"/>
      <w:lang w:eastAsia="ru-RU"/>
    </w:rPr>
  </w:style>
  <w:style w:type="character" w:customStyle="1" w:styleId="apple-converted-spacemailrucssattributepostfix">
    <w:name w:val="apple-converted-space_mailru_css_attribute_postfix"/>
    <w:basedOn w:val="a0"/>
    <w:rsid w:val="006A45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03192">
      <w:bodyDiv w:val="1"/>
      <w:marLeft w:val="0"/>
      <w:marRight w:val="0"/>
      <w:marTop w:val="0"/>
      <w:marBottom w:val="0"/>
      <w:divBdr>
        <w:top w:val="none" w:sz="0" w:space="0" w:color="auto"/>
        <w:left w:val="none" w:sz="0" w:space="0" w:color="auto"/>
        <w:bottom w:val="none" w:sz="0" w:space="0" w:color="auto"/>
        <w:right w:val="none" w:sz="0" w:space="0" w:color="auto"/>
      </w:divBdr>
    </w:div>
    <w:div w:id="51512373">
      <w:bodyDiv w:val="1"/>
      <w:marLeft w:val="0"/>
      <w:marRight w:val="0"/>
      <w:marTop w:val="0"/>
      <w:marBottom w:val="0"/>
      <w:divBdr>
        <w:top w:val="none" w:sz="0" w:space="0" w:color="auto"/>
        <w:left w:val="none" w:sz="0" w:space="0" w:color="auto"/>
        <w:bottom w:val="none" w:sz="0" w:space="0" w:color="auto"/>
        <w:right w:val="none" w:sz="0" w:space="0" w:color="auto"/>
      </w:divBdr>
    </w:div>
    <w:div w:id="74672486">
      <w:bodyDiv w:val="1"/>
      <w:marLeft w:val="0"/>
      <w:marRight w:val="0"/>
      <w:marTop w:val="0"/>
      <w:marBottom w:val="0"/>
      <w:divBdr>
        <w:top w:val="none" w:sz="0" w:space="0" w:color="auto"/>
        <w:left w:val="none" w:sz="0" w:space="0" w:color="auto"/>
        <w:bottom w:val="none" w:sz="0" w:space="0" w:color="auto"/>
        <w:right w:val="none" w:sz="0" w:space="0" w:color="auto"/>
      </w:divBdr>
    </w:div>
    <w:div w:id="188303284">
      <w:bodyDiv w:val="1"/>
      <w:marLeft w:val="0"/>
      <w:marRight w:val="0"/>
      <w:marTop w:val="0"/>
      <w:marBottom w:val="0"/>
      <w:divBdr>
        <w:top w:val="none" w:sz="0" w:space="0" w:color="auto"/>
        <w:left w:val="none" w:sz="0" w:space="0" w:color="auto"/>
        <w:bottom w:val="none" w:sz="0" w:space="0" w:color="auto"/>
        <w:right w:val="none" w:sz="0" w:space="0" w:color="auto"/>
      </w:divBdr>
    </w:div>
    <w:div w:id="311754983">
      <w:bodyDiv w:val="1"/>
      <w:marLeft w:val="0"/>
      <w:marRight w:val="0"/>
      <w:marTop w:val="0"/>
      <w:marBottom w:val="0"/>
      <w:divBdr>
        <w:top w:val="none" w:sz="0" w:space="0" w:color="auto"/>
        <w:left w:val="none" w:sz="0" w:space="0" w:color="auto"/>
        <w:bottom w:val="none" w:sz="0" w:space="0" w:color="auto"/>
        <w:right w:val="none" w:sz="0" w:space="0" w:color="auto"/>
      </w:divBdr>
    </w:div>
    <w:div w:id="519273073">
      <w:bodyDiv w:val="1"/>
      <w:marLeft w:val="0"/>
      <w:marRight w:val="0"/>
      <w:marTop w:val="0"/>
      <w:marBottom w:val="0"/>
      <w:divBdr>
        <w:top w:val="none" w:sz="0" w:space="0" w:color="auto"/>
        <w:left w:val="none" w:sz="0" w:space="0" w:color="auto"/>
        <w:bottom w:val="none" w:sz="0" w:space="0" w:color="auto"/>
        <w:right w:val="none" w:sz="0" w:space="0" w:color="auto"/>
      </w:divBdr>
    </w:div>
    <w:div w:id="530530059">
      <w:bodyDiv w:val="1"/>
      <w:marLeft w:val="0"/>
      <w:marRight w:val="0"/>
      <w:marTop w:val="0"/>
      <w:marBottom w:val="0"/>
      <w:divBdr>
        <w:top w:val="none" w:sz="0" w:space="0" w:color="auto"/>
        <w:left w:val="none" w:sz="0" w:space="0" w:color="auto"/>
        <w:bottom w:val="none" w:sz="0" w:space="0" w:color="auto"/>
        <w:right w:val="none" w:sz="0" w:space="0" w:color="auto"/>
      </w:divBdr>
    </w:div>
    <w:div w:id="558639175">
      <w:bodyDiv w:val="1"/>
      <w:marLeft w:val="0"/>
      <w:marRight w:val="0"/>
      <w:marTop w:val="0"/>
      <w:marBottom w:val="0"/>
      <w:divBdr>
        <w:top w:val="none" w:sz="0" w:space="0" w:color="auto"/>
        <w:left w:val="none" w:sz="0" w:space="0" w:color="auto"/>
        <w:bottom w:val="none" w:sz="0" w:space="0" w:color="auto"/>
        <w:right w:val="none" w:sz="0" w:space="0" w:color="auto"/>
      </w:divBdr>
    </w:div>
    <w:div w:id="583077224">
      <w:bodyDiv w:val="1"/>
      <w:marLeft w:val="0"/>
      <w:marRight w:val="0"/>
      <w:marTop w:val="0"/>
      <w:marBottom w:val="0"/>
      <w:divBdr>
        <w:top w:val="none" w:sz="0" w:space="0" w:color="auto"/>
        <w:left w:val="none" w:sz="0" w:space="0" w:color="auto"/>
        <w:bottom w:val="none" w:sz="0" w:space="0" w:color="auto"/>
        <w:right w:val="none" w:sz="0" w:space="0" w:color="auto"/>
      </w:divBdr>
    </w:div>
    <w:div w:id="591935972">
      <w:bodyDiv w:val="1"/>
      <w:marLeft w:val="0"/>
      <w:marRight w:val="0"/>
      <w:marTop w:val="0"/>
      <w:marBottom w:val="0"/>
      <w:divBdr>
        <w:top w:val="none" w:sz="0" w:space="0" w:color="auto"/>
        <w:left w:val="none" w:sz="0" w:space="0" w:color="auto"/>
        <w:bottom w:val="none" w:sz="0" w:space="0" w:color="auto"/>
        <w:right w:val="none" w:sz="0" w:space="0" w:color="auto"/>
      </w:divBdr>
    </w:div>
    <w:div w:id="598103248">
      <w:bodyDiv w:val="1"/>
      <w:marLeft w:val="0"/>
      <w:marRight w:val="0"/>
      <w:marTop w:val="0"/>
      <w:marBottom w:val="0"/>
      <w:divBdr>
        <w:top w:val="none" w:sz="0" w:space="0" w:color="auto"/>
        <w:left w:val="none" w:sz="0" w:space="0" w:color="auto"/>
        <w:bottom w:val="none" w:sz="0" w:space="0" w:color="auto"/>
        <w:right w:val="none" w:sz="0" w:space="0" w:color="auto"/>
      </w:divBdr>
    </w:div>
    <w:div w:id="651982247">
      <w:bodyDiv w:val="1"/>
      <w:marLeft w:val="0"/>
      <w:marRight w:val="0"/>
      <w:marTop w:val="0"/>
      <w:marBottom w:val="0"/>
      <w:divBdr>
        <w:top w:val="none" w:sz="0" w:space="0" w:color="auto"/>
        <w:left w:val="none" w:sz="0" w:space="0" w:color="auto"/>
        <w:bottom w:val="none" w:sz="0" w:space="0" w:color="auto"/>
        <w:right w:val="none" w:sz="0" w:space="0" w:color="auto"/>
      </w:divBdr>
    </w:div>
    <w:div w:id="1100223851">
      <w:bodyDiv w:val="1"/>
      <w:marLeft w:val="0"/>
      <w:marRight w:val="0"/>
      <w:marTop w:val="0"/>
      <w:marBottom w:val="0"/>
      <w:divBdr>
        <w:top w:val="none" w:sz="0" w:space="0" w:color="auto"/>
        <w:left w:val="none" w:sz="0" w:space="0" w:color="auto"/>
        <w:bottom w:val="none" w:sz="0" w:space="0" w:color="auto"/>
        <w:right w:val="none" w:sz="0" w:space="0" w:color="auto"/>
      </w:divBdr>
    </w:div>
    <w:div w:id="1375037809">
      <w:bodyDiv w:val="1"/>
      <w:marLeft w:val="0"/>
      <w:marRight w:val="0"/>
      <w:marTop w:val="0"/>
      <w:marBottom w:val="0"/>
      <w:divBdr>
        <w:top w:val="none" w:sz="0" w:space="0" w:color="auto"/>
        <w:left w:val="none" w:sz="0" w:space="0" w:color="auto"/>
        <w:bottom w:val="none" w:sz="0" w:space="0" w:color="auto"/>
        <w:right w:val="none" w:sz="0" w:space="0" w:color="auto"/>
      </w:divBdr>
    </w:div>
    <w:div w:id="1688436352">
      <w:bodyDiv w:val="1"/>
      <w:marLeft w:val="0"/>
      <w:marRight w:val="0"/>
      <w:marTop w:val="0"/>
      <w:marBottom w:val="0"/>
      <w:divBdr>
        <w:top w:val="none" w:sz="0" w:space="0" w:color="auto"/>
        <w:left w:val="none" w:sz="0" w:space="0" w:color="auto"/>
        <w:bottom w:val="none" w:sz="0" w:space="0" w:color="auto"/>
        <w:right w:val="none" w:sz="0" w:space="0" w:color="auto"/>
      </w:divBdr>
    </w:div>
    <w:div w:id="1811896444">
      <w:bodyDiv w:val="1"/>
      <w:marLeft w:val="0"/>
      <w:marRight w:val="0"/>
      <w:marTop w:val="0"/>
      <w:marBottom w:val="0"/>
      <w:divBdr>
        <w:top w:val="none" w:sz="0" w:space="0" w:color="auto"/>
        <w:left w:val="none" w:sz="0" w:space="0" w:color="auto"/>
        <w:bottom w:val="none" w:sz="0" w:space="0" w:color="auto"/>
        <w:right w:val="none" w:sz="0" w:space="0" w:color="auto"/>
      </w:divBdr>
    </w:div>
    <w:div w:id="1884365897">
      <w:bodyDiv w:val="1"/>
      <w:marLeft w:val="0"/>
      <w:marRight w:val="0"/>
      <w:marTop w:val="0"/>
      <w:marBottom w:val="0"/>
      <w:divBdr>
        <w:top w:val="none" w:sz="0" w:space="0" w:color="auto"/>
        <w:left w:val="none" w:sz="0" w:space="0" w:color="auto"/>
        <w:bottom w:val="none" w:sz="0" w:space="0" w:color="auto"/>
        <w:right w:val="none" w:sz="0" w:space="0" w:color="auto"/>
      </w:divBdr>
    </w:div>
    <w:div w:id="1887447590">
      <w:bodyDiv w:val="1"/>
      <w:marLeft w:val="0"/>
      <w:marRight w:val="0"/>
      <w:marTop w:val="0"/>
      <w:marBottom w:val="0"/>
      <w:divBdr>
        <w:top w:val="none" w:sz="0" w:space="0" w:color="auto"/>
        <w:left w:val="none" w:sz="0" w:space="0" w:color="auto"/>
        <w:bottom w:val="none" w:sz="0" w:space="0" w:color="auto"/>
        <w:right w:val="none" w:sz="0" w:space="0" w:color="auto"/>
      </w:divBdr>
    </w:div>
    <w:div w:id="1918589713">
      <w:bodyDiv w:val="1"/>
      <w:marLeft w:val="0"/>
      <w:marRight w:val="0"/>
      <w:marTop w:val="0"/>
      <w:marBottom w:val="0"/>
      <w:divBdr>
        <w:top w:val="none" w:sz="0" w:space="0" w:color="auto"/>
        <w:left w:val="none" w:sz="0" w:space="0" w:color="auto"/>
        <w:bottom w:val="none" w:sz="0" w:space="0" w:color="auto"/>
        <w:right w:val="none" w:sz="0" w:space="0" w:color="auto"/>
      </w:divBdr>
    </w:div>
    <w:div w:id="1998219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vedkovo.mos.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03B4DA-03BE-41E2-8513-56143A653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32</Pages>
  <Words>10238</Words>
  <Characters>58357</Characters>
  <Application>Microsoft Office Word</Application>
  <DocSecurity>0</DocSecurity>
  <Lines>486</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Кудряшова Юлия Евгеньевна</dc:creator>
  <cp:lastModifiedBy>hp</cp:lastModifiedBy>
  <cp:revision>3</cp:revision>
  <cp:lastPrinted>2018-03-16T07:00:00Z</cp:lastPrinted>
  <dcterms:created xsi:type="dcterms:W3CDTF">2018-03-21T10:39:00Z</dcterms:created>
  <dcterms:modified xsi:type="dcterms:W3CDTF">2018-03-26T07:20:00Z</dcterms:modified>
</cp:coreProperties>
</file>