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BD" w:rsidRPr="00272DBD" w:rsidRDefault="00272DBD" w:rsidP="00272D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2DBD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 – аналитическая записка</w:t>
      </w:r>
    </w:p>
    <w:p w:rsidR="00272DBD" w:rsidRPr="00272DBD" w:rsidRDefault="00272DBD" w:rsidP="00272D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2DBD">
        <w:rPr>
          <w:rFonts w:ascii="Times New Roman" w:hAnsi="Times New Roman" w:cs="Times New Roman"/>
          <w:b/>
          <w:bCs/>
          <w:iCs/>
          <w:sz w:val="28"/>
          <w:szCs w:val="28"/>
        </w:rPr>
        <w:t>по итогам оперативно-служебной деятельности</w:t>
      </w:r>
    </w:p>
    <w:p w:rsidR="00272DBD" w:rsidRPr="00272DBD" w:rsidRDefault="00272DBD" w:rsidP="00272D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2D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Отдела МВД России по району Северное </w:t>
      </w:r>
      <w:proofErr w:type="gramStart"/>
      <w:r w:rsidRPr="00272DBD">
        <w:rPr>
          <w:rFonts w:ascii="Times New Roman" w:hAnsi="Times New Roman" w:cs="Times New Roman"/>
          <w:b/>
          <w:bCs/>
          <w:iCs/>
          <w:sz w:val="28"/>
          <w:szCs w:val="28"/>
        </w:rPr>
        <w:t>Медведково  г.</w:t>
      </w:r>
      <w:proofErr w:type="gramEnd"/>
      <w:r w:rsidRPr="00272D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Москвы                         за 12 месяцев  2018 года</w:t>
      </w:r>
    </w:p>
    <w:p w:rsidR="00272DBD" w:rsidRPr="00272DBD" w:rsidRDefault="00272DBD" w:rsidP="00272DB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DBD" w:rsidRPr="00272DBD" w:rsidRDefault="00272DBD" w:rsidP="00272DB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BD">
        <w:rPr>
          <w:rFonts w:ascii="Times New Roman" w:hAnsi="Times New Roman" w:cs="Times New Roman"/>
          <w:b/>
          <w:sz w:val="28"/>
          <w:szCs w:val="28"/>
        </w:rPr>
        <w:t>Краткая характеристика и особенности обслуживаемой территории</w:t>
      </w:r>
    </w:p>
    <w:p w:rsidR="00272DBD" w:rsidRPr="00272DBD" w:rsidRDefault="00272DBD" w:rsidP="00272DB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46" w:rsidRPr="00272DBD" w:rsidRDefault="00991A46" w:rsidP="00991A46">
      <w:pPr>
        <w:pStyle w:val="Standarduser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>Район Северное Медведково, обслуживаемый Отделом МВД России по району Северное Медведково г. Москвы, является одним из крупнейших районов СВАО г. Москвы, расположен на северо-восточной окраине Москвы, с севера границей служит МКАД, на юге граничит с районом Южное Медведково, на западе - с Бибирево, на востоке и юго-востоке – с районами Лосиноостровский и Бабушкинский.  Площадь района составляет 5,676 кв. км.</w:t>
      </w:r>
    </w:p>
    <w:p w:rsidR="00991A46" w:rsidRPr="00272DBD" w:rsidRDefault="00991A46" w:rsidP="00991A46">
      <w:pPr>
        <w:pStyle w:val="Standarduser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На территории района Северное Медведково расположено 9 </w:t>
      </w:r>
      <w:proofErr w:type="gramStart"/>
      <w:r w:rsidR="005652A1" w:rsidRPr="00272DBD">
        <w:rPr>
          <w:rFonts w:ascii="Times New Roman" w:hAnsi="Times New Roman" w:cs="Times New Roman"/>
          <w:sz w:val="28"/>
          <w:szCs w:val="28"/>
        </w:rPr>
        <w:t xml:space="preserve">улиц:  </w:t>
      </w:r>
      <w:r w:rsidRPr="00272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72DBD">
        <w:rPr>
          <w:rFonts w:ascii="Times New Roman" w:hAnsi="Times New Roman" w:cs="Times New Roman"/>
          <w:sz w:val="28"/>
          <w:szCs w:val="28"/>
        </w:rPr>
        <w:t xml:space="preserve">           ул. Сухонская, ул. Молодцова, ул. Грекова, ул. Широкая, ул. Полярная,              ул. Осташковская, ул. Тихомирова, ул. </w:t>
      </w:r>
      <w:proofErr w:type="spellStart"/>
      <w:r w:rsidRPr="00272DBD">
        <w:rPr>
          <w:rFonts w:ascii="Times New Roman" w:hAnsi="Times New Roman" w:cs="Times New Roman"/>
          <w:sz w:val="28"/>
          <w:szCs w:val="28"/>
        </w:rPr>
        <w:t>Чермянская</w:t>
      </w:r>
      <w:proofErr w:type="spellEnd"/>
      <w:r w:rsidRPr="00272DBD">
        <w:rPr>
          <w:rFonts w:ascii="Times New Roman" w:hAnsi="Times New Roman" w:cs="Times New Roman"/>
          <w:sz w:val="28"/>
          <w:szCs w:val="28"/>
        </w:rPr>
        <w:t xml:space="preserve">, ул. Северодвинская, а также 5 проездов: Заревый проезд, Студеный проезд, проезд Шокальского, </w:t>
      </w:r>
      <w:proofErr w:type="spellStart"/>
      <w:r w:rsidRPr="00272DBD">
        <w:rPr>
          <w:rFonts w:ascii="Times New Roman" w:hAnsi="Times New Roman" w:cs="Times New Roman"/>
          <w:sz w:val="28"/>
          <w:szCs w:val="28"/>
        </w:rPr>
        <w:t>Чермянский</w:t>
      </w:r>
      <w:proofErr w:type="spellEnd"/>
      <w:r w:rsidRPr="00272DBD">
        <w:rPr>
          <w:rFonts w:ascii="Times New Roman" w:hAnsi="Times New Roman" w:cs="Times New Roman"/>
          <w:sz w:val="28"/>
          <w:szCs w:val="28"/>
        </w:rPr>
        <w:t xml:space="preserve"> проезд, Полярный проезд. Общая протяженность улиц и проездов, в том числе с разрешенным дорожным движением составляет 15,5 км.</w:t>
      </w:r>
    </w:p>
    <w:p w:rsidR="00991A46" w:rsidRPr="00272DBD" w:rsidRDefault="00991A46" w:rsidP="00991A46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В пределах района протекают три реки: Яуза, </w:t>
      </w:r>
      <w:proofErr w:type="spellStart"/>
      <w:r w:rsidRPr="00272DBD">
        <w:rPr>
          <w:rFonts w:ascii="Times New Roman" w:hAnsi="Times New Roman" w:cs="Times New Roman"/>
          <w:sz w:val="28"/>
          <w:szCs w:val="28"/>
        </w:rPr>
        <w:t>Чермянка</w:t>
      </w:r>
      <w:proofErr w:type="spellEnd"/>
      <w:r w:rsidRPr="00272DBD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proofErr w:type="spellStart"/>
      <w:r w:rsidRPr="00272DBD">
        <w:rPr>
          <w:rFonts w:ascii="Times New Roman" w:hAnsi="Times New Roman" w:cs="Times New Roman"/>
          <w:sz w:val="28"/>
          <w:szCs w:val="28"/>
        </w:rPr>
        <w:t>Козеевский</w:t>
      </w:r>
      <w:proofErr w:type="spellEnd"/>
      <w:r w:rsidRPr="00272DBD">
        <w:rPr>
          <w:rFonts w:ascii="Times New Roman" w:hAnsi="Times New Roman" w:cs="Times New Roman"/>
          <w:sz w:val="28"/>
          <w:szCs w:val="28"/>
        </w:rPr>
        <w:t xml:space="preserve"> ручей</w:t>
      </w:r>
      <w:bookmarkEnd w:id="0"/>
      <w:r w:rsidRPr="00272DBD">
        <w:rPr>
          <w:rFonts w:ascii="Times New Roman" w:hAnsi="Times New Roman" w:cs="Times New Roman"/>
          <w:sz w:val="28"/>
          <w:szCs w:val="28"/>
        </w:rPr>
        <w:t>.</w:t>
      </w:r>
    </w:p>
    <w:p w:rsidR="00991A46" w:rsidRPr="00272DBD" w:rsidRDefault="00991A46" w:rsidP="00991A46">
      <w:pPr>
        <w:pStyle w:val="Standard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>Численность населения района Северное Медведково г. Москвы                      составляет 126 694 человек.</w:t>
      </w:r>
    </w:p>
    <w:p w:rsidR="00991A46" w:rsidRPr="00272DBD" w:rsidRDefault="00991A46" w:rsidP="00991A46">
      <w:pPr>
        <w:pStyle w:val="Standard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2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DBD">
        <w:rPr>
          <w:rFonts w:ascii="Times New Roman" w:eastAsia="Times New Roman" w:hAnsi="Times New Roman" w:cs="Times New Roman"/>
          <w:sz w:val="28"/>
          <w:szCs w:val="28"/>
        </w:rPr>
        <w:tab/>
      </w:r>
      <w:r w:rsidRPr="00272DBD">
        <w:rPr>
          <w:rFonts w:ascii="Times New Roman" w:hAnsi="Times New Roman" w:cs="Times New Roman"/>
          <w:sz w:val="28"/>
          <w:szCs w:val="28"/>
        </w:rPr>
        <w:t>Район Северное Медведково – принадлежит к так называемым «</w:t>
      </w:r>
      <w:proofErr w:type="gramStart"/>
      <w:r w:rsidRPr="00272DBD">
        <w:rPr>
          <w:rFonts w:ascii="Times New Roman" w:hAnsi="Times New Roman" w:cs="Times New Roman"/>
          <w:sz w:val="28"/>
          <w:szCs w:val="28"/>
        </w:rPr>
        <w:t>спальным»  районам</w:t>
      </w:r>
      <w:proofErr w:type="gramEnd"/>
      <w:r w:rsidRPr="00272DBD">
        <w:rPr>
          <w:rFonts w:ascii="Times New Roman" w:hAnsi="Times New Roman" w:cs="Times New Roman"/>
          <w:sz w:val="28"/>
          <w:szCs w:val="28"/>
        </w:rPr>
        <w:t xml:space="preserve">.  Но помимо жилой, имеется большая промышленная зона на улице </w:t>
      </w:r>
      <w:proofErr w:type="spellStart"/>
      <w:r w:rsidRPr="00272DBD">
        <w:rPr>
          <w:rFonts w:ascii="Times New Roman" w:hAnsi="Times New Roman" w:cs="Times New Roman"/>
          <w:sz w:val="28"/>
          <w:szCs w:val="28"/>
        </w:rPr>
        <w:t>Чермянская</w:t>
      </w:r>
      <w:proofErr w:type="spellEnd"/>
      <w:r w:rsidRPr="00272DBD">
        <w:rPr>
          <w:rFonts w:ascii="Times New Roman" w:hAnsi="Times New Roman" w:cs="Times New Roman"/>
          <w:sz w:val="28"/>
          <w:szCs w:val="28"/>
        </w:rPr>
        <w:t xml:space="preserve"> и Полярном проезде, где находятся разнообразные предприятия</w:t>
      </w:r>
      <w:r w:rsidRPr="00272DB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91A46" w:rsidRPr="00272DBD" w:rsidRDefault="00991A46" w:rsidP="00991A46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>Географический и социально-культурный центр района – станция метро «Медведково</w:t>
      </w:r>
      <w:proofErr w:type="gramStart"/>
      <w:r w:rsidRPr="00272DBD">
        <w:rPr>
          <w:rFonts w:ascii="Times New Roman" w:hAnsi="Times New Roman" w:cs="Times New Roman"/>
          <w:sz w:val="28"/>
          <w:szCs w:val="28"/>
        </w:rPr>
        <w:t>»,  являющаяся</w:t>
      </w:r>
      <w:proofErr w:type="gramEnd"/>
      <w:r w:rsidRPr="00272DBD">
        <w:rPr>
          <w:rFonts w:ascii="Times New Roman" w:hAnsi="Times New Roman" w:cs="Times New Roman"/>
          <w:sz w:val="28"/>
          <w:szCs w:val="28"/>
        </w:rPr>
        <w:t xml:space="preserve"> северной конечной станцией </w:t>
      </w:r>
      <w:proofErr w:type="spellStart"/>
      <w:r w:rsidRPr="00272DBD">
        <w:rPr>
          <w:rFonts w:ascii="Times New Roman" w:hAnsi="Times New Roman" w:cs="Times New Roman"/>
          <w:sz w:val="28"/>
          <w:szCs w:val="28"/>
        </w:rPr>
        <w:t>Калужско</w:t>
      </w:r>
      <w:proofErr w:type="spellEnd"/>
      <w:r w:rsidRPr="00272DBD">
        <w:rPr>
          <w:rFonts w:ascii="Times New Roman" w:hAnsi="Times New Roman" w:cs="Times New Roman"/>
          <w:sz w:val="28"/>
          <w:szCs w:val="28"/>
        </w:rPr>
        <w:t>-Рижской линии Московского метрополитена.</w:t>
      </w:r>
    </w:p>
    <w:p w:rsidR="00991A46" w:rsidRPr="00272DBD" w:rsidRDefault="00991A46" w:rsidP="00991A4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72DBD">
        <w:rPr>
          <w:rFonts w:ascii="Times New Roman" w:eastAsia="Times New Roman" w:hAnsi="Times New Roman" w:cs="Times New Roman"/>
          <w:sz w:val="28"/>
          <w:szCs w:val="28"/>
        </w:rPr>
        <w:tab/>
      </w:r>
      <w:r w:rsidRPr="00272DBD">
        <w:rPr>
          <w:rFonts w:ascii="Times New Roman" w:hAnsi="Times New Roman" w:cs="Times New Roman"/>
          <w:sz w:val="28"/>
          <w:szCs w:val="28"/>
        </w:rPr>
        <w:t>Возле станции метро «Медведково» находятся 4 конечных пункта автобусных маршрутов пригородного сообщения.</w:t>
      </w:r>
    </w:p>
    <w:p w:rsidR="00991A46" w:rsidRPr="00272DBD" w:rsidRDefault="00991A46" w:rsidP="00991A4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72DBD">
        <w:rPr>
          <w:rFonts w:ascii="Times New Roman" w:eastAsia="Times New Roman" w:hAnsi="Times New Roman" w:cs="Times New Roman"/>
          <w:sz w:val="28"/>
          <w:szCs w:val="28"/>
        </w:rPr>
        <w:tab/>
      </w:r>
      <w:r w:rsidRPr="00272DBD">
        <w:rPr>
          <w:rFonts w:ascii="Times New Roman" w:hAnsi="Times New Roman" w:cs="Times New Roman"/>
          <w:sz w:val="28"/>
          <w:szCs w:val="28"/>
        </w:rPr>
        <w:t xml:space="preserve">По району проходят 17 автобусных маршрутов, а также 1 </w:t>
      </w:r>
      <w:proofErr w:type="gramStart"/>
      <w:r w:rsidRPr="00272DBD">
        <w:rPr>
          <w:rFonts w:ascii="Times New Roman" w:hAnsi="Times New Roman" w:cs="Times New Roman"/>
          <w:sz w:val="28"/>
          <w:szCs w:val="28"/>
        </w:rPr>
        <w:t>троллейбусный  и</w:t>
      </w:r>
      <w:proofErr w:type="gramEnd"/>
      <w:r w:rsidRPr="00272DBD">
        <w:rPr>
          <w:rFonts w:ascii="Times New Roman" w:hAnsi="Times New Roman" w:cs="Times New Roman"/>
          <w:sz w:val="28"/>
          <w:szCs w:val="28"/>
        </w:rPr>
        <w:t xml:space="preserve"> 1 трамвайный маршруты.</w:t>
      </w:r>
    </w:p>
    <w:p w:rsidR="00991A46" w:rsidRPr="00272DBD" w:rsidRDefault="00991A46" w:rsidP="00991A4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72DBD">
        <w:rPr>
          <w:rFonts w:ascii="Times New Roman" w:eastAsia="Times New Roman" w:hAnsi="Times New Roman" w:cs="Times New Roman"/>
          <w:sz w:val="28"/>
          <w:szCs w:val="28"/>
        </w:rPr>
        <w:tab/>
      </w:r>
      <w:r w:rsidRPr="00272DBD">
        <w:rPr>
          <w:rFonts w:ascii="Times New Roman" w:hAnsi="Times New Roman" w:cs="Times New Roman"/>
          <w:sz w:val="28"/>
          <w:szCs w:val="28"/>
        </w:rPr>
        <w:t xml:space="preserve">Сеть образовательных учреждений района Северное Медведково                         составляет 10 общеобразовательных школ, 1 гимназия, 1 частная </w:t>
      </w:r>
      <w:proofErr w:type="gramStart"/>
      <w:r w:rsidRPr="00272DBD">
        <w:rPr>
          <w:rFonts w:ascii="Times New Roman" w:hAnsi="Times New Roman" w:cs="Times New Roman"/>
          <w:sz w:val="28"/>
          <w:szCs w:val="28"/>
        </w:rPr>
        <w:t xml:space="preserve">школа,   </w:t>
      </w:r>
      <w:proofErr w:type="gramEnd"/>
      <w:r w:rsidRPr="00272DBD">
        <w:rPr>
          <w:rFonts w:ascii="Times New Roman" w:hAnsi="Times New Roman" w:cs="Times New Roman"/>
          <w:sz w:val="28"/>
          <w:szCs w:val="28"/>
        </w:rPr>
        <w:t xml:space="preserve">                2 средне специальных учреждения, 1 детский дом, с общим числом учащихся 8042 человека, а также 19 дошкольных учреждений.</w:t>
      </w:r>
    </w:p>
    <w:p w:rsidR="00991A46" w:rsidRPr="00272DBD" w:rsidRDefault="00991A46" w:rsidP="00991A4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72DBD">
        <w:rPr>
          <w:rFonts w:ascii="Times New Roman" w:eastAsia="Times New Roman" w:hAnsi="Times New Roman" w:cs="Times New Roman"/>
          <w:sz w:val="28"/>
          <w:szCs w:val="28"/>
        </w:rPr>
        <w:tab/>
      </w:r>
      <w:r w:rsidRPr="00272DBD">
        <w:rPr>
          <w:rFonts w:ascii="Times New Roman" w:hAnsi="Times New Roman" w:cs="Times New Roman"/>
          <w:sz w:val="28"/>
          <w:szCs w:val="28"/>
        </w:rPr>
        <w:t>На территории района расположено 5 спортивных объектов, из которых 1 стадион и 4 спортивных зала.</w:t>
      </w:r>
    </w:p>
    <w:p w:rsidR="00991A46" w:rsidRPr="00272DBD" w:rsidRDefault="00991A46" w:rsidP="00991A4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72DBD">
        <w:rPr>
          <w:rFonts w:ascii="Times New Roman" w:eastAsia="Times New Roman" w:hAnsi="Times New Roman" w:cs="Times New Roman"/>
          <w:sz w:val="28"/>
          <w:szCs w:val="28"/>
        </w:rPr>
        <w:tab/>
      </w:r>
      <w:r w:rsidRPr="00272DBD">
        <w:rPr>
          <w:rFonts w:ascii="Times New Roman" w:hAnsi="Times New Roman" w:cs="Times New Roman"/>
          <w:sz w:val="28"/>
          <w:szCs w:val="28"/>
        </w:rPr>
        <w:t>Медицинскую помощь в районе оказывают 4 поликлиники, из них 2 взрослых и 2 детских.</w:t>
      </w:r>
    </w:p>
    <w:p w:rsidR="00991A46" w:rsidRPr="00272DBD" w:rsidRDefault="00991A46" w:rsidP="00991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    </w:t>
      </w:r>
      <w:r w:rsidRPr="00272DBD">
        <w:rPr>
          <w:rFonts w:ascii="Times New Roman" w:hAnsi="Times New Roman" w:cs="Times New Roman"/>
          <w:sz w:val="28"/>
          <w:szCs w:val="28"/>
        </w:rPr>
        <w:tab/>
        <w:t xml:space="preserve"> В настоящее время на территории района осуществляют деятельность           более 100 магазинов предприятий и организаций различных форм                     собственности. </w:t>
      </w:r>
      <w:proofErr w:type="gramStart"/>
      <w:r w:rsidRPr="00272DBD"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 w:rsidRPr="00272DBD">
        <w:rPr>
          <w:rFonts w:ascii="Times New Roman" w:hAnsi="Times New Roman" w:cs="Times New Roman"/>
          <w:sz w:val="28"/>
          <w:szCs w:val="28"/>
        </w:rPr>
        <w:t xml:space="preserve"> на территории района расположены 4 торговых комплекса, 1 кинотеатр, 30 ресторанов, кафе и баров, а также 17 банков и иных мест хранения и инкассации денежных средств.</w:t>
      </w:r>
    </w:p>
    <w:p w:rsidR="00991A46" w:rsidRPr="00272DBD" w:rsidRDefault="00991A46" w:rsidP="00991A4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Pr="00272DBD">
        <w:rPr>
          <w:rFonts w:ascii="Times New Roman" w:eastAsia="Times New Roman" w:hAnsi="Times New Roman" w:cs="Times New Roman"/>
          <w:sz w:val="28"/>
          <w:szCs w:val="28"/>
        </w:rPr>
        <w:tab/>
      </w:r>
      <w:r w:rsidRPr="00272DBD">
        <w:rPr>
          <w:rFonts w:ascii="Times New Roman" w:hAnsi="Times New Roman" w:cs="Times New Roman"/>
          <w:sz w:val="28"/>
          <w:szCs w:val="28"/>
        </w:rPr>
        <w:t xml:space="preserve">Географическое, социально-демографическое и социально-экономическое положение района Северное </w:t>
      </w:r>
      <w:proofErr w:type="gramStart"/>
      <w:r w:rsidRPr="00272DBD">
        <w:rPr>
          <w:rFonts w:ascii="Times New Roman" w:hAnsi="Times New Roman" w:cs="Times New Roman"/>
          <w:sz w:val="28"/>
          <w:szCs w:val="28"/>
        </w:rPr>
        <w:t>Медведково  г.</w:t>
      </w:r>
      <w:proofErr w:type="gramEnd"/>
      <w:r w:rsidRPr="00272DBD">
        <w:rPr>
          <w:rFonts w:ascii="Times New Roman" w:hAnsi="Times New Roman" w:cs="Times New Roman"/>
          <w:sz w:val="28"/>
          <w:szCs w:val="28"/>
        </w:rPr>
        <w:t xml:space="preserve"> Москвы определенным образом влияют на состояние оперативной обстановки в районе.</w:t>
      </w:r>
    </w:p>
    <w:p w:rsidR="00991A46" w:rsidRPr="00272DBD" w:rsidRDefault="00991A46" w:rsidP="00272DBD">
      <w:pPr>
        <w:pStyle w:val="Standardus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820" w:rsidRPr="00272DBD" w:rsidRDefault="00134820" w:rsidP="00B2755A">
      <w:pPr>
        <w:pStyle w:val="Standarduser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2DBD" w:rsidRPr="00272DBD" w:rsidRDefault="00A36968" w:rsidP="00B2755A">
      <w:pPr>
        <w:pStyle w:val="Standarduser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 криминальной ситуации </w:t>
      </w:r>
    </w:p>
    <w:p w:rsidR="00A36968" w:rsidRPr="00272DBD" w:rsidRDefault="00A36968" w:rsidP="00B2755A">
      <w:pPr>
        <w:pStyle w:val="Standarduser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района по итогам </w:t>
      </w:r>
      <w:r w:rsidR="00DC57E9" w:rsidRPr="00272D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361A5F" w:rsidRPr="00272D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месяцев</w:t>
      </w:r>
      <w:r w:rsidRPr="00272D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="00991A46" w:rsidRPr="00272D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272D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991A46" w:rsidRPr="00272DBD" w:rsidRDefault="00991A46" w:rsidP="00B2755A">
      <w:pPr>
        <w:pStyle w:val="Standarduser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968" w:rsidRPr="00272DBD" w:rsidRDefault="00A36968" w:rsidP="009B2F5C">
      <w:pPr>
        <w:pStyle w:val="Standarduser"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72DBD">
        <w:rPr>
          <w:rFonts w:ascii="Times New Roman" w:hAnsi="Times New Roman" w:cs="Times New Roman"/>
          <w:sz w:val="28"/>
          <w:szCs w:val="28"/>
        </w:rPr>
        <w:t xml:space="preserve">     Состояние преступности в районе Северное Медведково</w:t>
      </w:r>
      <w:r w:rsidR="001D7950" w:rsidRPr="00272DBD">
        <w:rPr>
          <w:rFonts w:ascii="Times New Roman" w:hAnsi="Times New Roman" w:cs="Times New Roman"/>
          <w:sz w:val="28"/>
          <w:szCs w:val="28"/>
        </w:rPr>
        <w:t xml:space="preserve"> г. Москвы по итогам </w:t>
      </w:r>
      <w:r w:rsidR="00100207" w:rsidRPr="00272DBD">
        <w:rPr>
          <w:rFonts w:ascii="Times New Roman" w:hAnsi="Times New Roman" w:cs="Times New Roman"/>
          <w:sz w:val="28"/>
          <w:szCs w:val="28"/>
        </w:rPr>
        <w:t xml:space="preserve">отчетного периода </w:t>
      </w:r>
      <w:r w:rsidRPr="00272DBD">
        <w:rPr>
          <w:rFonts w:ascii="Times New Roman" w:hAnsi="Times New Roman" w:cs="Times New Roman"/>
          <w:sz w:val="28"/>
          <w:szCs w:val="28"/>
        </w:rPr>
        <w:t>201</w:t>
      </w:r>
      <w:r w:rsidR="00991A46" w:rsidRPr="00272DBD">
        <w:rPr>
          <w:rFonts w:ascii="Times New Roman" w:hAnsi="Times New Roman" w:cs="Times New Roman"/>
          <w:sz w:val="28"/>
          <w:szCs w:val="28"/>
        </w:rPr>
        <w:t>8</w:t>
      </w:r>
      <w:r w:rsidRPr="00272DBD">
        <w:rPr>
          <w:rFonts w:ascii="Times New Roman" w:hAnsi="Times New Roman" w:cs="Times New Roman"/>
          <w:sz w:val="28"/>
          <w:szCs w:val="28"/>
        </w:rPr>
        <w:t xml:space="preserve"> года характеризуется </w:t>
      </w:r>
      <w:r w:rsidR="00C44A62" w:rsidRPr="00272DBD">
        <w:rPr>
          <w:rFonts w:ascii="Times New Roman" w:hAnsi="Times New Roman" w:cs="Times New Roman"/>
          <w:sz w:val="28"/>
          <w:szCs w:val="28"/>
        </w:rPr>
        <w:t>уменьшением</w:t>
      </w:r>
      <w:r w:rsidR="00991A46" w:rsidRPr="00272DBD">
        <w:rPr>
          <w:rFonts w:ascii="Times New Roman" w:hAnsi="Times New Roman" w:cs="Times New Roman"/>
          <w:sz w:val="28"/>
          <w:szCs w:val="28"/>
        </w:rPr>
        <w:t xml:space="preserve"> н</w:t>
      </w:r>
      <w:r w:rsidR="00361A5F" w:rsidRPr="00272DBD">
        <w:rPr>
          <w:rFonts w:ascii="Times New Roman" w:hAnsi="Times New Roman" w:cs="Times New Roman"/>
          <w:sz w:val="28"/>
          <w:szCs w:val="28"/>
        </w:rPr>
        <w:t xml:space="preserve">а </w:t>
      </w:r>
      <w:r w:rsidR="00991A46" w:rsidRPr="00272DBD">
        <w:rPr>
          <w:rFonts w:ascii="Times New Roman" w:hAnsi="Times New Roman" w:cs="Times New Roman"/>
          <w:sz w:val="28"/>
          <w:szCs w:val="28"/>
        </w:rPr>
        <w:t>2,1</w:t>
      </w:r>
      <w:r w:rsidR="00361A5F" w:rsidRPr="00272DBD">
        <w:rPr>
          <w:rFonts w:ascii="Times New Roman" w:hAnsi="Times New Roman" w:cs="Times New Roman"/>
          <w:sz w:val="28"/>
          <w:szCs w:val="28"/>
        </w:rPr>
        <w:t xml:space="preserve"> % </w:t>
      </w:r>
      <w:r w:rsidRPr="00272DBD">
        <w:rPr>
          <w:rFonts w:ascii="Times New Roman" w:hAnsi="Times New Roman" w:cs="Times New Roman"/>
          <w:sz w:val="28"/>
          <w:szCs w:val="28"/>
        </w:rPr>
        <w:t xml:space="preserve">числа зарегистрированных преступлений </w:t>
      </w:r>
      <w:r w:rsidR="00BA07A9" w:rsidRPr="00272DBD">
        <w:rPr>
          <w:rFonts w:ascii="Times New Roman" w:hAnsi="Times New Roman" w:cs="Times New Roman"/>
          <w:sz w:val="28"/>
          <w:szCs w:val="28"/>
        </w:rPr>
        <w:t>-</w:t>
      </w:r>
      <w:r w:rsidR="00F07CC6" w:rsidRPr="00272DBD">
        <w:rPr>
          <w:rFonts w:ascii="Times New Roman" w:hAnsi="Times New Roman" w:cs="Times New Roman"/>
          <w:sz w:val="28"/>
          <w:szCs w:val="28"/>
        </w:rPr>
        <w:t>20</w:t>
      </w:r>
      <w:r w:rsidR="00BA07A9" w:rsidRPr="00272DBD">
        <w:rPr>
          <w:rFonts w:ascii="Times New Roman" w:hAnsi="Times New Roman" w:cs="Times New Roman"/>
          <w:sz w:val="28"/>
          <w:szCs w:val="28"/>
        </w:rPr>
        <w:t>, п</w:t>
      </w:r>
      <w:r w:rsidR="004A741D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о округу сокращение количества зарегистрированных преступлений на </w:t>
      </w:r>
      <w:r w:rsidR="00F07CC6" w:rsidRPr="00272D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D7950" w:rsidRPr="00272D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07CC6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4A741D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%). </w:t>
      </w:r>
      <w:r w:rsidRPr="00272DB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5307" w:rsidRPr="00272DBD" w:rsidRDefault="007A5307" w:rsidP="00B27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        </w:t>
      </w:r>
      <w:r w:rsidR="001301A4" w:rsidRPr="00272DBD"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Pr="00272DBD">
        <w:rPr>
          <w:rFonts w:ascii="Times New Roman" w:hAnsi="Times New Roman" w:cs="Times New Roman"/>
          <w:sz w:val="28"/>
          <w:szCs w:val="28"/>
        </w:rPr>
        <w:t>преступности обусловлено снижением количества преступных деяний общеуголовной направленности (-</w:t>
      </w:r>
      <w:r w:rsidR="001301A4" w:rsidRPr="00272DBD">
        <w:rPr>
          <w:rFonts w:ascii="Times New Roman" w:hAnsi="Times New Roman" w:cs="Times New Roman"/>
          <w:sz w:val="28"/>
          <w:szCs w:val="28"/>
        </w:rPr>
        <w:t>2</w:t>
      </w:r>
      <w:r w:rsidR="00BA07A9" w:rsidRPr="00272DBD">
        <w:rPr>
          <w:rFonts w:ascii="Times New Roman" w:hAnsi="Times New Roman" w:cs="Times New Roman"/>
          <w:sz w:val="28"/>
          <w:szCs w:val="28"/>
        </w:rPr>
        <w:t>,</w:t>
      </w:r>
      <w:r w:rsidR="001301A4" w:rsidRPr="00272DBD">
        <w:rPr>
          <w:rFonts w:ascii="Times New Roman" w:hAnsi="Times New Roman" w:cs="Times New Roman"/>
          <w:sz w:val="28"/>
          <w:szCs w:val="28"/>
        </w:rPr>
        <w:t>1</w:t>
      </w:r>
      <w:r w:rsidRPr="00272DBD">
        <w:rPr>
          <w:rFonts w:ascii="Times New Roman" w:hAnsi="Times New Roman" w:cs="Times New Roman"/>
          <w:sz w:val="28"/>
          <w:szCs w:val="28"/>
        </w:rPr>
        <w:t xml:space="preserve">%; </w:t>
      </w:r>
      <w:r w:rsidR="004657D3" w:rsidRPr="00272DBD">
        <w:rPr>
          <w:rFonts w:ascii="Times New Roman" w:hAnsi="Times New Roman" w:cs="Times New Roman"/>
          <w:sz w:val="28"/>
          <w:szCs w:val="28"/>
        </w:rPr>
        <w:t>968</w:t>
      </w:r>
      <w:r w:rsidR="00BA07A9" w:rsidRPr="00272DBD">
        <w:rPr>
          <w:rFonts w:ascii="Times New Roman" w:hAnsi="Times New Roman" w:cs="Times New Roman"/>
          <w:sz w:val="28"/>
          <w:szCs w:val="28"/>
        </w:rPr>
        <w:t>,</w:t>
      </w:r>
      <w:r w:rsidRPr="00272DBD">
        <w:rPr>
          <w:rFonts w:ascii="Times New Roman" w:hAnsi="Times New Roman" w:cs="Times New Roman"/>
          <w:sz w:val="28"/>
          <w:szCs w:val="28"/>
        </w:rPr>
        <w:t xml:space="preserve"> округ -</w:t>
      </w:r>
      <w:r w:rsidR="001301A4" w:rsidRPr="00272DBD">
        <w:rPr>
          <w:rFonts w:ascii="Times New Roman" w:hAnsi="Times New Roman" w:cs="Times New Roman"/>
          <w:sz w:val="28"/>
          <w:szCs w:val="28"/>
        </w:rPr>
        <w:t>5</w:t>
      </w:r>
      <w:r w:rsidRPr="00272DBD">
        <w:rPr>
          <w:rFonts w:ascii="Times New Roman" w:hAnsi="Times New Roman" w:cs="Times New Roman"/>
          <w:sz w:val="28"/>
          <w:szCs w:val="28"/>
        </w:rPr>
        <w:t>,</w:t>
      </w:r>
      <w:r w:rsidR="001301A4" w:rsidRPr="00272DBD">
        <w:rPr>
          <w:rFonts w:ascii="Times New Roman" w:hAnsi="Times New Roman" w:cs="Times New Roman"/>
          <w:sz w:val="28"/>
          <w:szCs w:val="28"/>
        </w:rPr>
        <w:t>8</w:t>
      </w:r>
      <w:r w:rsidRPr="00272DBD">
        <w:rPr>
          <w:rFonts w:ascii="Times New Roman" w:hAnsi="Times New Roman" w:cs="Times New Roman"/>
          <w:sz w:val="28"/>
          <w:szCs w:val="28"/>
        </w:rPr>
        <w:t>%), в том числе тяжких и особо тяжких (-</w:t>
      </w:r>
      <w:r w:rsidR="001301A4" w:rsidRPr="00272DBD">
        <w:rPr>
          <w:rFonts w:ascii="Times New Roman" w:hAnsi="Times New Roman" w:cs="Times New Roman"/>
          <w:sz w:val="28"/>
          <w:szCs w:val="28"/>
        </w:rPr>
        <w:t>9</w:t>
      </w:r>
      <w:r w:rsidRPr="00272DBD">
        <w:rPr>
          <w:rFonts w:ascii="Times New Roman" w:hAnsi="Times New Roman" w:cs="Times New Roman"/>
          <w:sz w:val="28"/>
          <w:szCs w:val="28"/>
        </w:rPr>
        <w:t>,</w:t>
      </w:r>
      <w:r w:rsidR="001301A4" w:rsidRPr="00272DBD">
        <w:rPr>
          <w:rFonts w:ascii="Times New Roman" w:hAnsi="Times New Roman" w:cs="Times New Roman"/>
          <w:sz w:val="28"/>
          <w:szCs w:val="28"/>
        </w:rPr>
        <w:t>3</w:t>
      </w:r>
      <w:r w:rsidRPr="00272DBD">
        <w:rPr>
          <w:rFonts w:ascii="Times New Roman" w:hAnsi="Times New Roman" w:cs="Times New Roman"/>
          <w:sz w:val="28"/>
          <w:szCs w:val="28"/>
        </w:rPr>
        <w:t xml:space="preserve">%; </w:t>
      </w:r>
      <w:r w:rsidR="001301A4" w:rsidRPr="00272DBD">
        <w:rPr>
          <w:rFonts w:ascii="Times New Roman" w:hAnsi="Times New Roman" w:cs="Times New Roman"/>
          <w:sz w:val="28"/>
          <w:szCs w:val="28"/>
        </w:rPr>
        <w:t>216</w:t>
      </w:r>
      <w:r w:rsidRPr="00272DBD">
        <w:rPr>
          <w:rFonts w:ascii="Times New Roman" w:hAnsi="Times New Roman" w:cs="Times New Roman"/>
          <w:sz w:val="28"/>
          <w:szCs w:val="28"/>
        </w:rPr>
        <w:t xml:space="preserve">; округ </w:t>
      </w:r>
      <w:r w:rsidR="00361A5F" w:rsidRPr="00272DBD">
        <w:rPr>
          <w:rFonts w:ascii="Times New Roman" w:hAnsi="Times New Roman" w:cs="Times New Roman"/>
          <w:sz w:val="28"/>
          <w:szCs w:val="28"/>
        </w:rPr>
        <w:t xml:space="preserve">– </w:t>
      </w:r>
      <w:r w:rsidR="001301A4" w:rsidRPr="00272DBD">
        <w:rPr>
          <w:rFonts w:ascii="Times New Roman" w:hAnsi="Times New Roman" w:cs="Times New Roman"/>
          <w:sz w:val="28"/>
          <w:szCs w:val="28"/>
        </w:rPr>
        <w:t>-3</w:t>
      </w:r>
      <w:r w:rsidR="00BA07A9" w:rsidRPr="00272DBD">
        <w:rPr>
          <w:rFonts w:ascii="Times New Roman" w:hAnsi="Times New Roman" w:cs="Times New Roman"/>
          <w:sz w:val="28"/>
          <w:szCs w:val="28"/>
        </w:rPr>
        <w:t>,</w:t>
      </w:r>
      <w:r w:rsidR="001301A4" w:rsidRPr="00272DBD">
        <w:rPr>
          <w:rFonts w:ascii="Times New Roman" w:hAnsi="Times New Roman" w:cs="Times New Roman"/>
          <w:sz w:val="28"/>
          <w:szCs w:val="28"/>
        </w:rPr>
        <w:t>0%), а так</w:t>
      </w:r>
      <w:r w:rsidRPr="00272DBD">
        <w:rPr>
          <w:rFonts w:ascii="Times New Roman" w:hAnsi="Times New Roman" w:cs="Times New Roman"/>
          <w:sz w:val="28"/>
          <w:szCs w:val="28"/>
        </w:rPr>
        <w:t>же совершенных в общественных местах (-</w:t>
      </w:r>
      <w:r w:rsidR="001301A4" w:rsidRPr="00272DBD">
        <w:rPr>
          <w:rFonts w:ascii="Times New Roman" w:hAnsi="Times New Roman" w:cs="Times New Roman"/>
          <w:sz w:val="28"/>
          <w:szCs w:val="28"/>
        </w:rPr>
        <w:t>1</w:t>
      </w:r>
      <w:r w:rsidRPr="00272DBD">
        <w:rPr>
          <w:rFonts w:ascii="Times New Roman" w:hAnsi="Times New Roman" w:cs="Times New Roman"/>
          <w:sz w:val="28"/>
          <w:szCs w:val="28"/>
        </w:rPr>
        <w:t xml:space="preserve">%; </w:t>
      </w:r>
      <w:r w:rsidR="001301A4" w:rsidRPr="00272DBD">
        <w:rPr>
          <w:rFonts w:ascii="Times New Roman" w:hAnsi="Times New Roman" w:cs="Times New Roman"/>
          <w:sz w:val="28"/>
          <w:szCs w:val="28"/>
        </w:rPr>
        <w:t>517; округ -11</w:t>
      </w:r>
      <w:r w:rsidR="00361A5F" w:rsidRPr="00272DBD">
        <w:rPr>
          <w:rFonts w:ascii="Times New Roman" w:hAnsi="Times New Roman" w:cs="Times New Roman"/>
          <w:sz w:val="28"/>
          <w:szCs w:val="28"/>
        </w:rPr>
        <w:t>,</w:t>
      </w:r>
      <w:r w:rsidR="001301A4" w:rsidRPr="00272DBD">
        <w:rPr>
          <w:rFonts w:ascii="Times New Roman" w:hAnsi="Times New Roman" w:cs="Times New Roman"/>
          <w:sz w:val="28"/>
          <w:szCs w:val="28"/>
        </w:rPr>
        <w:t>1</w:t>
      </w:r>
      <w:r w:rsidRPr="00272DBD">
        <w:rPr>
          <w:rFonts w:ascii="Times New Roman" w:hAnsi="Times New Roman" w:cs="Times New Roman"/>
          <w:sz w:val="28"/>
          <w:szCs w:val="28"/>
        </w:rPr>
        <w:t>%) и на улицах (-</w:t>
      </w:r>
      <w:r w:rsidR="001301A4" w:rsidRPr="00272DBD">
        <w:rPr>
          <w:rFonts w:ascii="Times New Roman" w:hAnsi="Times New Roman" w:cs="Times New Roman"/>
          <w:sz w:val="28"/>
          <w:szCs w:val="28"/>
        </w:rPr>
        <w:t>6</w:t>
      </w:r>
      <w:r w:rsidRPr="00272DBD">
        <w:rPr>
          <w:rFonts w:ascii="Times New Roman" w:hAnsi="Times New Roman" w:cs="Times New Roman"/>
          <w:sz w:val="28"/>
          <w:szCs w:val="28"/>
        </w:rPr>
        <w:t>,</w:t>
      </w:r>
      <w:r w:rsidR="001301A4" w:rsidRPr="00272DBD">
        <w:rPr>
          <w:rFonts w:ascii="Times New Roman" w:hAnsi="Times New Roman" w:cs="Times New Roman"/>
          <w:sz w:val="28"/>
          <w:szCs w:val="28"/>
        </w:rPr>
        <w:t>1</w:t>
      </w:r>
      <w:r w:rsidRPr="00272DBD">
        <w:rPr>
          <w:rFonts w:ascii="Times New Roman" w:hAnsi="Times New Roman" w:cs="Times New Roman"/>
          <w:sz w:val="28"/>
          <w:szCs w:val="28"/>
        </w:rPr>
        <w:t xml:space="preserve">%; </w:t>
      </w:r>
      <w:r w:rsidR="001301A4" w:rsidRPr="00272DBD">
        <w:rPr>
          <w:rFonts w:ascii="Times New Roman" w:hAnsi="Times New Roman" w:cs="Times New Roman"/>
          <w:sz w:val="28"/>
          <w:szCs w:val="28"/>
        </w:rPr>
        <w:t>360; округ -12</w:t>
      </w:r>
      <w:r w:rsidRPr="00272DBD">
        <w:rPr>
          <w:rFonts w:ascii="Times New Roman" w:hAnsi="Times New Roman" w:cs="Times New Roman"/>
          <w:sz w:val="28"/>
          <w:szCs w:val="28"/>
        </w:rPr>
        <w:t>,</w:t>
      </w:r>
      <w:r w:rsidR="001301A4" w:rsidRPr="00272DBD">
        <w:rPr>
          <w:rFonts w:ascii="Times New Roman" w:hAnsi="Times New Roman" w:cs="Times New Roman"/>
          <w:sz w:val="28"/>
          <w:szCs w:val="28"/>
        </w:rPr>
        <w:t>8</w:t>
      </w:r>
      <w:r w:rsidRPr="00272DBD">
        <w:rPr>
          <w:rFonts w:ascii="Times New Roman" w:hAnsi="Times New Roman" w:cs="Times New Roman"/>
          <w:sz w:val="28"/>
          <w:szCs w:val="28"/>
        </w:rPr>
        <w:t>%).</w:t>
      </w:r>
    </w:p>
    <w:p w:rsidR="00DB1CF5" w:rsidRPr="00272DBD" w:rsidRDefault="00A36968" w:rsidP="00F07C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     </w:t>
      </w:r>
      <w:r w:rsidR="00DB1CF5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На фоне сокращения общего количества зарегистрированных преступлений, на </w:t>
      </w:r>
      <w:r w:rsidR="002E675E" w:rsidRPr="00272DBD">
        <w:rPr>
          <w:rFonts w:ascii="Times New Roman" w:hAnsi="Times New Roman" w:cs="Times New Roman"/>
          <w:color w:val="000000"/>
          <w:sz w:val="28"/>
          <w:szCs w:val="28"/>
        </w:rPr>
        <w:t>9,7</w:t>
      </w:r>
      <w:r w:rsidR="00DB1CF5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% сократилось число зарегистрированных тяжких и особо тяжких преступлений </w:t>
      </w:r>
      <w:r w:rsidR="0089161A" w:rsidRPr="00272DB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D7950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61A" w:rsidRPr="00272DB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E675E" w:rsidRPr="00272DBD">
        <w:rPr>
          <w:rFonts w:ascii="Times New Roman" w:hAnsi="Times New Roman" w:cs="Times New Roman"/>
          <w:color w:val="000000"/>
          <w:sz w:val="28"/>
          <w:szCs w:val="28"/>
        </w:rPr>
        <w:t>224</w:t>
      </w:r>
      <w:r w:rsidR="0089161A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CF5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по округу </w:t>
      </w:r>
      <w:r w:rsidR="002E675E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увеличилось </w:t>
      </w:r>
      <w:r w:rsidR="00DB1CF5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E675E" w:rsidRPr="00272DBD">
        <w:rPr>
          <w:rFonts w:ascii="Times New Roman" w:hAnsi="Times New Roman" w:cs="Times New Roman"/>
          <w:color w:val="000000"/>
          <w:sz w:val="28"/>
          <w:szCs w:val="28"/>
        </w:rPr>
        <w:t>2,7</w:t>
      </w:r>
      <w:r w:rsidR="00DB1CF5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%). Раскрываемость данной категории преступлений по направленным в суд составляет </w:t>
      </w:r>
      <w:r w:rsidR="002E675E" w:rsidRPr="00272DBD">
        <w:rPr>
          <w:rFonts w:ascii="Times New Roman" w:hAnsi="Times New Roman" w:cs="Times New Roman"/>
          <w:color w:val="000000"/>
          <w:sz w:val="28"/>
          <w:szCs w:val="28"/>
        </w:rPr>
        <w:t>51,28</w:t>
      </w:r>
      <w:r w:rsidR="00DB1CF5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%, что является </w:t>
      </w:r>
      <w:r w:rsidR="002E675E" w:rsidRPr="00272DB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B1CF5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среди подразделений УВД (по округу раскрываемость данной категории прест</w:t>
      </w:r>
      <w:r w:rsidR="004C6CA3" w:rsidRPr="00272DB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B1CF5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плений составляет </w:t>
      </w:r>
      <w:r w:rsidR="002E675E" w:rsidRPr="00272DBD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DB1CF5" w:rsidRPr="00272D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E675E" w:rsidRPr="00272DBD"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="00DB1CF5" w:rsidRPr="00272DBD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2E675E" w:rsidRPr="00272DBD" w:rsidRDefault="002E675E" w:rsidP="002E67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>Кроме того, по итогам 12 месяцев 2018 года наблюдается сокращение регистрации корыстных и корыстно-насильственных преступлений, таких как грабежи с 32 до 31 (сокращение на 3,2%, округ увеличение на 5</w:t>
      </w:r>
      <w:proofErr w:type="gramStart"/>
      <w:r w:rsidRPr="00272DBD">
        <w:rPr>
          <w:rFonts w:ascii="Times New Roman" w:hAnsi="Times New Roman" w:cs="Times New Roman"/>
          <w:sz w:val="28"/>
          <w:szCs w:val="28"/>
        </w:rPr>
        <w:t>%),  кражи</w:t>
      </w:r>
      <w:proofErr w:type="gramEnd"/>
      <w:r w:rsidRPr="00272DBD">
        <w:rPr>
          <w:rFonts w:ascii="Times New Roman" w:hAnsi="Times New Roman" w:cs="Times New Roman"/>
          <w:sz w:val="28"/>
          <w:szCs w:val="28"/>
        </w:rPr>
        <w:t xml:space="preserve"> с 382 до 378 (снижение на 1,1%, округ снижение на 8%), в том числе из квартир с 23 до 20 (сокращение на 13,1%, округ сокращение на 34,5),  Кроме того,  уменьшилось число краж  автотранспорта  с 33 до 29 ((сокращение на 22,2%, округ сокращение на 32,6%). Количество неправомерного завладения транспортными средствами на территории района осталось на прежнем уровне-5 (по округу сокращение на 11,9%).</w:t>
      </w:r>
    </w:p>
    <w:p w:rsidR="002E675E" w:rsidRPr="00272DBD" w:rsidRDefault="002E675E" w:rsidP="002E675E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Также за отчетный период удалось на 42,9% снизить количество таких преступлений как умышленное причинение тяжкого вреда здоровью (4 - в 2018, 7 - в 2017 г), по округу снижение на 9,9%; убийств с 5 до 3 (снижение на 40%, округ незначительное снижение, на 3,5%). Количество преступлений, связанных с незаконным оборотом наркотиков сократилось на 16,7% (125- в 2018; 150- в 2017). </w:t>
      </w:r>
    </w:p>
    <w:p w:rsidR="002E675E" w:rsidRPr="00272DBD" w:rsidRDefault="002E675E" w:rsidP="002E675E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>В 2018 году не было зарегистрировано преступлений, связанных с незаконным оборотом оружия (в 2017-4), совершенных организованной группой или преступным сообществом (в 2017-1).</w:t>
      </w:r>
    </w:p>
    <w:p w:rsidR="002E675E" w:rsidRPr="00272DBD" w:rsidRDefault="002E675E" w:rsidP="002E675E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негативных моментов в развитии криминогенной обстановки в районе необходимо отметить рост числа совершенных преступлений, таких как разбойное нападение с 4 до 5 (по округу уменьшение на 34,6%). </w:t>
      </w:r>
    </w:p>
    <w:p w:rsidR="002E675E" w:rsidRPr="00272DBD" w:rsidRDefault="002E675E" w:rsidP="002E675E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>На территории района в истекшем периоде прослеживается резкое увеличение количества зарегистрированных мошенничеств общеуголовной направленности с 83 до 165 (увеличение на 49,7%, по округу незначительное уменьшение на 1,5%). При этом процент раскрытия преступлений данной категории один из самых низких по округу, составляет 4,24 % (14 место по СВАО).</w:t>
      </w:r>
    </w:p>
    <w:p w:rsidR="00B2755A" w:rsidRPr="00272DBD" w:rsidRDefault="00B2755A" w:rsidP="002E67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5C" w:rsidRPr="00272DBD" w:rsidRDefault="009B2F5C" w:rsidP="00B2755A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968" w:rsidRPr="00272DBD" w:rsidRDefault="00A36968" w:rsidP="00B2755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BD">
        <w:rPr>
          <w:rFonts w:ascii="Times New Roman" w:hAnsi="Times New Roman" w:cs="Times New Roman"/>
          <w:b/>
          <w:sz w:val="28"/>
          <w:szCs w:val="28"/>
        </w:rPr>
        <w:t xml:space="preserve">Структура преступности района Северное Медведково г. Москвы по итогам </w:t>
      </w:r>
      <w:r w:rsidR="009B2F5C" w:rsidRPr="00272DBD">
        <w:rPr>
          <w:rFonts w:ascii="Times New Roman" w:hAnsi="Times New Roman" w:cs="Times New Roman"/>
          <w:b/>
          <w:sz w:val="28"/>
          <w:szCs w:val="28"/>
        </w:rPr>
        <w:t>12</w:t>
      </w:r>
      <w:r w:rsidRPr="00272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8CB" w:rsidRPr="00272DBD">
        <w:rPr>
          <w:rFonts w:ascii="Times New Roman" w:hAnsi="Times New Roman" w:cs="Times New Roman"/>
          <w:b/>
          <w:sz w:val="28"/>
          <w:szCs w:val="28"/>
        </w:rPr>
        <w:t>месяцев</w:t>
      </w:r>
      <w:r w:rsidRPr="00272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75E" w:rsidRPr="00272DBD">
        <w:rPr>
          <w:rFonts w:ascii="Times New Roman" w:hAnsi="Times New Roman" w:cs="Times New Roman"/>
          <w:b/>
          <w:sz w:val="28"/>
          <w:szCs w:val="28"/>
        </w:rPr>
        <w:t>2018</w:t>
      </w:r>
      <w:r w:rsidRPr="00272DBD">
        <w:rPr>
          <w:rFonts w:ascii="Times New Roman" w:hAnsi="Times New Roman" w:cs="Times New Roman"/>
          <w:b/>
          <w:sz w:val="28"/>
          <w:szCs w:val="28"/>
        </w:rPr>
        <w:t xml:space="preserve"> года выглядит следующим образом:</w:t>
      </w:r>
    </w:p>
    <w:p w:rsidR="00C16016" w:rsidRPr="00272DBD" w:rsidRDefault="00A36968" w:rsidP="00B2755A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D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272DBD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124575" cy="24193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6968" w:rsidRPr="00272DBD" w:rsidRDefault="00272DBD" w:rsidP="00B2755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       </w:t>
      </w:r>
      <w:r w:rsidR="00A36968" w:rsidRPr="00272DBD">
        <w:rPr>
          <w:rFonts w:ascii="Times New Roman" w:hAnsi="Times New Roman" w:cs="Times New Roman"/>
          <w:b/>
          <w:color w:val="000000"/>
          <w:sz w:val="28"/>
          <w:szCs w:val="28"/>
        </w:rPr>
        <w:t>Социально-криминологическая характеристика преступности</w:t>
      </w:r>
    </w:p>
    <w:p w:rsidR="00A36968" w:rsidRPr="00272DBD" w:rsidRDefault="00A36968" w:rsidP="00B275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070B6" w:rsidRPr="00272DBD" w:rsidRDefault="00A36968" w:rsidP="00B275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2DBD">
        <w:rPr>
          <w:rFonts w:ascii="Times New Roman" w:eastAsia="Times New Roman" w:hAnsi="Times New Roman" w:cs="Times New Roman"/>
          <w:sz w:val="28"/>
          <w:szCs w:val="28"/>
        </w:rPr>
        <w:tab/>
      </w:r>
      <w:r w:rsidRPr="00272DBD">
        <w:rPr>
          <w:rFonts w:ascii="Times New Roman" w:hAnsi="Times New Roman" w:cs="Times New Roman"/>
          <w:sz w:val="28"/>
          <w:szCs w:val="28"/>
        </w:rPr>
        <w:t xml:space="preserve">Характеризуя категории лиц, совершивших преступные деяния на территории района Северное Медведково г. Москвы в отчетном периоде, необходимо отметить </w:t>
      </w:r>
      <w:r w:rsidR="002070B6" w:rsidRPr="00272DBD">
        <w:rPr>
          <w:rFonts w:ascii="Times New Roman" w:hAnsi="Times New Roman" w:cs="Times New Roman"/>
          <w:sz w:val="28"/>
          <w:szCs w:val="28"/>
        </w:rPr>
        <w:t>уменьшение</w:t>
      </w:r>
      <w:r w:rsidRPr="00272DBD">
        <w:rPr>
          <w:rFonts w:ascii="Times New Roman" w:hAnsi="Times New Roman" w:cs="Times New Roman"/>
          <w:sz w:val="28"/>
          <w:szCs w:val="28"/>
        </w:rPr>
        <w:t xml:space="preserve"> количества преступлений, совершенных лицами</w:t>
      </w:r>
      <w:r w:rsidR="001F3E31" w:rsidRPr="00272DBD">
        <w:rPr>
          <w:rFonts w:ascii="Times New Roman" w:hAnsi="Times New Roman" w:cs="Times New Roman"/>
          <w:sz w:val="28"/>
          <w:szCs w:val="28"/>
        </w:rPr>
        <w:t>, находящимися в состоянии алкогольного опьянения</w:t>
      </w:r>
      <w:r w:rsidRPr="00272DBD">
        <w:rPr>
          <w:rFonts w:ascii="Times New Roman" w:hAnsi="Times New Roman" w:cs="Times New Roman"/>
          <w:sz w:val="28"/>
          <w:szCs w:val="28"/>
        </w:rPr>
        <w:t xml:space="preserve"> – на </w:t>
      </w:r>
      <w:r w:rsidR="006E1F96" w:rsidRPr="00272DBD">
        <w:rPr>
          <w:rFonts w:ascii="Times New Roman" w:hAnsi="Times New Roman" w:cs="Times New Roman"/>
          <w:sz w:val="28"/>
          <w:szCs w:val="28"/>
        </w:rPr>
        <w:t>3</w:t>
      </w:r>
      <w:r w:rsidR="00A6436F" w:rsidRPr="00272DBD">
        <w:rPr>
          <w:rFonts w:ascii="Times New Roman" w:hAnsi="Times New Roman" w:cs="Times New Roman"/>
          <w:sz w:val="28"/>
          <w:szCs w:val="28"/>
        </w:rPr>
        <w:t>,</w:t>
      </w:r>
      <w:r w:rsidR="006E1F96" w:rsidRPr="00272DBD">
        <w:rPr>
          <w:rFonts w:ascii="Times New Roman" w:hAnsi="Times New Roman" w:cs="Times New Roman"/>
          <w:sz w:val="28"/>
          <w:szCs w:val="28"/>
        </w:rPr>
        <w:t>6</w:t>
      </w:r>
      <w:r w:rsidRPr="00272DBD">
        <w:rPr>
          <w:rFonts w:ascii="Times New Roman" w:hAnsi="Times New Roman" w:cs="Times New Roman"/>
          <w:sz w:val="28"/>
          <w:szCs w:val="28"/>
        </w:rPr>
        <w:t>% (с</w:t>
      </w:r>
      <w:r w:rsidR="00C16016" w:rsidRPr="00272DBD">
        <w:rPr>
          <w:rFonts w:ascii="Times New Roman" w:hAnsi="Times New Roman" w:cs="Times New Roman"/>
          <w:sz w:val="28"/>
          <w:szCs w:val="28"/>
        </w:rPr>
        <w:t xml:space="preserve"> </w:t>
      </w:r>
      <w:r w:rsidR="006E1F96" w:rsidRPr="00272DBD">
        <w:rPr>
          <w:rFonts w:ascii="Times New Roman" w:hAnsi="Times New Roman" w:cs="Times New Roman"/>
          <w:sz w:val="28"/>
          <w:szCs w:val="28"/>
        </w:rPr>
        <w:t>56</w:t>
      </w:r>
      <w:r w:rsidRPr="00272DBD">
        <w:rPr>
          <w:rFonts w:ascii="Times New Roman" w:hAnsi="Times New Roman" w:cs="Times New Roman"/>
          <w:sz w:val="28"/>
          <w:szCs w:val="28"/>
        </w:rPr>
        <w:t xml:space="preserve"> до </w:t>
      </w:r>
      <w:r w:rsidR="006E1F96" w:rsidRPr="00272DBD">
        <w:rPr>
          <w:rFonts w:ascii="Times New Roman" w:hAnsi="Times New Roman" w:cs="Times New Roman"/>
          <w:sz w:val="28"/>
          <w:szCs w:val="28"/>
        </w:rPr>
        <w:t>5</w:t>
      </w:r>
      <w:r w:rsidR="00D56E72" w:rsidRPr="00272DBD">
        <w:rPr>
          <w:rFonts w:ascii="Times New Roman" w:hAnsi="Times New Roman" w:cs="Times New Roman"/>
          <w:sz w:val="28"/>
          <w:szCs w:val="28"/>
        </w:rPr>
        <w:t>4</w:t>
      </w:r>
      <w:r w:rsidRPr="00272DB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6968" w:rsidRPr="00272DBD" w:rsidRDefault="002070B6" w:rsidP="00B275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        </w:t>
      </w:r>
      <w:r w:rsidR="00B0603F" w:rsidRPr="00272DBD">
        <w:rPr>
          <w:rFonts w:ascii="Times New Roman" w:hAnsi="Times New Roman" w:cs="Times New Roman"/>
          <w:sz w:val="28"/>
          <w:szCs w:val="28"/>
        </w:rPr>
        <w:t>Н</w:t>
      </w:r>
      <w:r w:rsidR="006E1F96" w:rsidRPr="00272DBD">
        <w:rPr>
          <w:rFonts w:ascii="Times New Roman" w:hAnsi="Times New Roman" w:cs="Times New Roman"/>
          <w:sz w:val="28"/>
          <w:szCs w:val="28"/>
        </w:rPr>
        <w:t>есовершеннолетними гражд</w:t>
      </w:r>
      <w:r w:rsidRPr="00272DBD">
        <w:rPr>
          <w:rFonts w:ascii="Times New Roman" w:hAnsi="Times New Roman" w:cs="Times New Roman"/>
          <w:sz w:val="28"/>
          <w:szCs w:val="28"/>
        </w:rPr>
        <w:t>а</w:t>
      </w:r>
      <w:r w:rsidR="006E1F96" w:rsidRPr="00272DBD">
        <w:rPr>
          <w:rFonts w:ascii="Times New Roman" w:hAnsi="Times New Roman" w:cs="Times New Roman"/>
          <w:sz w:val="28"/>
          <w:szCs w:val="28"/>
        </w:rPr>
        <w:t>на</w:t>
      </w:r>
      <w:r w:rsidRPr="00272DBD">
        <w:rPr>
          <w:rFonts w:ascii="Times New Roman" w:hAnsi="Times New Roman" w:cs="Times New Roman"/>
          <w:sz w:val="28"/>
          <w:szCs w:val="28"/>
        </w:rPr>
        <w:t xml:space="preserve">ми </w:t>
      </w:r>
      <w:r w:rsidR="00B0603F" w:rsidRPr="00272DBD">
        <w:rPr>
          <w:rFonts w:ascii="Times New Roman" w:hAnsi="Times New Roman" w:cs="Times New Roman"/>
          <w:sz w:val="28"/>
          <w:szCs w:val="28"/>
        </w:rPr>
        <w:t xml:space="preserve">совершено </w:t>
      </w:r>
      <w:r w:rsidR="006E1F96" w:rsidRPr="00272DBD">
        <w:rPr>
          <w:rFonts w:ascii="Times New Roman" w:hAnsi="Times New Roman" w:cs="Times New Roman"/>
          <w:sz w:val="28"/>
          <w:szCs w:val="28"/>
        </w:rPr>
        <w:t>1 преступление (в 2017</w:t>
      </w:r>
      <w:r w:rsidRPr="00272DBD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6E1F96" w:rsidRPr="00272DBD">
        <w:rPr>
          <w:rFonts w:ascii="Times New Roman" w:hAnsi="Times New Roman" w:cs="Times New Roman"/>
          <w:sz w:val="28"/>
          <w:szCs w:val="28"/>
        </w:rPr>
        <w:t>3</w:t>
      </w:r>
      <w:r w:rsidRPr="00272DBD">
        <w:rPr>
          <w:rFonts w:ascii="Times New Roman" w:hAnsi="Times New Roman" w:cs="Times New Roman"/>
          <w:sz w:val="28"/>
          <w:szCs w:val="28"/>
        </w:rPr>
        <w:t>)</w:t>
      </w:r>
      <w:r w:rsidR="00B0603F" w:rsidRPr="00272D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6968" w:rsidRPr="00272DBD" w:rsidRDefault="00A36968" w:rsidP="00B275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         Продолжает оставаться актуальной проблема иногородней </w:t>
      </w:r>
      <w:r w:rsidR="006E1F96" w:rsidRPr="00272DBD">
        <w:rPr>
          <w:rFonts w:ascii="Times New Roman" w:hAnsi="Times New Roman" w:cs="Times New Roman"/>
          <w:sz w:val="28"/>
          <w:szCs w:val="28"/>
        </w:rPr>
        <w:t>преступности, количество</w:t>
      </w:r>
      <w:r w:rsidR="00C16016" w:rsidRPr="00272DBD">
        <w:rPr>
          <w:rFonts w:ascii="Times New Roman" w:hAnsi="Times New Roman" w:cs="Times New Roman"/>
          <w:sz w:val="28"/>
          <w:szCs w:val="28"/>
        </w:rPr>
        <w:t xml:space="preserve"> преступлений, совершенных не жителями Москвы</w:t>
      </w:r>
      <w:r w:rsidR="00F51743" w:rsidRPr="00272DBD">
        <w:rPr>
          <w:rFonts w:ascii="Times New Roman" w:hAnsi="Times New Roman" w:cs="Times New Roman"/>
          <w:sz w:val="28"/>
          <w:szCs w:val="28"/>
        </w:rPr>
        <w:t xml:space="preserve"> </w:t>
      </w:r>
      <w:r w:rsidR="009B2F5C" w:rsidRPr="00272DBD">
        <w:rPr>
          <w:rFonts w:ascii="Times New Roman" w:hAnsi="Times New Roman" w:cs="Times New Roman"/>
          <w:sz w:val="28"/>
          <w:szCs w:val="28"/>
        </w:rPr>
        <w:t>уменьшилась</w:t>
      </w:r>
      <w:r w:rsidR="002070B6" w:rsidRPr="00272DBD">
        <w:rPr>
          <w:rFonts w:ascii="Times New Roman" w:hAnsi="Times New Roman" w:cs="Times New Roman"/>
          <w:sz w:val="28"/>
          <w:szCs w:val="28"/>
        </w:rPr>
        <w:t xml:space="preserve"> </w:t>
      </w:r>
      <w:r w:rsidR="006E1F96" w:rsidRPr="00272DBD">
        <w:rPr>
          <w:rFonts w:ascii="Times New Roman" w:hAnsi="Times New Roman" w:cs="Times New Roman"/>
          <w:sz w:val="28"/>
          <w:szCs w:val="28"/>
        </w:rPr>
        <w:t>на 24,5% (с 127 до</w:t>
      </w:r>
      <w:r w:rsidR="009B2F5C" w:rsidRPr="00272DBD">
        <w:rPr>
          <w:rFonts w:ascii="Times New Roman" w:hAnsi="Times New Roman" w:cs="Times New Roman"/>
          <w:sz w:val="28"/>
          <w:szCs w:val="28"/>
        </w:rPr>
        <w:t xml:space="preserve"> </w:t>
      </w:r>
      <w:r w:rsidR="006E1F96" w:rsidRPr="00272DBD">
        <w:rPr>
          <w:rFonts w:ascii="Times New Roman" w:hAnsi="Times New Roman" w:cs="Times New Roman"/>
          <w:sz w:val="28"/>
          <w:szCs w:val="28"/>
        </w:rPr>
        <w:t>96</w:t>
      </w:r>
      <w:r w:rsidR="009B2F5C" w:rsidRPr="00272DBD">
        <w:rPr>
          <w:rFonts w:ascii="Times New Roman" w:hAnsi="Times New Roman" w:cs="Times New Roman"/>
          <w:sz w:val="28"/>
          <w:szCs w:val="28"/>
        </w:rPr>
        <w:t>)</w:t>
      </w:r>
      <w:r w:rsidRPr="00272DB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36968" w:rsidRPr="00272DBD" w:rsidRDefault="00A36968" w:rsidP="00B2755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В состоянии наркотического опьянения в отчетном периоде текущего </w:t>
      </w:r>
      <w:r w:rsidR="006E1F96" w:rsidRPr="00272DBD">
        <w:rPr>
          <w:rFonts w:ascii="Times New Roman" w:hAnsi="Times New Roman" w:cs="Times New Roman"/>
          <w:sz w:val="28"/>
          <w:szCs w:val="28"/>
        </w:rPr>
        <w:t>года было</w:t>
      </w:r>
      <w:r w:rsidRPr="00272DBD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B0603F" w:rsidRPr="00272DBD">
        <w:rPr>
          <w:rFonts w:ascii="Times New Roman" w:hAnsi="Times New Roman" w:cs="Times New Roman"/>
          <w:sz w:val="28"/>
          <w:szCs w:val="28"/>
        </w:rPr>
        <w:t>3</w:t>
      </w:r>
      <w:r w:rsidRPr="00272DBD">
        <w:rPr>
          <w:rFonts w:ascii="Times New Roman" w:hAnsi="Times New Roman" w:cs="Times New Roman"/>
          <w:sz w:val="28"/>
          <w:szCs w:val="28"/>
        </w:rPr>
        <w:t xml:space="preserve"> преступлений (</w:t>
      </w:r>
      <w:r w:rsidR="006E1F96" w:rsidRPr="00272DBD">
        <w:rPr>
          <w:rFonts w:ascii="Times New Roman" w:hAnsi="Times New Roman" w:cs="Times New Roman"/>
          <w:sz w:val="28"/>
          <w:szCs w:val="28"/>
        </w:rPr>
        <w:t>2017-3</w:t>
      </w:r>
      <w:r w:rsidRPr="00272DB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70B6" w:rsidRPr="00272DBD" w:rsidRDefault="00B0603F" w:rsidP="00B2755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>Также</w:t>
      </w:r>
      <w:r w:rsidR="002070B6" w:rsidRPr="00272DBD">
        <w:rPr>
          <w:rFonts w:ascii="Times New Roman" w:hAnsi="Times New Roman" w:cs="Times New Roman"/>
          <w:sz w:val="28"/>
          <w:szCs w:val="28"/>
        </w:rPr>
        <w:t xml:space="preserve"> </w:t>
      </w:r>
      <w:r w:rsidR="009B2F5C" w:rsidRPr="00272DBD">
        <w:rPr>
          <w:rFonts w:ascii="Times New Roman" w:hAnsi="Times New Roman" w:cs="Times New Roman"/>
          <w:sz w:val="28"/>
          <w:szCs w:val="28"/>
        </w:rPr>
        <w:t>уменьшилось</w:t>
      </w:r>
      <w:r w:rsidR="002070B6" w:rsidRPr="00272DBD">
        <w:rPr>
          <w:rFonts w:ascii="Times New Roman" w:hAnsi="Times New Roman" w:cs="Times New Roman"/>
          <w:sz w:val="28"/>
          <w:szCs w:val="28"/>
        </w:rPr>
        <w:t xml:space="preserve"> количество преступлений, совершенных ранее судимыми (с </w:t>
      </w:r>
      <w:r w:rsidR="006E1F96" w:rsidRPr="00272DBD">
        <w:rPr>
          <w:rFonts w:ascii="Times New Roman" w:hAnsi="Times New Roman" w:cs="Times New Roman"/>
          <w:sz w:val="28"/>
          <w:szCs w:val="28"/>
        </w:rPr>
        <w:t>60</w:t>
      </w:r>
      <w:r w:rsidR="002070B6" w:rsidRPr="00272DBD">
        <w:rPr>
          <w:rFonts w:ascii="Times New Roman" w:hAnsi="Times New Roman" w:cs="Times New Roman"/>
          <w:sz w:val="28"/>
          <w:szCs w:val="28"/>
        </w:rPr>
        <w:t xml:space="preserve"> до</w:t>
      </w:r>
      <w:r w:rsidRPr="00272DBD">
        <w:rPr>
          <w:rFonts w:ascii="Times New Roman" w:hAnsi="Times New Roman" w:cs="Times New Roman"/>
          <w:sz w:val="28"/>
          <w:szCs w:val="28"/>
        </w:rPr>
        <w:t xml:space="preserve"> </w:t>
      </w:r>
      <w:r w:rsidR="006E1F96" w:rsidRPr="00272DBD">
        <w:rPr>
          <w:rFonts w:ascii="Times New Roman" w:hAnsi="Times New Roman" w:cs="Times New Roman"/>
          <w:sz w:val="28"/>
          <w:szCs w:val="28"/>
        </w:rPr>
        <w:t>43</w:t>
      </w:r>
      <w:r w:rsidR="002070B6" w:rsidRPr="00272DBD">
        <w:rPr>
          <w:rFonts w:ascii="Times New Roman" w:hAnsi="Times New Roman" w:cs="Times New Roman"/>
          <w:sz w:val="28"/>
          <w:szCs w:val="28"/>
        </w:rPr>
        <w:t>)</w:t>
      </w:r>
    </w:p>
    <w:p w:rsidR="006E1F96" w:rsidRPr="00272DBD" w:rsidRDefault="00A36968" w:rsidP="00C2502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272DB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72DBD"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B271A4" w:rsidRPr="00272DBD">
        <w:rPr>
          <w:rFonts w:ascii="Times New Roman" w:hAnsi="Times New Roman" w:cs="Times New Roman"/>
          <w:sz w:val="28"/>
          <w:szCs w:val="28"/>
        </w:rPr>
        <w:t>снизилось</w:t>
      </w:r>
      <w:r w:rsidRPr="00272DBD">
        <w:rPr>
          <w:rFonts w:ascii="Times New Roman" w:hAnsi="Times New Roman" w:cs="Times New Roman"/>
          <w:sz w:val="28"/>
          <w:szCs w:val="28"/>
        </w:rPr>
        <w:t xml:space="preserve"> количество преступлений, совершенных неработающими или не имеющими постоянного источника дохода гражданами – </w:t>
      </w:r>
      <w:r w:rsidRPr="00272DB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070B6" w:rsidRPr="00272DBD">
        <w:rPr>
          <w:rFonts w:ascii="Times New Roman" w:hAnsi="Times New Roman" w:cs="Times New Roman"/>
          <w:sz w:val="28"/>
          <w:szCs w:val="28"/>
        </w:rPr>
        <w:t xml:space="preserve"> </w:t>
      </w:r>
      <w:r w:rsidR="006E1F96" w:rsidRPr="00272DBD">
        <w:rPr>
          <w:rFonts w:ascii="Times New Roman" w:hAnsi="Times New Roman" w:cs="Times New Roman"/>
          <w:sz w:val="28"/>
          <w:szCs w:val="28"/>
        </w:rPr>
        <w:t>178</w:t>
      </w:r>
      <w:r w:rsidRPr="00272DBD">
        <w:rPr>
          <w:rFonts w:ascii="Times New Roman" w:hAnsi="Times New Roman" w:cs="Times New Roman"/>
          <w:sz w:val="28"/>
          <w:szCs w:val="28"/>
        </w:rPr>
        <w:t xml:space="preserve"> до </w:t>
      </w:r>
      <w:r w:rsidR="006E1F96" w:rsidRPr="00272DBD">
        <w:rPr>
          <w:rFonts w:ascii="Times New Roman" w:hAnsi="Times New Roman" w:cs="Times New Roman"/>
          <w:sz w:val="28"/>
          <w:szCs w:val="28"/>
        </w:rPr>
        <w:t>123</w:t>
      </w:r>
      <w:r w:rsidRPr="00272DBD">
        <w:rPr>
          <w:rFonts w:ascii="Times New Roman" w:hAnsi="Times New Roman" w:cs="Times New Roman"/>
          <w:sz w:val="28"/>
          <w:szCs w:val="28"/>
        </w:rPr>
        <w:t>.</w:t>
      </w:r>
    </w:p>
    <w:p w:rsidR="00A36968" w:rsidRPr="00272DBD" w:rsidRDefault="00272DBD" w:rsidP="00B2755A">
      <w:pPr>
        <w:pStyle w:val="Textbodyuser"/>
        <w:spacing w:before="100" w:beforeAutospacing="1" w:after="100" w:afterAutospacing="1"/>
        <w:ind w:firstLine="0"/>
        <w:contextualSpacing/>
        <w:jc w:val="center"/>
        <w:rPr>
          <w:b/>
          <w:color w:val="000000"/>
        </w:rPr>
      </w:pPr>
      <w:r w:rsidRPr="00272DBD">
        <w:rPr>
          <w:b/>
          <w:color w:val="000000"/>
        </w:rPr>
        <w:t xml:space="preserve"> </w:t>
      </w:r>
      <w:r w:rsidR="00A36968" w:rsidRPr="00272DBD">
        <w:rPr>
          <w:b/>
          <w:color w:val="000000"/>
        </w:rPr>
        <w:t>Основные результаты оперативно-служебной деятельности.</w:t>
      </w:r>
    </w:p>
    <w:p w:rsidR="00A36968" w:rsidRPr="00272DBD" w:rsidRDefault="00A36968" w:rsidP="00B2755A">
      <w:pPr>
        <w:pStyle w:val="Textbodyuser"/>
        <w:spacing w:before="100" w:beforeAutospacing="1" w:after="100" w:afterAutospacing="1"/>
        <w:ind w:firstLine="0"/>
        <w:contextualSpacing/>
        <w:jc w:val="center"/>
        <w:rPr>
          <w:b/>
          <w:color w:val="000000"/>
        </w:rPr>
      </w:pPr>
      <w:r w:rsidRPr="00272DBD">
        <w:rPr>
          <w:b/>
          <w:color w:val="000000"/>
        </w:rPr>
        <w:t>Раскрытие пре</w:t>
      </w:r>
      <w:r w:rsidR="00587184" w:rsidRPr="00272DBD">
        <w:rPr>
          <w:b/>
          <w:color w:val="000000"/>
        </w:rPr>
        <w:t>с</w:t>
      </w:r>
      <w:r w:rsidRPr="00272DBD">
        <w:rPr>
          <w:b/>
          <w:color w:val="000000"/>
        </w:rPr>
        <w:t>туплений.</w:t>
      </w:r>
    </w:p>
    <w:p w:rsidR="00A6436F" w:rsidRPr="00272DBD" w:rsidRDefault="002070B6" w:rsidP="00B2755A">
      <w:pPr>
        <w:pStyle w:val="31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36F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 xml:space="preserve">Проведенный </w:t>
      </w:r>
      <w:r w:rsidR="006E1F96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>комплекс организационных</w:t>
      </w:r>
      <w:r w:rsidR="00A6436F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 xml:space="preserve"> и практических мер не привел к положительной</w:t>
      </w:r>
      <w:r w:rsidR="00A6436F" w:rsidRPr="00272DBD">
        <w:rPr>
          <w:rFonts w:ascii="Times New Roman" w:hAnsi="Times New Roman" w:cs="Times New Roman"/>
          <w:sz w:val="28"/>
          <w:szCs w:val="28"/>
        </w:rPr>
        <w:t xml:space="preserve"> динамике по раскрытию и расследованию преступлений.</w:t>
      </w:r>
      <w:r w:rsidR="00A6436F" w:rsidRPr="00272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36F" w:rsidRPr="00272DBD">
        <w:rPr>
          <w:rFonts w:ascii="Times New Roman" w:hAnsi="Times New Roman" w:cs="Times New Roman"/>
          <w:sz w:val="28"/>
          <w:szCs w:val="28"/>
        </w:rPr>
        <w:t xml:space="preserve">За </w:t>
      </w:r>
      <w:r w:rsidR="006314AF" w:rsidRPr="00272DBD">
        <w:rPr>
          <w:rFonts w:ascii="Times New Roman" w:hAnsi="Times New Roman" w:cs="Times New Roman"/>
          <w:sz w:val="28"/>
          <w:szCs w:val="28"/>
        </w:rPr>
        <w:t>12</w:t>
      </w:r>
      <w:r w:rsidR="00A6436F" w:rsidRPr="00272DBD">
        <w:rPr>
          <w:rFonts w:ascii="Times New Roman" w:hAnsi="Times New Roman" w:cs="Times New Roman"/>
          <w:sz w:val="28"/>
          <w:szCs w:val="28"/>
        </w:rPr>
        <w:t xml:space="preserve"> ме</w:t>
      </w:r>
      <w:r w:rsidR="006E1F96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>сяцев 2018</w:t>
      </w:r>
      <w:r w:rsidR="00A6436F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 xml:space="preserve"> году подразделениями Отдела было раскрыто </w:t>
      </w:r>
      <w:r w:rsidR="006E1F96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>284 преступления</w:t>
      </w:r>
      <w:r w:rsidR="00A6436F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 xml:space="preserve">, что на </w:t>
      </w:r>
      <w:r w:rsidR="006E1F96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>15</w:t>
      </w:r>
      <w:r w:rsidR="00A6436F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6E1F96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>8% или на 53 преступления</w:t>
      </w:r>
      <w:r w:rsidR="00A6436F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 xml:space="preserve"> меньше показателей прошлого года (по округу </w:t>
      </w:r>
      <w:r w:rsidR="006E1F96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>увеличение на 8</w:t>
      </w:r>
      <w:r w:rsidR="00A6436F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6E1F96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>7</w:t>
      </w:r>
      <w:r w:rsidR="00A6436F" w:rsidRPr="00272DBD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 xml:space="preserve">%). </w:t>
      </w:r>
    </w:p>
    <w:p w:rsidR="00A6436F" w:rsidRPr="00272DBD" w:rsidRDefault="00A6436F" w:rsidP="00B66C5C">
      <w:pPr>
        <w:pStyle w:val="ad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272DBD">
        <w:rPr>
          <w:rStyle w:val="af"/>
          <w:rFonts w:ascii="Times New Roman" w:hAnsi="Times New Roman"/>
          <w:i w:val="0"/>
          <w:sz w:val="28"/>
          <w:szCs w:val="28"/>
          <w:lang w:val="ru-RU"/>
        </w:rPr>
        <w:t xml:space="preserve">В том числе снизилась количество </w:t>
      </w:r>
      <w:r w:rsidR="00B66C5C" w:rsidRPr="00272DBD">
        <w:rPr>
          <w:rStyle w:val="af"/>
          <w:rFonts w:ascii="Times New Roman" w:hAnsi="Times New Roman"/>
          <w:i w:val="0"/>
          <w:sz w:val="28"/>
          <w:szCs w:val="28"/>
          <w:lang w:val="ru-RU"/>
        </w:rPr>
        <w:t xml:space="preserve">некоторых категорий </w:t>
      </w:r>
      <w:r w:rsidRPr="00272DBD">
        <w:rPr>
          <w:rStyle w:val="af"/>
          <w:rFonts w:ascii="Times New Roman" w:hAnsi="Times New Roman"/>
          <w:i w:val="0"/>
          <w:sz w:val="28"/>
          <w:szCs w:val="28"/>
          <w:lang w:val="ru-RU"/>
        </w:rPr>
        <w:t>раскрытых имущест</w:t>
      </w:r>
      <w:r w:rsidR="006E1F96" w:rsidRPr="00272DBD">
        <w:rPr>
          <w:rStyle w:val="af"/>
          <w:rFonts w:ascii="Times New Roman" w:hAnsi="Times New Roman"/>
          <w:i w:val="0"/>
          <w:sz w:val="28"/>
          <w:szCs w:val="28"/>
          <w:lang w:val="ru-RU"/>
        </w:rPr>
        <w:t xml:space="preserve">венных преступлений, таких как </w:t>
      </w:r>
      <w:r w:rsidR="00B66C5C" w:rsidRPr="00272DBD">
        <w:rPr>
          <w:rFonts w:ascii="Times New Roman" w:hAnsi="Times New Roman"/>
          <w:b w:val="0"/>
          <w:sz w:val="28"/>
          <w:szCs w:val="28"/>
          <w:lang w:val="ru-RU"/>
        </w:rPr>
        <w:t>грабежи с 19 до 6</w:t>
      </w:r>
      <w:r w:rsidRPr="00272DBD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B66C5C" w:rsidRPr="00272DBD">
        <w:rPr>
          <w:rFonts w:ascii="Times New Roman" w:hAnsi="Times New Roman"/>
          <w:b w:val="0"/>
          <w:sz w:val="28"/>
          <w:szCs w:val="28"/>
          <w:lang w:val="ru-RU"/>
        </w:rPr>
        <w:t>неправомерное завладение транспортным средством с 4 до 3.</w:t>
      </w:r>
      <w:r w:rsidRPr="00272DBD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B66C5C" w:rsidRPr="00272DBD">
        <w:rPr>
          <w:rFonts w:ascii="Times New Roman" w:hAnsi="Times New Roman"/>
          <w:b w:val="0"/>
          <w:sz w:val="28"/>
          <w:szCs w:val="28"/>
          <w:lang w:val="ru-RU"/>
        </w:rPr>
        <w:t xml:space="preserve">Увеличилось количество </w:t>
      </w:r>
      <w:proofErr w:type="gramStart"/>
      <w:r w:rsidR="00B66C5C" w:rsidRPr="00272DBD">
        <w:rPr>
          <w:rFonts w:ascii="Times New Roman" w:hAnsi="Times New Roman"/>
          <w:b w:val="0"/>
          <w:sz w:val="28"/>
          <w:szCs w:val="28"/>
          <w:lang w:val="ru-RU"/>
        </w:rPr>
        <w:t>раскрытых  разбойных</w:t>
      </w:r>
      <w:proofErr w:type="gramEnd"/>
      <w:r w:rsidR="00B66C5C" w:rsidRPr="00272DBD">
        <w:rPr>
          <w:rFonts w:ascii="Times New Roman" w:hAnsi="Times New Roman"/>
          <w:b w:val="0"/>
          <w:sz w:val="28"/>
          <w:szCs w:val="28"/>
          <w:lang w:val="ru-RU"/>
        </w:rPr>
        <w:t xml:space="preserve"> нападений с 3 до 4, кражи с 60 до 70, кражи из квартир с 5 до 6. Также, к</w:t>
      </w:r>
      <w:r w:rsidRPr="00272DBD">
        <w:rPr>
          <w:rFonts w:ascii="Times New Roman" w:hAnsi="Times New Roman"/>
          <w:b w:val="0"/>
          <w:sz w:val="28"/>
          <w:szCs w:val="28"/>
          <w:lang w:val="ru-RU"/>
        </w:rPr>
        <w:t xml:space="preserve">ак положительный фактор следует отметить увеличение числа направленных в суд уголовных дел по </w:t>
      </w:r>
      <w:r w:rsidR="00B66C5C" w:rsidRPr="00272DBD">
        <w:rPr>
          <w:rFonts w:ascii="Times New Roman" w:hAnsi="Times New Roman"/>
          <w:b w:val="0"/>
          <w:sz w:val="28"/>
          <w:szCs w:val="28"/>
          <w:lang w:val="ru-RU"/>
        </w:rPr>
        <w:t>мошенничествам общеуголовной направленности с 4 до 13, , дача/получение взятки с 1 до 4.</w:t>
      </w:r>
    </w:p>
    <w:p w:rsidR="005A62DD" w:rsidRPr="00272DBD" w:rsidRDefault="002070B6" w:rsidP="00B2755A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A62DD" w:rsidRPr="00272DBD"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B66C5C" w:rsidRPr="00272DBD"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5A62DD" w:rsidRPr="00272DBD">
        <w:rPr>
          <w:rFonts w:ascii="Times New Roman" w:hAnsi="Times New Roman" w:cs="Times New Roman"/>
          <w:sz w:val="28"/>
          <w:szCs w:val="28"/>
        </w:rPr>
        <w:t xml:space="preserve">, что при общем снижении регистрации большинства преступлений, отмечается и снижение количества установленных по ним лиц.  Так, в отчетном периоде текущего </w:t>
      </w:r>
      <w:r w:rsidR="00B66C5C" w:rsidRPr="00272DBD">
        <w:rPr>
          <w:rFonts w:ascii="Times New Roman" w:hAnsi="Times New Roman" w:cs="Times New Roman"/>
          <w:sz w:val="28"/>
          <w:szCs w:val="28"/>
        </w:rPr>
        <w:t>года снизилось</w:t>
      </w:r>
      <w:r w:rsidR="005A62DD" w:rsidRPr="00272DBD">
        <w:rPr>
          <w:rFonts w:ascii="Times New Roman" w:hAnsi="Times New Roman" w:cs="Times New Roman"/>
          <w:sz w:val="28"/>
          <w:szCs w:val="28"/>
        </w:rPr>
        <w:t xml:space="preserve"> с </w:t>
      </w:r>
      <w:r w:rsidR="000446A8" w:rsidRPr="00272DBD">
        <w:rPr>
          <w:rFonts w:ascii="Times New Roman" w:hAnsi="Times New Roman" w:cs="Times New Roman"/>
          <w:sz w:val="28"/>
          <w:szCs w:val="28"/>
        </w:rPr>
        <w:t>346</w:t>
      </w:r>
      <w:r w:rsidR="005A62DD" w:rsidRPr="00272DBD">
        <w:rPr>
          <w:rFonts w:ascii="Times New Roman" w:hAnsi="Times New Roman" w:cs="Times New Roman"/>
          <w:sz w:val="28"/>
          <w:szCs w:val="28"/>
        </w:rPr>
        <w:t xml:space="preserve"> до </w:t>
      </w:r>
      <w:r w:rsidR="000446A8" w:rsidRPr="00272DBD">
        <w:rPr>
          <w:rFonts w:ascii="Times New Roman" w:hAnsi="Times New Roman" w:cs="Times New Roman"/>
          <w:sz w:val="28"/>
          <w:szCs w:val="28"/>
        </w:rPr>
        <w:t>323</w:t>
      </w:r>
      <w:r w:rsidR="005A62DD" w:rsidRPr="00272DBD">
        <w:rPr>
          <w:rFonts w:ascii="Times New Roman" w:hAnsi="Times New Roman" w:cs="Times New Roman"/>
          <w:sz w:val="28"/>
          <w:szCs w:val="28"/>
        </w:rPr>
        <w:t xml:space="preserve"> количество установленных лиц по зарегистрированным преступлениям. Наряду с этим количество установленных лиц </w:t>
      </w:r>
      <w:r w:rsidR="00B66C5C" w:rsidRPr="00272DBD">
        <w:rPr>
          <w:rFonts w:ascii="Times New Roman" w:hAnsi="Times New Roman" w:cs="Times New Roman"/>
          <w:sz w:val="28"/>
          <w:szCs w:val="28"/>
        </w:rPr>
        <w:t>по тяжким</w:t>
      </w:r>
      <w:r w:rsidR="005A62DD" w:rsidRPr="00272DBD">
        <w:rPr>
          <w:rFonts w:ascii="Times New Roman" w:hAnsi="Times New Roman" w:cs="Times New Roman"/>
          <w:sz w:val="28"/>
          <w:szCs w:val="28"/>
        </w:rPr>
        <w:t xml:space="preserve"> и особо тяжким преступлениям возросло с </w:t>
      </w:r>
      <w:r w:rsidR="000446A8" w:rsidRPr="00272DBD">
        <w:rPr>
          <w:rFonts w:ascii="Times New Roman" w:hAnsi="Times New Roman" w:cs="Times New Roman"/>
          <w:sz w:val="28"/>
          <w:szCs w:val="28"/>
        </w:rPr>
        <w:t>97</w:t>
      </w:r>
      <w:r w:rsidR="00011B8F" w:rsidRPr="00272DBD">
        <w:rPr>
          <w:rFonts w:ascii="Times New Roman" w:hAnsi="Times New Roman" w:cs="Times New Roman"/>
          <w:sz w:val="28"/>
          <w:szCs w:val="28"/>
        </w:rPr>
        <w:t xml:space="preserve"> до </w:t>
      </w:r>
      <w:r w:rsidR="000446A8" w:rsidRPr="00272DBD">
        <w:rPr>
          <w:rFonts w:ascii="Times New Roman" w:hAnsi="Times New Roman" w:cs="Times New Roman"/>
          <w:sz w:val="28"/>
          <w:szCs w:val="28"/>
        </w:rPr>
        <w:t>94</w:t>
      </w:r>
      <w:r w:rsidR="00B66C5C" w:rsidRPr="00272DBD">
        <w:rPr>
          <w:rFonts w:ascii="Times New Roman" w:hAnsi="Times New Roman" w:cs="Times New Roman"/>
          <w:sz w:val="28"/>
          <w:szCs w:val="28"/>
        </w:rPr>
        <w:t>, процент</w:t>
      </w:r>
      <w:r w:rsidR="005A62DD" w:rsidRPr="00272DBD">
        <w:rPr>
          <w:rFonts w:ascii="Times New Roman" w:hAnsi="Times New Roman" w:cs="Times New Roman"/>
          <w:sz w:val="28"/>
          <w:szCs w:val="28"/>
        </w:rPr>
        <w:t xml:space="preserve"> раскрываемости составил </w:t>
      </w:r>
      <w:r w:rsidR="000446A8" w:rsidRPr="00272DBD">
        <w:rPr>
          <w:rFonts w:ascii="Times New Roman" w:hAnsi="Times New Roman" w:cs="Times New Roman"/>
          <w:sz w:val="28"/>
          <w:szCs w:val="28"/>
        </w:rPr>
        <w:t>41,96%, что является 5</w:t>
      </w:r>
      <w:r w:rsidR="005A62DD" w:rsidRPr="00272DBD">
        <w:rPr>
          <w:rFonts w:ascii="Times New Roman" w:hAnsi="Times New Roman" w:cs="Times New Roman"/>
          <w:sz w:val="28"/>
          <w:szCs w:val="28"/>
        </w:rPr>
        <w:t xml:space="preserve"> результатом по окружному управлению, а по тяжким и особо тяжким общеуголовной направленности </w:t>
      </w:r>
      <w:proofErr w:type="gramStart"/>
      <w:r w:rsidR="000446A8" w:rsidRPr="00272DBD">
        <w:rPr>
          <w:rFonts w:ascii="Times New Roman" w:hAnsi="Times New Roman" w:cs="Times New Roman"/>
          <w:sz w:val="28"/>
          <w:szCs w:val="28"/>
        </w:rPr>
        <w:t xml:space="preserve">снизилось </w:t>
      </w:r>
      <w:r w:rsidR="005A62DD" w:rsidRPr="00272DB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A62DD" w:rsidRPr="00272DBD">
        <w:rPr>
          <w:rFonts w:ascii="Times New Roman" w:hAnsi="Times New Roman" w:cs="Times New Roman"/>
          <w:sz w:val="28"/>
          <w:szCs w:val="28"/>
        </w:rPr>
        <w:t xml:space="preserve"> </w:t>
      </w:r>
      <w:r w:rsidR="000446A8" w:rsidRPr="00272DBD">
        <w:rPr>
          <w:rFonts w:ascii="Times New Roman" w:hAnsi="Times New Roman" w:cs="Times New Roman"/>
          <w:sz w:val="28"/>
          <w:szCs w:val="28"/>
        </w:rPr>
        <w:t>89</w:t>
      </w:r>
      <w:r w:rsidR="00011B8F" w:rsidRPr="00272DBD">
        <w:rPr>
          <w:rFonts w:ascii="Times New Roman" w:hAnsi="Times New Roman" w:cs="Times New Roman"/>
          <w:sz w:val="28"/>
          <w:szCs w:val="28"/>
        </w:rPr>
        <w:t xml:space="preserve"> до 8</w:t>
      </w:r>
      <w:r w:rsidR="000446A8" w:rsidRPr="00272DBD">
        <w:rPr>
          <w:rFonts w:ascii="Times New Roman" w:hAnsi="Times New Roman" w:cs="Times New Roman"/>
          <w:sz w:val="28"/>
          <w:szCs w:val="28"/>
        </w:rPr>
        <w:t>7</w:t>
      </w:r>
      <w:r w:rsidR="005A62DD" w:rsidRPr="00272DBD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0446A8" w:rsidRPr="00272DBD">
        <w:rPr>
          <w:rFonts w:ascii="Times New Roman" w:hAnsi="Times New Roman" w:cs="Times New Roman"/>
          <w:sz w:val="28"/>
          <w:szCs w:val="28"/>
        </w:rPr>
        <w:t>40,28% раскрываемости и является 3</w:t>
      </w:r>
      <w:r w:rsidR="005A62DD" w:rsidRPr="00272DBD">
        <w:rPr>
          <w:rFonts w:ascii="Times New Roman" w:hAnsi="Times New Roman" w:cs="Times New Roman"/>
          <w:sz w:val="28"/>
          <w:szCs w:val="28"/>
        </w:rPr>
        <w:t xml:space="preserve"> местом по округу.</w:t>
      </w:r>
    </w:p>
    <w:p w:rsidR="00A36968" w:rsidRPr="00272DBD" w:rsidRDefault="002070B6" w:rsidP="00533AF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72D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6968" w:rsidRPr="00272DBD" w:rsidRDefault="00A36968" w:rsidP="00B2755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BD">
        <w:rPr>
          <w:rFonts w:ascii="Times New Roman" w:hAnsi="Times New Roman" w:cs="Times New Roman"/>
          <w:b/>
          <w:sz w:val="28"/>
          <w:szCs w:val="28"/>
        </w:rPr>
        <w:t>Результаты работы ОМВД по раскрытию преступлений</w:t>
      </w:r>
    </w:p>
    <w:p w:rsidR="00A36968" w:rsidRPr="00272DBD" w:rsidRDefault="00A36968" w:rsidP="00B2755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B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53531" w:rsidRPr="00272DBD">
        <w:rPr>
          <w:rFonts w:ascii="Times New Roman" w:hAnsi="Times New Roman" w:cs="Times New Roman"/>
          <w:b/>
          <w:sz w:val="28"/>
          <w:szCs w:val="28"/>
        </w:rPr>
        <w:t>12</w:t>
      </w:r>
      <w:r w:rsidR="00BB3F2B" w:rsidRPr="00272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BD">
        <w:rPr>
          <w:rFonts w:ascii="Times New Roman" w:hAnsi="Times New Roman" w:cs="Times New Roman"/>
          <w:b/>
          <w:sz w:val="28"/>
          <w:szCs w:val="28"/>
        </w:rPr>
        <w:t>месяц</w:t>
      </w:r>
      <w:r w:rsidR="00753531" w:rsidRPr="00272DBD">
        <w:rPr>
          <w:rFonts w:ascii="Times New Roman" w:hAnsi="Times New Roman" w:cs="Times New Roman"/>
          <w:b/>
          <w:sz w:val="28"/>
          <w:szCs w:val="28"/>
        </w:rPr>
        <w:t>ев</w:t>
      </w:r>
      <w:r w:rsidRPr="00272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6A8" w:rsidRPr="00272DBD">
        <w:rPr>
          <w:rFonts w:ascii="Times New Roman" w:hAnsi="Times New Roman" w:cs="Times New Roman"/>
          <w:b/>
          <w:sz w:val="28"/>
          <w:szCs w:val="28"/>
        </w:rPr>
        <w:t>2018</w:t>
      </w:r>
      <w:r w:rsidRPr="00272DBD">
        <w:rPr>
          <w:rFonts w:ascii="Times New Roman" w:hAnsi="Times New Roman" w:cs="Times New Roman"/>
          <w:b/>
          <w:sz w:val="28"/>
          <w:szCs w:val="28"/>
        </w:rPr>
        <w:t xml:space="preserve"> года (по законченным): </w:t>
      </w:r>
    </w:p>
    <w:p w:rsidR="00A36968" w:rsidRPr="00272DBD" w:rsidRDefault="00A36968" w:rsidP="00B2755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90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3851"/>
      </w:tblGrid>
      <w:tr w:rsidR="00A36968" w:rsidRPr="00272DBD" w:rsidTr="00BB3F2B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  <w:t>Всего раскрыто преступлений</w:t>
            </w:r>
          </w:p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968" w:rsidRPr="00C72D20" w:rsidRDefault="000446A8" w:rsidP="000446A8">
            <w:pPr>
              <w:pStyle w:val="Standard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  <w:t>284</w:t>
            </w:r>
          </w:p>
        </w:tc>
      </w:tr>
      <w:tr w:rsidR="00A36968" w:rsidRPr="00272DBD" w:rsidTr="00BB3F2B">
        <w:tc>
          <w:tcPr>
            <w:tcW w:w="4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  <w:t>Тяжких</w:t>
            </w:r>
            <w:r w:rsidR="00753531" w:rsidRPr="00C72D20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  <w:t>, особо тяжких</w:t>
            </w:r>
          </w:p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</w:p>
        </w:tc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968" w:rsidRPr="00C72D20" w:rsidRDefault="000446A8" w:rsidP="000446A8">
            <w:pPr>
              <w:pStyle w:val="Standard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  <w:t>80</w:t>
            </w:r>
          </w:p>
        </w:tc>
      </w:tr>
      <w:tr w:rsidR="00A36968" w:rsidRPr="00272DBD" w:rsidTr="00BB3F2B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  <w:t>Убийство</w:t>
            </w:r>
          </w:p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968" w:rsidRPr="00C72D20" w:rsidRDefault="000446A8" w:rsidP="000446A8">
            <w:pPr>
              <w:pStyle w:val="Standard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  <w:t>2</w:t>
            </w:r>
          </w:p>
        </w:tc>
      </w:tr>
      <w:tr w:rsidR="00A36968" w:rsidRPr="00272DBD" w:rsidTr="00BB3F2B">
        <w:trPr>
          <w:trHeight w:val="256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  <w:t>УПТВЗ</w:t>
            </w:r>
          </w:p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968" w:rsidRPr="00C72D20" w:rsidRDefault="000446A8" w:rsidP="000446A8">
            <w:pPr>
              <w:pStyle w:val="Standard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  <w:t>2</w:t>
            </w:r>
          </w:p>
        </w:tc>
      </w:tr>
      <w:tr w:rsidR="00A36968" w:rsidRPr="00272DBD" w:rsidTr="00BB3F2B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  <w:t>Изнасилование</w:t>
            </w:r>
          </w:p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968" w:rsidRPr="00C72D20" w:rsidRDefault="000446A8" w:rsidP="000446A8">
            <w:pPr>
              <w:pStyle w:val="Standard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  <w:t>1</w:t>
            </w:r>
          </w:p>
        </w:tc>
      </w:tr>
      <w:tr w:rsidR="00A36968" w:rsidRPr="00272DBD" w:rsidTr="00BB3F2B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  <w:t>Кража</w:t>
            </w:r>
          </w:p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968" w:rsidRPr="00C72D20" w:rsidRDefault="000446A8" w:rsidP="000446A8">
            <w:pPr>
              <w:pStyle w:val="Standard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  <w:t>70</w:t>
            </w:r>
          </w:p>
        </w:tc>
      </w:tr>
      <w:tr w:rsidR="00A36968" w:rsidRPr="00272DBD" w:rsidTr="00BB3F2B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  <w:t>Кража АМТ</w:t>
            </w:r>
          </w:p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968" w:rsidRPr="00C72D20" w:rsidRDefault="000446A8" w:rsidP="000446A8">
            <w:pPr>
              <w:pStyle w:val="Standard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  <w:t>4</w:t>
            </w:r>
          </w:p>
        </w:tc>
      </w:tr>
      <w:tr w:rsidR="00A36968" w:rsidRPr="00272DBD" w:rsidTr="00BB3F2B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  <w:t>Квартирная кража</w:t>
            </w:r>
          </w:p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968" w:rsidRPr="00C72D20" w:rsidRDefault="000446A8" w:rsidP="000446A8">
            <w:pPr>
              <w:pStyle w:val="Standard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  <w:lastRenderedPageBreak/>
              <w:t>6</w:t>
            </w:r>
          </w:p>
        </w:tc>
      </w:tr>
      <w:tr w:rsidR="00A36968" w:rsidRPr="00272DBD" w:rsidTr="00BB3F2B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  <w:t>Грабеж</w:t>
            </w:r>
          </w:p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968" w:rsidRPr="00C72D20" w:rsidRDefault="000446A8" w:rsidP="000446A8">
            <w:pPr>
              <w:pStyle w:val="Standard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  <w:t>6</w:t>
            </w:r>
          </w:p>
        </w:tc>
      </w:tr>
      <w:tr w:rsidR="00A36968" w:rsidRPr="00272DBD" w:rsidTr="00BB3F2B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  <w:t>Разбой</w:t>
            </w:r>
          </w:p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968" w:rsidRPr="00C72D20" w:rsidRDefault="000446A8" w:rsidP="000446A8">
            <w:pPr>
              <w:pStyle w:val="Standard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  <w:t>4</w:t>
            </w:r>
          </w:p>
        </w:tc>
      </w:tr>
      <w:tr w:rsidR="00A36968" w:rsidRPr="00272DBD" w:rsidTr="00BB3F2B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  <w:t>Преступления в сфере НОН</w:t>
            </w:r>
          </w:p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968" w:rsidRPr="00C72D20" w:rsidRDefault="000446A8" w:rsidP="000446A8">
            <w:pPr>
              <w:pStyle w:val="Standard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  <w:t>0</w:t>
            </w:r>
          </w:p>
        </w:tc>
      </w:tr>
      <w:tr w:rsidR="00A36968" w:rsidRPr="00272DBD" w:rsidTr="005537A6">
        <w:trPr>
          <w:trHeight w:val="730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  <w:t>Угон</w:t>
            </w:r>
          </w:p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968" w:rsidRPr="00C72D20" w:rsidRDefault="000446A8" w:rsidP="000446A8">
            <w:pPr>
              <w:pStyle w:val="Standard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  <w:t>3</w:t>
            </w:r>
          </w:p>
        </w:tc>
      </w:tr>
      <w:tr w:rsidR="00A36968" w:rsidRPr="00272DBD" w:rsidTr="00BB3F2B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  <w:t>Мошенничество (без экономических)</w:t>
            </w:r>
          </w:p>
          <w:p w:rsidR="00A36968" w:rsidRPr="00C72D20" w:rsidRDefault="00A36968" w:rsidP="00B2755A">
            <w:pPr>
              <w:pStyle w:val="Standard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14:cntxtAlts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968" w:rsidRPr="00C72D20" w:rsidRDefault="000446A8" w:rsidP="000446A8">
            <w:pPr>
              <w:pStyle w:val="Standard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</w:pPr>
            <w:r w:rsidRPr="00C72D20">
              <w:rPr>
                <w:rFonts w:ascii="Times New Roman" w:hAnsi="Times New Roman" w:cs="Times New Roman"/>
                <w:kern w:val="0"/>
                <w:sz w:val="28"/>
                <w:szCs w:val="28"/>
                <w14:cntxtAlts/>
              </w:rPr>
              <w:t>13</w:t>
            </w:r>
          </w:p>
        </w:tc>
      </w:tr>
    </w:tbl>
    <w:p w:rsidR="000446A8" w:rsidRPr="00272DBD" w:rsidRDefault="00587184" w:rsidP="00587184">
      <w:pPr>
        <w:pStyle w:val="Standarduser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36968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36968" w:rsidRPr="00272DBD" w:rsidRDefault="00A36968" w:rsidP="00587184">
      <w:pPr>
        <w:pStyle w:val="Standarduser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показателей участия служб и подразделений в установлении </w:t>
      </w:r>
      <w:proofErr w:type="gramStart"/>
      <w:r w:rsidRPr="00272DBD">
        <w:rPr>
          <w:rFonts w:ascii="Times New Roman" w:hAnsi="Times New Roman" w:cs="Times New Roman"/>
          <w:b/>
          <w:color w:val="000000"/>
          <w:sz w:val="28"/>
          <w:szCs w:val="28"/>
        </w:rPr>
        <w:t>лиц</w:t>
      </w:r>
      <w:proofErr w:type="gramEnd"/>
      <w:r w:rsidRPr="00272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совершивших преступления выглядит следующим образом:</w:t>
      </w:r>
      <w:r w:rsidRPr="00272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tbl>
      <w:tblPr>
        <w:tblW w:w="9585" w:type="dxa"/>
        <w:tblInd w:w="-2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1321"/>
        <w:gridCol w:w="1320"/>
        <w:gridCol w:w="1278"/>
        <w:gridCol w:w="1479"/>
        <w:gridCol w:w="2596"/>
      </w:tblGrid>
      <w:tr w:rsidR="00A36968" w:rsidRPr="00272DBD" w:rsidTr="004C78E5">
        <w:trPr>
          <w:trHeight w:val="735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68" w:rsidRPr="00272DBD" w:rsidRDefault="00A36968" w:rsidP="00B2755A">
            <w:pPr>
              <w:pStyle w:val="6"/>
              <w:snapToGrid w:val="0"/>
              <w:spacing w:after="0"/>
              <w:ind w:firstLine="748"/>
              <w:jc w:val="center"/>
              <w:rPr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68" w:rsidRPr="00272DBD" w:rsidRDefault="00A36968" w:rsidP="00B2755A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924121"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68" w:rsidRPr="00272DBD" w:rsidRDefault="006B2A1B" w:rsidP="00B2755A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0446A8"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="00A36968"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68" w:rsidRPr="00272DBD" w:rsidRDefault="00A36968" w:rsidP="00B2755A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 / -</w:t>
            </w:r>
          </w:p>
          <w:p w:rsidR="00A36968" w:rsidRPr="00272DBD" w:rsidRDefault="00A36968" w:rsidP="00B2755A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АППГ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68" w:rsidRPr="00272DBD" w:rsidRDefault="00A36968" w:rsidP="00B2755A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удельный вес от общего числа раскрытых,</w:t>
            </w:r>
          </w:p>
          <w:p w:rsidR="00A36968" w:rsidRPr="00272DBD" w:rsidRDefault="00A36968" w:rsidP="00B2755A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%</w:t>
            </w:r>
          </w:p>
        </w:tc>
      </w:tr>
      <w:tr w:rsidR="00A36968" w:rsidRPr="00272DBD" w:rsidTr="004C78E5">
        <w:trPr>
          <w:trHeight w:val="360"/>
        </w:trPr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968" w:rsidRPr="00272DBD" w:rsidRDefault="00A36968" w:rsidP="00B27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shd w:val="clear" w:color="auto" w:fill="FFFF00"/>
                <w:lang w:eastAsia="zh-CN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968" w:rsidRPr="00272DBD" w:rsidRDefault="00A36968" w:rsidP="00B275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968" w:rsidRPr="00272DBD" w:rsidRDefault="00A36968" w:rsidP="00B275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68" w:rsidRPr="00272DBD" w:rsidRDefault="00A36968" w:rsidP="00B2755A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</w:t>
            </w:r>
            <w:proofErr w:type="spellEnd"/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68" w:rsidRPr="00272DBD" w:rsidRDefault="00A36968" w:rsidP="00B2755A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968" w:rsidRPr="00272DBD" w:rsidRDefault="00A36968" w:rsidP="00B275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</w:tr>
      <w:tr w:rsidR="00A36968" w:rsidRPr="00272DBD" w:rsidTr="004C78E5">
        <w:trPr>
          <w:trHeight w:val="45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68" w:rsidRPr="00272DBD" w:rsidRDefault="00A36968" w:rsidP="00B2755A">
            <w:pPr>
              <w:pStyle w:val="6"/>
              <w:spacing w:before="0" w:after="0"/>
              <w:rPr>
                <w:color w:val="000000"/>
                <w:sz w:val="28"/>
                <w:szCs w:val="28"/>
              </w:rPr>
            </w:pPr>
            <w:r w:rsidRPr="00272DBD">
              <w:rPr>
                <w:color w:val="000000"/>
                <w:sz w:val="28"/>
                <w:szCs w:val="28"/>
              </w:rPr>
              <w:t>ОУР</w:t>
            </w:r>
          </w:p>
          <w:p w:rsidR="00A36968" w:rsidRPr="00272DBD" w:rsidRDefault="00A36968" w:rsidP="00B2755A">
            <w:pPr>
              <w:pStyle w:val="Standarduser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(Нагрузка на одного)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753531" w:rsidP="00B2755A">
            <w:pPr>
              <w:pStyle w:val="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72DBD">
              <w:rPr>
                <w:color w:val="000000"/>
                <w:sz w:val="28"/>
                <w:szCs w:val="28"/>
              </w:rPr>
              <w:t>61</w:t>
            </w:r>
          </w:p>
          <w:p w:rsidR="00A36968" w:rsidRPr="00272DBD" w:rsidRDefault="00853C4B" w:rsidP="00753531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</w:t>
            </w:r>
            <w:r w:rsidR="005537A6"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753531"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A36968"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0446A8" w:rsidP="00B2755A">
            <w:pPr>
              <w:pStyle w:val="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72DBD">
              <w:rPr>
                <w:color w:val="000000"/>
                <w:sz w:val="28"/>
                <w:szCs w:val="28"/>
              </w:rPr>
              <w:t>82</w:t>
            </w:r>
          </w:p>
          <w:p w:rsidR="00A36968" w:rsidRPr="00272DBD" w:rsidRDefault="00A36968" w:rsidP="00753531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0446A8"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5,1</w:t>
            </w:r>
            <w:r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D26A94" w:rsidP="00B2755A">
            <w:pPr>
              <w:pStyle w:val="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72DBD">
              <w:rPr>
                <w:color w:val="000000"/>
                <w:sz w:val="28"/>
                <w:szCs w:val="28"/>
              </w:rPr>
              <w:t>+21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D26A94" w:rsidP="00D26A94">
            <w:pPr>
              <w:pStyle w:val="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72DBD">
              <w:rPr>
                <w:color w:val="000000"/>
                <w:sz w:val="28"/>
                <w:szCs w:val="28"/>
              </w:rPr>
              <w:t>+25,7</w:t>
            </w:r>
            <w:r w:rsidR="00A36968" w:rsidRPr="00272DBD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0C7A3D" w:rsidP="001C7A91">
            <w:pPr>
              <w:pStyle w:val="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72DBD">
              <w:rPr>
                <w:color w:val="000000"/>
                <w:sz w:val="28"/>
                <w:szCs w:val="28"/>
              </w:rPr>
              <w:t>25</w:t>
            </w:r>
            <w:r w:rsidR="005537A6" w:rsidRPr="00272DBD">
              <w:rPr>
                <w:color w:val="000000"/>
                <w:sz w:val="28"/>
                <w:szCs w:val="28"/>
              </w:rPr>
              <w:t>,</w:t>
            </w:r>
            <w:r w:rsidRPr="00272DBD">
              <w:rPr>
                <w:color w:val="000000"/>
                <w:sz w:val="28"/>
                <w:szCs w:val="28"/>
              </w:rPr>
              <w:t>3</w:t>
            </w:r>
            <w:r w:rsidR="00924121" w:rsidRPr="00272DBD">
              <w:rPr>
                <w:color w:val="000000"/>
                <w:sz w:val="28"/>
                <w:szCs w:val="28"/>
              </w:rPr>
              <w:t>%</w:t>
            </w:r>
          </w:p>
        </w:tc>
      </w:tr>
      <w:tr w:rsidR="00A36968" w:rsidRPr="00272DBD" w:rsidTr="004C78E5">
        <w:trPr>
          <w:trHeight w:val="45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68" w:rsidRPr="00272DBD" w:rsidRDefault="00A36968" w:rsidP="00B2755A">
            <w:pPr>
              <w:pStyle w:val="6"/>
              <w:spacing w:before="0" w:after="0"/>
              <w:rPr>
                <w:color w:val="000000"/>
                <w:sz w:val="28"/>
                <w:szCs w:val="28"/>
              </w:rPr>
            </w:pPr>
            <w:r w:rsidRPr="00272DBD">
              <w:rPr>
                <w:color w:val="000000"/>
                <w:sz w:val="28"/>
                <w:szCs w:val="28"/>
              </w:rPr>
              <w:t>ОУУП</w:t>
            </w:r>
          </w:p>
          <w:p w:rsidR="00A36968" w:rsidRPr="00272DBD" w:rsidRDefault="00A36968" w:rsidP="00B2755A">
            <w:pPr>
              <w:pStyle w:val="Standarduser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(Нагрузка на одного)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753531" w:rsidP="00B2755A">
            <w:pPr>
              <w:pStyle w:val="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72DBD">
              <w:rPr>
                <w:color w:val="000000"/>
                <w:sz w:val="28"/>
                <w:szCs w:val="28"/>
              </w:rPr>
              <w:t>79</w:t>
            </w:r>
          </w:p>
          <w:p w:rsidR="00A36968" w:rsidRPr="00272DBD" w:rsidRDefault="005537A6" w:rsidP="001C7A91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</w:t>
            </w:r>
            <w:r w:rsidR="000446A8"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,5</w:t>
            </w:r>
            <w:r w:rsidR="00A36968"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0446A8" w:rsidP="00B2755A">
            <w:pPr>
              <w:pStyle w:val="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72DBD">
              <w:rPr>
                <w:color w:val="000000"/>
                <w:sz w:val="28"/>
                <w:szCs w:val="28"/>
              </w:rPr>
              <w:t>54</w:t>
            </w:r>
          </w:p>
          <w:p w:rsidR="00A36968" w:rsidRPr="00272DBD" w:rsidRDefault="00A36968" w:rsidP="00753531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0446A8"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D07376" w:rsidP="00B2755A">
            <w:pPr>
              <w:pStyle w:val="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72DBD">
              <w:rPr>
                <w:color w:val="000000"/>
                <w:sz w:val="28"/>
                <w:szCs w:val="28"/>
              </w:rPr>
              <w:t>-</w:t>
            </w:r>
            <w:r w:rsidR="00D26A94" w:rsidRPr="00272DBD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D26A94" w:rsidP="00B2755A">
            <w:pPr>
              <w:pStyle w:val="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72DBD">
              <w:rPr>
                <w:color w:val="000000"/>
                <w:sz w:val="28"/>
                <w:szCs w:val="28"/>
              </w:rPr>
              <w:t xml:space="preserve">- </w:t>
            </w:r>
            <w:r w:rsidR="000C7A3D" w:rsidRPr="00272DBD">
              <w:rPr>
                <w:color w:val="000000"/>
                <w:sz w:val="28"/>
                <w:szCs w:val="28"/>
              </w:rPr>
              <w:t>31,7</w:t>
            </w:r>
            <w:r w:rsidR="00A36968" w:rsidRPr="00272DBD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0C7A3D" w:rsidP="001C7A91">
            <w:pPr>
              <w:pStyle w:val="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72DBD">
              <w:rPr>
                <w:color w:val="000000"/>
                <w:sz w:val="28"/>
                <w:szCs w:val="28"/>
              </w:rPr>
              <w:t>16</w:t>
            </w:r>
            <w:r w:rsidR="00A36968" w:rsidRPr="00272DBD">
              <w:rPr>
                <w:color w:val="000000"/>
                <w:sz w:val="28"/>
                <w:szCs w:val="28"/>
              </w:rPr>
              <w:t>,</w:t>
            </w:r>
            <w:r w:rsidRPr="00272DBD">
              <w:rPr>
                <w:color w:val="000000"/>
                <w:sz w:val="28"/>
                <w:szCs w:val="28"/>
              </w:rPr>
              <w:t>7</w:t>
            </w:r>
            <w:r w:rsidR="00A36968" w:rsidRPr="00272DBD">
              <w:rPr>
                <w:color w:val="000000"/>
                <w:sz w:val="28"/>
                <w:szCs w:val="28"/>
              </w:rPr>
              <w:t>%</w:t>
            </w:r>
          </w:p>
        </w:tc>
      </w:tr>
      <w:tr w:rsidR="00A36968" w:rsidRPr="00272DBD" w:rsidTr="004C78E5">
        <w:trPr>
          <w:trHeight w:val="45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68" w:rsidRPr="00272DBD" w:rsidRDefault="00A36968" w:rsidP="00B2755A">
            <w:pPr>
              <w:pStyle w:val="6"/>
              <w:spacing w:before="0" w:after="0"/>
              <w:rPr>
                <w:color w:val="000000"/>
                <w:sz w:val="28"/>
                <w:szCs w:val="28"/>
              </w:rPr>
            </w:pPr>
            <w:r w:rsidRPr="00272DBD">
              <w:rPr>
                <w:color w:val="000000"/>
                <w:sz w:val="28"/>
                <w:szCs w:val="28"/>
              </w:rPr>
              <w:t>ППСП</w:t>
            </w:r>
          </w:p>
          <w:p w:rsidR="00A36968" w:rsidRPr="00272DBD" w:rsidRDefault="00A36968" w:rsidP="00B2755A">
            <w:pPr>
              <w:pStyle w:val="Standarduser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(Нагрузка на одного)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1C7A91" w:rsidP="00B2755A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</w:t>
            </w:r>
          </w:p>
          <w:p w:rsidR="00A36968" w:rsidRPr="00272DBD" w:rsidRDefault="000446A8" w:rsidP="001C7A91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(1,22</w:t>
            </w:r>
            <w:r w:rsidR="00A36968" w:rsidRPr="00272D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0446A8" w:rsidP="00B2755A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</w:t>
            </w:r>
          </w:p>
          <w:p w:rsidR="00A36968" w:rsidRPr="00272DBD" w:rsidRDefault="000446A8" w:rsidP="001C7A91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(0,71</w:t>
            </w:r>
            <w:r w:rsidR="00A36968" w:rsidRPr="00272D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D26A94" w:rsidP="00B2755A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D26A94" w:rsidP="001C7A91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853C4B"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0C7A3D"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853C4B"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="000C7A3D"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A36968"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8" w:rsidRPr="00272DBD" w:rsidRDefault="00A36968" w:rsidP="001C7A91">
            <w:pPr>
              <w:pStyle w:val="Standarduser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0C7A3D"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="000C7A3D"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27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</w:tbl>
    <w:p w:rsidR="00A36968" w:rsidRPr="00272DBD" w:rsidRDefault="00A36968" w:rsidP="00B2755A">
      <w:pPr>
        <w:pStyle w:val="Standarduser"/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968" w:rsidRPr="00272DBD" w:rsidRDefault="00A36968" w:rsidP="00587184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2DBD">
        <w:rPr>
          <w:rFonts w:ascii="Times New Roman" w:eastAsia="Times New Roman" w:hAnsi="Times New Roman" w:cs="Times New Roman"/>
          <w:sz w:val="28"/>
          <w:szCs w:val="28"/>
        </w:rPr>
        <w:tab/>
      </w:r>
      <w:r w:rsidRPr="00272DBD">
        <w:rPr>
          <w:rFonts w:ascii="Times New Roman" w:hAnsi="Times New Roman" w:cs="Times New Roman"/>
          <w:b/>
          <w:color w:val="000000"/>
          <w:sz w:val="28"/>
          <w:szCs w:val="28"/>
        </w:rPr>
        <w:t>Охрана общественного порядка и обеспечение общественной безопасности.</w:t>
      </w:r>
      <w:r w:rsidR="000C7A3D" w:rsidRPr="00272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2DBD">
        <w:rPr>
          <w:rFonts w:ascii="Times New Roman" w:hAnsi="Times New Roman" w:cs="Times New Roman"/>
          <w:b/>
          <w:color w:val="000000"/>
          <w:sz w:val="28"/>
          <w:szCs w:val="28"/>
        </w:rPr>
        <w:t>Охрана правопорядка на улицах и в общественных местах.</w:t>
      </w:r>
    </w:p>
    <w:p w:rsidR="000C7A3D" w:rsidRPr="00272DBD" w:rsidRDefault="000C7A3D" w:rsidP="00587184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6968" w:rsidRPr="00272DBD" w:rsidRDefault="00A36968" w:rsidP="00B2755A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BD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272DBD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272DBD">
        <w:rPr>
          <w:rFonts w:ascii="Times New Roman" w:hAnsi="Times New Roman" w:cs="Times New Roman"/>
          <w:sz w:val="28"/>
          <w:szCs w:val="28"/>
        </w:rPr>
        <w:t xml:space="preserve">За отчетный период количество преступлений, совершенных в общественных местах </w:t>
      </w:r>
      <w:r w:rsidR="00F51162" w:rsidRPr="00272DBD">
        <w:rPr>
          <w:rFonts w:ascii="Times New Roman" w:hAnsi="Times New Roman" w:cs="Times New Roman"/>
          <w:sz w:val="28"/>
          <w:szCs w:val="28"/>
        </w:rPr>
        <w:t>сократилось на</w:t>
      </w:r>
      <w:r w:rsidR="00FD01AD" w:rsidRPr="00272DBD">
        <w:rPr>
          <w:rFonts w:ascii="Times New Roman" w:hAnsi="Times New Roman" w:cs="Times New Roman"/>
          <w:sz w:val="28"/>
          <w:szCs w:val="28"/>
        </w:rPr>
        <w:t xml:space="preserve"> </w:t>
      </w:r>
      <w:r w:rsidR="000C7A3D" w:rsidRPr="00272DBD">
        <w:rPr>
          <w:rFonts w:ascii="Times New Roman" w:hAnsi="Times New Roman" w:cs="Times New Roman"/>
          <w:sz w:val="28"/>
          <w:szCs w:val="28"/>
        </w:rPr>
        <w:t>1</w:t>
      </w:r>
      <w:r w:rsidR="00F51162" w:rsidRPr="00272DBD">
        <w:rPr>
          <w:rFonts w:ascii="Times New Roman" w:hAnsi="Times New Roman" w:cs="Times New Roman"/>
          <w:sz w:val="28"/>
          <w:szCs w:val="28"/>
        </w:rPr>
        <w:t>%</w:t>
      </w:r>
      <w:r w:rsidRPr="00272DBD">
        <w:rPr>
          <w:rFonts w:ascii="Times New Roman" w:hAnsi="Times New Roman" w:cs="Times New Roman"/>
          <w:sz w:val="28"/>
          <w:szCs w:val="28"/>
        </w:rPr>
        <w:t xml:space="preserve"> с </w:t>
      </w:r>
      <w:r w:rsidR="000C7A3D" w:rsidRPr="00272DBD">
        <w:rPr>
          <w:rFonts w:ascii="Times New Roman" w:hAnsi="Times New Roman" w:cs="Times New Roman"/>
          <w:sz w:val="28"/>
          <w:szCs w:val="28"/>
        </w:rPr>
        <w:t xml:space="preserve">522 </w:t>
      </w:r>
      <w:r w:rsidRPr="00272DBD">
        <w:rPr>
          <w:rFonts w:ascii="Times New Roman" w:hAnsi="Times New Roman" w:cs="Times New Roman"/>
          <w:sz w:val="28"/>
          <w:szCs w:val="28"/>
        </w:rPr>
        <w:t xml:space="preserve">до </w:t>
      </w:r>
      <w:r w:rsidR="00533AFC" w:rsidRPr="00272DBD">
        <w:rPr>
          <w:rFonts w:ascii="Times New Roman" w:hAnsi="Times New Roman" w:cs="Times New Roman"/>
          <w:sz w:val="28"/>
          <w:szCs w:val="28"/>
        </w:rPr>
        <w:t>5</w:t>
      </w:r>
      <w:r w:rsidR="000C7A3D" w:rsidRPr="00272DBD">
        <w:rPr>
          <w:rFonts w:ascii="Times New Roman" w:hAnsi="Times New Roman" w:cs="Times New Roman"/>
          <w:sz w:val="28"/>
          <w:szCs w:val="28"/>
        </w:rPr>
        <w:t>17</w:t>
      </w:r>
      <w:r w:rsidRPr="00272DBD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FD01AD" w:rsidRPr="00272DBD">
        <w:rPr>
          <w:rFonts w:ascii="Times New Roman" w:hAnsi="Times New Roman" w:cs="Times New Roman"/>
          <w:sz w:val="28"/>
          <w:szCs w:val="28"/>
        </w:rPr>
        <w:t>й</w:t>
      </w:r>
      <w:r w:rsidR="00E40471" w:rsidRPr="00272DBD">
        <w:rPr>
          <w:rFonts w:ascii="Times New Roman" w:hAnsi="Times New Roman" w:cs="Times New Roman"/>
          <w:sz w:val="28"/>
          <w:szCs w:val="28"/>
        </w:rPr>
        <w:t xml:space="preserve"> (округ -</w:t>
      </w:r>
      <w:r w:rsidR="000C7A3D" w:rsidRPr="00272DBD">
        <w:rPr>
          <w:rFonts w:ascii="Times New Roman" w:hAnsi="Times New Roman" w:cs="Times New Roman"/>
          <w:sz w:val="28"/>
          <w:szCs w:val="28"/>
        </w:rPr>
        <w:t>11,1</w:t>
      </w:r>
      <w:r w:rsidR="00E40471" w:rsidRPr="00272DBD">
        <w:rPr>
          <w:rFonts w:ascii="Times New Roman" w:hAnsi="Times New Roman" w:cs="Times New Roman"/>
          <w:sz w:val="28"/>
          <w:szCs w:val="28"/>
        </w:rPr>
        <w:t>)</w:t>
      </w:r>
      <w:r w:rsidRPr="00272DBD">
        <w:rPr>
          <w:rFonts w:ascii="Times New Roman" w:hAnsi="Times New Roman" w:cs="Times New Roman"/>
          <w:sz w:val="28"/>
          <w:szCs w:val="28"/>
        </w:rPr>
        <w:t xml:space="preserve">, однако доля преступлений данного вида в массиве всей регистрируемой преступности остается очень высокой и составляет </w:t>
      </w:r>
      <w:r w:rsidR="000C7A3D" w:rsidRPr="00272DBD">
        <w:rPr>
          <w:rFonts w:ascii="Times New Roman" w:hAnsi="Times New Roman" w:cs="Times New Roman"/>
          <w:sz w:val="28"/>
          <w:szCs w:val="28"/>
        </w:rPr>
        <w:t>44</w:t>
      </w:r>
      <w:r w:rsidRPr="00272DBD">
        <w:rPr>
          <w:rFonts w:ascii="Times New Roman" w:hAnsi="Times New Roman" w:cs="Times New Roman"/>
          <w:sz w:val="28"/>
          <w:szCs w:val="28"/>
        </w:rPr>
        <w:t>,</w:t>
      </w:r>
      <w:r w:rsidR="000C7A3D" w:rsidRPr="00272DBD">
        <w:rPr>
          <w:rFonts w:ascii="Times New Roman" w:hAnsi="Times New Roman" w:cs="Times New Roman"/>
          <w:sz w:val="28"/>
          <w:szCs w:val="28"/>
        </w:rPr>
        <w:t>9</w:t>
      </w:r>
      <w:r w:rsidRPr="00272DBD">
        <w:rPr>
          <w:rFonts w:ascii="Times New Roman" w:hAnsi="Times New Roman" w:cs="Times New Roman"/>
          <w:sz w:val="28"/>
          <w:szCs w:val="28"/>
        </w:rPr>
        <w:t>%, то есть каждое второе преступление в районе совершается в общественном месте, в том числе на улицах. Приведенные выше цифры, свид</w:t>
      </w:r>
      <w:r w:rsidR="003D3666" w:rsidRPr="00272DBD">
        <w:rPr>
          <w:rFonts w:ascii="Times New Roman" w:hAnsi="Times New Roman" w:cs="Times New Roman"/>
          <w:sz w:val="28"/>
          <w:szCs w:val="28"/>
        </w:rPr>
        <w:t xml:space="preserve">етельствуют о </w:t>
      </w:r>
      <w:r w:rsidRPr="00272DBD">
        <w:rPr>
          <w:rFonts w:ascii="Times New Roman" w:hAnsi="Times New Roman" w:cs="Times New Roman"/>
          <w:sz w:val="28"/>
          <w:szCs w:val="28"/>
        </w:rPr>
        <w:t xml:space="preserve">недостаточно эффективной работе сотрудников отдельной роты ППСП, а также участковых уполномоченных полиции Отдела по проводимой профилактической работе в жилом секторе и на улицах района. </w:t>
      </w:r>
    </w:p>
    <w:p w:rsidR="00A36968" w:rsidRPr="00272DBD" w:rsidRDefault="00A36968" w:rsidP="00B275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  </w:t>
      </w:r>
      <w:r w:rsidRPr="00272DBD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t>Наряду с</w:t>
      </w:r>
      <w:r w:rsidR="00F51162" w:rsidRPr="00272D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162" w:rsidRPr="00272DBD">
        <w:rPr>
          <w:rFonts w:ascii="Times New Roman" w:hAnsi="Times New Roman" w:cs="Times New Roman"/>
          <w:color w:val="000000"/>
          <w:sz w:val="28"/>
          <w:szCs w:val="28"/>
        </w:rPr>
        <w:t>снижением</w:t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преступлений, совершенных в </w:t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общественных </w:t>
      </w:r>
      <w:r w:rsidR="003D3666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местах </w:t>
      </w:r>
      <w:proofErr w:type="gramStart"/>
      <w:r w:rsidR="003D3666" w:rsidRPr="00272DBD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уличной преступности</w:t>
      </w:r>
      <w:proofErr w:type="gramEnd"/>
      <w:r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116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уменьшился с </w:t>
      </w:r>
      <w:r w:rsidR="000C7A3D" w:rsidRPr="00272DBD">
        <w:rPr>
          <w:rFonts w:ascii="Times New Roman" w:hAnsi="Times New Roman" w:cs="Times New Roman"/>
          <w:color w:val="000000"/>
          <w:sz w:val="28"/>
          <w:szCs w:val="28"/>
        </w:rPr>
        <w:t>383</w:t>
      </w:r>
      <w:r w:rsidR="00064116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0C7A3D" w:rsidRPr="00272DBD">
        <w:rPr>
          <w:rFonts w:ascii="Times New Roman" w:hAnsi="Times New Roman" w:cs="Times New Roman"/>
          <w:color w:val="000000"/>
          <w:sz w:val="28"/>
          <w:szCs w:val="28"/>
        </w:rPr>
        <w:t>360</w:t>
      </w:r>
      <w:r w:rsidR="00E40471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(на </w:t>
      </w:r>
      <w:r w:rsidR="000C7A3D" w:rsidRPr="00272DBD">
        <w:rPr>
          <w:rFonts w:ascii="Times New Roman" w:hAnsi="Times New Roman" w:cs="Times New Roman"/>
          <w:color w:val="000000"/>
          <w:sz w:val="28"/>
          <w:szCs w:val="28"/>
        </w:rPr>
        <w:t>6,1 округ на 12</w:t>
      </w:r>
      <w:r w:rsidR="00E40471" w:rsidRPr="00272D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C7A3D" w:rsidRPr="00272DB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0471" w:rsidRPr="00272DBD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F51162" w:rsidRPr="00272D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6968" w:rsidRPr="00272DBD" w:rsidRDefault="00A36968" w:rsidP="00B2755A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  </w:t>
      </w:r>
      <w:r w:rsidRPr="00272DBD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t>Для стабилизации обстановки, на основании проводимого руководством ОМВД анализа уличной преступности вносятся корректировки в маршруты патрулирования нарядов ППСП ОМВД для максимального приближения к наиболее криминогенным местам. На маршрутах патрулирования проверяются места наиболее вероятного совершения преступлений и места укрытия лиц, склонных к совершению преступлений, выявляются лица, занимающиеся бродяжничеством и попрошайничеством. При обнаружении на улицах и других общественных местах граждан, находящихся в бессознательном состоянии или в состоянии алкогольного опьянения, нарядами оказывается необходимая помощь. Ежедневно на инструктажах нарядов ППСП, заступающих на охрану общественного порядка, командным составом ППСП, и др. службами, согласно графика инструктажей, доводиться оперативная обстановка в районе, информация по ориентировкам, информация о разыскиваемых лицах, похищенных вещах, угнанном автотранспорте, раздаются фото-композиционные портреты разыскиваемых лиц. Также обращается пристальное внимание на необходимость разъяснительной работы среди граждан по соблюдению ими общественного порядка и законности, с целью профилактики правонарушений и преступлений, проявления неприязни, как расовой, религиозной, так и ее иных форм.</w:t>
      </w:r>
    </w:p>
    <w:p w:rsidR="00A36968" w:rsidRPr="00272DBD" w:rsidRDefault="00A36968" w:rsidP="00B2755A">
      <w:pPr>
        <w:pStyle w:val="Standard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  </w:t>
      </w:r>
      <w:r w:rsidRPr="00272DBD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t>Осуществляется патрулирование наиболее криминогенных мест, а также мест концентрации антиобщественного элемента и несовершеннолетних, мест массового пребывания граждан, с целью пресечения краж, грабежей, разбойных нападений и угонов автотранспорта, а также изъятию с улиц и других общественных мест беспризорных и безнадзорных несовершеннолетних.</w:t>
      </w:r>
    </w:p>
    <w:p w:rsidR="00A36968" w:rsidRPr="00272DBD" w:rsidRDefault="00A36968" w:rsidP="00B2755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7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1162" w:rsidRPr="0027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 отметить, что принимаемые меры позволили добиться </w:t>
      </w:r>
      <w:r w:rsidR="00F51162" w:rsidRPr="00272D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t>щутимых результатов в обеспечении общественной безопасности, а также стабилизации уровня уличной преступности.</w:t>
      </w:r>
    </w:p>
    <w:p w:rsidR="00E40471" w:rsidRPr="00272DBD" w:rsidRDefault="00E40471" w:rsidP="00B2755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968" w:rsidRPr="00272DBD" w:rsidRDefault="00A36968" w:rsidP="00B2755A">
      <w:pPr>
        <w:pStyle w:val="3"/>
        <w:spacing w:after="0"/>
        <w:contextualSpacing/>
        <w:jc w:val="center"/>
        <w:rPr>
          <w:b/>
          <w:color w:val="000000"/>
          <w:sz w:val="28"/>
          <w:szCs w:val="28"/>
        </w:rPr>
      </w:pPr>
      <w:r w:rsidRPr="00272DBD">
        <w:rPr>
          <w:b/>
          <w:sz w:val="28"/>
          <w:szCs w:val="28"/>
        </w:rPr>
        <w:t>П</w:t>
      </w:r>
      <w:r w:rsidRPr="00272DBD">
        <w:rPr>
          <w:b/>
          <w:color w:val="000000"/>
          <w:sz w:val="28"/>
          <w:szCs w:val="28"/>
        </w:rPr>
        <w:t>рофилактическая деятельность.</w:t>
      </w:r>
    </w:p>
    <w:p w:rsidR="00B20FD2" w:rsidRPr="00272DBD" w:rsidRDefault="00B20FD2" w:rsidP="00B2755A">
      <w:pPr>
        <w:pStyle w:val="a4"/>
        <w:spacing w:after="0"/>
        <w:ind w:firstLine="708"/>
        <w:contextualSpacing/>
        <w:jc w:val="both"/>
        <w:rPr>
          <w:szCs w:val="28"/>
        </w:rPr>
      </w:pPr>
    </w:p>
    <w:p w:rsidR="00A36968" w:rsidRPr="00272DBD" w:rsidRDefault="000C7A3D" w:rsidP="00B2755A">
      <w:pPr>
        <w:pStyle w:val="a4"/>
        <w:spacing w:after="0"/>
        <w:ind w:firstLine="708"/>
        <w:contextualSpacing/>
        <w:jc w:val="both"/>
        <w:rPr>
          <w:szCs w:val="28"/>
        </w:rPr>
      </w:pPr>
      <w:r w:rsidRPr="00272DBD">
        <w:rPr>
          <w:szCs w:val="28"/>
        </w:rPr>
        <w:t xml:space="preserve">В районе </w:t>
      </w:r>
      <w:r w:rsidR="00A36968" w:rsidRPr="00272DBD">
        <w:rPr>
          <w:szCs w:val="28"/>
        </w:rPr>
        <w:t xml:space="preserve">Северное Медведково г. Москвы в единой системе профилактики ведется работа одновременно по нескольким направлениям, в том числе с лицами, освободившимися из мест лишения свободы и состоящими на профилактических учетах, а также среди молодежи. </w:t>
      </w:r>
    </w:p>
    <w:p w:rsidR="00A36968" w:rsidRPr="00272DBD" w:rsidRDefault="00A36968" w:rsidP="00B2755A">
      <w:pPr>
        <w:pStyle w:val="a4"/>
        <w:spacing w:after="0"/>
        <w:ind w:firstLine="748"/>
        <w:contextualSpacing/>
        <w:jc w:val="both"/>
        <w:rPr>
          <w:szCs w:val="28"/>
        </w:rPr>
      </w:pPr>
      <w:r w:rsidRPr="00272DBD">
        <w:rPr>
          <w:szCs w:val="28"/>
        </w:rPr>
        <w:t>Вопросы профилактики преступлений и правонарушений регулярно заслушиваются на координационных совещаниях руководителей правоохранительных органов при прокуроре района и являются одним из приоритетных направлений правоохранительной деятельности.</w:t>
      </w:r>
    </w:p>
    <w:p w:rsidR="00A36968" w:rsidRPr="00272DBD" w:rsidRDefault="00A36968" w:rsidP="00B2755A">
      <w:pPr>
        <w:pStyle w:val="a4"/>
        <w:spacing w:after="0"/>
        <w:ind w:firstLine="748"/>
        <w:contextualSpacing/>
        <w:jc w:val="both"/>
        <w:rPr>
          <w:szCs w:val="28"/>
        </w:rPr>
      </w:pPr>
      <w:r w:rsidRPr="00272DBD">
        <w:rPr>
          <w:szCs w:val="28"/>
        </w:rPr>
        <w:t xml:space="preserve">С целью предупреждения совершения преступлений со стороны лиц, состоящих на учете в ОМВД, в течение </w:t>
      </w:r>
      <w:r w:rsidR="006C098C" w:rsidRPr="00272DBD">
        <w:rPr>
          <w:szCs w:val="28"/>
        </w:rPr>
        <w:t>12</w:t>
      </w:r>
      <w:r w:rsidRPr="00272DBD">
        <w:rPr>
          <w:szCs w:val="28"/>
        </w:rPr>
        <w:t xml:space="preserve"> месяцев </w:t>
      </w:r>
      <w:r w:rsidR="000C7A3D" w:rsidRPr="00272DBD">
        <w:rPr>
          <w:szCs w:val="28"/>
        </w:rPr>
        <w:t>2018</w:t>
      </w:r>
      <w:r w:rsidRPr="00272DBD">
        <w:rPr>
          <w:szCs w:val="28"/>
        </w:rPr>
        <w:t xml:space="preserve"> года был предпринят ряд организационно-практических мер. </w:t>
      </w:r>
    </w:p>
    <w:p w:rsidR="00A36968" w:rsidRPr="00272DBD" w:rsidRDefault="00064116" w:rsidP="00B2755A">
      <w:pPr>
        <w:pStyle w:val="21"/>
        <w:spacing w:after="0" w:line="240" w:lineRule="auto"/>
        <w:ind w:left="0" w:firstLine="748"/>
        <w:contextualSpacing/>
        <w:jc w:val="both"/>
        <w:rPr>
          <w:sz w:val="28"/>
          <w:szCs w:val="28"/>
        </w:rPr>
      </w:pPr>
      <w:r w:rsidRPr="00272DBD">
        <w:rPr>
          <w:sz w:val="28"/>
          <w:szCs w:val="28"/>
        </w:rPr>
        <w:t xml:space="preserve">Так, </w:t>
      </w:r>
      <w:r w:rsidR="005D5D81" w:rsidRPr="00272DBD">
        <w:rPr>
          <w:sz w:val="28"/>
          <w:szCs w:val="28"/>
        </w:rPr>
        <w:t>на отчетный период</w:t>
      </w:r>
      <w:r w:rsidR="00A36968" w:rsidRPr="00272DBD">
        <w:rPr>
          <w:sz w:val="28"/>
          <w:szCs w:val="28"/>
        </w:rPr>
        <w:t xml:space="preserve"> </w:t>
      </w:r>
      <w:r w:rsidR="000C7A3D" w:rsidRPr="00272DBD">
        <w:rPr>
          <w:sz w:val="28"/>
          <w:szCs w:val="28"/>
        </w:rPr>
        <w:t>2018</w:t>
      </w:r>
      <w:r w:rsidR="00A36968" w:rsidRPr="00272DBD">
        <w:rPr>
          <w:sz w:val="28"/>
          <w:szCs w:val="28"/>
        </w:rPr>
        <w:t xml:space="preserve"> года на учет</w:t>
      </w:r>
      <w:r w:rsidR="005D5D81" w:rsidRPr="00272DBD">
        <w:rPr>
          <w:sz w:val="28"/>
          <w:szCs w:val="28"/>
        </w:rPr>
        <w:t>е</w:t>
      </w:r>
      <w:r w:rsidR="00A36968" w:rsidRPr="00272DBD">
        <w:rPr>
          <w:sz w:val="28"/>
          <w:szCs w:val="28"/>
        </w:rPr>
        <w:t xml:space="preserve"> в ОМВД России по району Северное Медведково г. Москвы </w:t>
      </w:r>
      <w:r w:rsidR="005D5D81" w:rsidRPr="00272DBD">
        <w:rPr>
          <w:sz w:val="28"/>
          <w:szCs w:val="28"/>
        </w:rPr>
        <w:t xml:space="preserve">состоит </w:t>
      </w:r>
      <w:r w:rsidR="0020180C" w:rsidRPr="00272DBD">
        <w:rPr>
          <w:sz w:val="28"/>
          <w:szCs w:val="28"/>
        </w:rPr>
        <w:t>321</w:t>
      </w:r>
      <w:r w:rsidRPr="00272DBD">
        <w:rPr>
          <w:sz w:val="28"/>
          <w:szCs w:val="28"/>
        </w:rPr>
        <w:t xml:space="preserve"> лиц</w:t>
      </w:r>
      <w:r w:rsidR="0020180C" w:rsidRPr="00272DBD">
        <w:rPr>
          <w:sz w:val="28"/>
          <w:szCs w:val="28"/>
        </w:rPr>
        <w:t>о</w:t>
      </w:r>
      <w:r w:rsidRPr="00272DBD">
        <w:rPr>
          <w:sz w:val="28"/>
          <w:szCs w:val="28"/>
        </w:rPr>
        <w:t>:</w:t>
      </w:r>
      <w:r w:rsidR="00A36968" w:rsidRPr="00272DBD">
        <w:rPr>
          <w:sz w:val="28"/>
          <w:szCs w:val="28"/>
        </w:rPr>
        <w:t xml:space="preserve"> </w:t>
      </w:r>
      <w:proofErr w:type="gramStart"/>
      <w:r w:rsidR="0020180C" w:rsidRPr="00272DBD">
        <w:rPr>
          <w:sz w:val="28"/>
          <w:szCs w:val="28"/>
        </w:rPr>
        <w:t xml:space="preserve">117 </w:t>
      </w:r>
      <w:r w:rsidR="00A36968" w:rsidRPr="00272DBD">
        <w:rPr>
          <w:sz w:val="28"/>
          <w:szCs w:val="28"/>
        </w:rPr>
        <w:t xml:space="preserve"> условно</w:t>
      </w:r>
      <w:proofErr w:type="gramEnd"/>
      <w:r w:rsidR="00A36968" w:rsidRPr="00272DBD">
        <w:rPr>
          <w:sz w:val="28"/>
          <w:szCs w:val="28"/>
        </w:rPr>
        <w:t xml:space="preserve">-осужденных; </w:t>
      </w:r>
      <w:r w:rsidR="0020180C" w:rsidRPr="00272DBD">
        <w:rPr>
          <w:sz w:val="28"/>
          <w:szCs w:val="28"/>
        </w:rPr>
        <w:lastRenderedPageBreak/>
        <w:t>107</w:t>
      </w:r>
      <w:r w:rsidRPr="00272DBD">
        <w:rPr>
          <w:sz w:val="28"/>
          <w:szCs w:val="28"/>
        </w:rPr>
        <w:t xml:space="preserve"> – ФПН; </w:t>
      </w:r>
      <w:r w:rsidR="0020180C" w:rsidRPr="00272DBD">
        <w:rPr>
          <w:sz w:val="28"/>
          <w:szCs w:val="28"/>
        </w:rPr>
        <w:t>23</w:t>
      </w:r>
      <w:r w:rsidRPr="00272DBD">
        <w:rPr>
          <w:sz w:val="28"/>
          <w:szCs w:val="28"/>
        </w:rPr>
        <w:t xml:space="preserve"> – адм. надзор</w:t>
      </w:r>
      <w:r w:rsidR="00A36968" w:rsidRPr="00272DBD">
        <w:rPr>
          <w:sz w:val="28"/>
          <w:szCs w:val="28"/>
        </w:rPr>
        <w:t xml:space="preserve">; </w:t>
      </w:r>
      <w:r w:rsidR="0020180C" w:rsidRPr="00272DBD">
        <w:rPr>
          <w:sz w:val="28"/>
          <w:szCs w:val="28"/>
        </w:rPr>
        <w:t>19</w:t>
      </w:r>
      <w:r w:rsidR="00A36968" w:rsidRPr="00272DBD">
        <w:rPr>
          <w:sz w:val="28"/>
          <w:szCs w:val="28"/>
        </w:rPr>
        <w:t xml:space="preserve"> – алкоголики;  бытовое  хулиганство – </w:t>
      </w:r>
      <w:r w:rsidR="005D5D81" w:rsidRPr="00272DBD">
        <w:rPr>
          <w:sz w:val="28"/>
          <w:szCs w:val="28"/>
        </w:rPr>
        <w:t>22</w:t>
      </w:r>
      <w:r w:rsidR="00F5031F" w:rsidRPr="00272DBD">
        <w:rPr>
          <w:sz w:val="28"/>
          <w:szCs w:val="28"/>
        </w:rPr>
        <w:t>, футбольный ф</w:t>
      </w:r>
      <w:r w:rsidR="0020180C" w:rsidRPr="00272DBD">
        <w:rPr>
          <w:sz w:val="28"/>
          <w:szCs w:val="28"/>
        </w:rPr>
        <w:t>анат -6</w:t>
      </w:r>
      <w:r w:rsidR="0069119A" w:rsidRPr="00272DBD">
        <w:rPr>
          <w:sz w:val="28"/>
          <w:szCs w:val="28"/>
        </w:rPr>
        <w:t>, наркоманы -</w:t>
      </w:r>
      <w:r w:rsidR="0020180C" w:rsidRPr="00272DBD">
        <w:rPr>
          <w:sz w:val="28"/>
          <w:szCs w:val="28"/>
        </w:rPr>
        <w:t>48</w:t>
      </w:r>
      <w:r w:rsidR="0069119A" w:rsidRPr="00272DBD">
        <w:rPr>
          <w:sz w:val="28"/>
          <w:szCs w:val="28"/>
        </w:rPr>
        <w:t xml:space="preserve">, лиц, содержащих притон наркоманов – </w:t>
      </w:r>
      <w:r w:rsidR="005D5D81" w:rsidRPr="00272DBD">
        <w:rPr>
          <w:sz w:val="28"/>
          <w:szCs w:val="28"/>
        </w:rPr>
        <w:t>2</w:t>
      </w:r>
      <w:r w:rsidR="00A36968" w:rsidRPr="00272DBD">
        <w:rPr>
          <w:sz w:val="28"/>
          <w:szCs w:val="28"/>
        </w:rPr>
        <w:t>.</w:t>
      </w:r>
    </w:p>
    <w:p w:rsidR="00A36968" w:rsidRPr="00272DBD" w:rsidRDefault="002A2648" w:rsidP="003D36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За отчетный </w:t>
      </w:r>
      <w:proofErr w:type="gramStart"/>
      <w:r w:rsidRPr="00272DBD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A36968" w:rsidRPr="00272DB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A36968" w:rsidRPr="00272DBD">
        <w:rPr>
          <w:rFonts w:ascii="Times New Roman" w:hAnsi="Times New Roman" w:cs="Times New Roman"/>
          <w:sz w:val="28"/>
          <w:szCs w:val="28"/>
        </w:rPr>
        <w:t xml:space="preserve"> учет в ОДН ОМВД России по району Северное Медведково г. Москвы </w:t>
      </w:r>
      <w:r w:rsidRPr="00272DBD">
        <w:rPr>
          <w:rFonts w:ascii="Times New Roman" w:hAnsi="Times New Roman" w:cs="Times New Roman"/>
          <w:sz w:val="28"/>
          <w:szCs w:val="28"/>
        </w:rPr>
        <w:t>поставлено</w:t>
      </w:r>
      <w:r w:rsidR="00A36968" w:rsidRPr="00272DBD">
        <w:rPr>
          <w:rFonts w:ascii="Times New Roman" w:hAnsi="Times New Roman" w:cs="Times New Roman"/>
          <w:sz w:val="28"/>
          <w:szCs w:val="28"/>
        </w:rPr>
        <w:t xml:space="preserve"> </w:t>
      </w:r>
      <w:r w:rsidR="003D3666" w:rsidRPr="00272DBD">
        <w:rPr>
          <w:rFonts w:ascii="Times New Roman" w:hAnsi="Times New Roman" w:cs="Times New Roman"/>
          <w:sz w:val="28"/>
          <w:szCs w:val="28"/>
        </w:rPr>
        <w:t>37</w:t>
      </w:r>
      <w:r w:rsidR="00A36968" w:rsidRPr="00272DBD">
        <w:rPr>
          <w:rFonts w:ascii="Times New Roman" w:hAnsi="Times New Roman" w:cs="Times New Roman"/>
          <w:sz w:val="28"/>
          <w:szCs w:val="28"/>
        </w:rPr>
        <w:t xml:space="preserve"> (</w:t>
      </w:r>
      <w:r w:rsidR="003D3666" w:rsidRPr="00272DBD">
        <w:rPr>
          <w:rFonts w:ascii="Times New Roman" w:hAnsi="Times New Roman" w:cs="Times New Roman"/>
          <w:sz w:val="28"/>
          <w:szCs w:val="28"/>
        </w:rPr>
        <w:t>2017-32</w:t>
      </w:r>
      <w:r w:rsidR="00A36968" w:rsidRPr="00272DBD">
        <w:rPr>
          <w:rFonts w:ascii="Times New Roman" w:hAnsi="Times New Roman" w:cs="Times New Roman"/>
          <w:sz w:val="28"/>
          <w:szCs w:val="28"/>
        </w:rPr>
        <w:t>) подростк</w:t>
      </w:r>
      <w:r w:rsidR="0069119A" w:rsidRPr="00272DBD">
        <w:rPr>
          <w:rFonts w:ascii="Times New Roman" w:hAnsi="Times New Roman" w:cs="Times New Roman"/>
          <w:sz w:val="28"/>
          <w:szCs w:val="28"/>
        </w:rPr>
        <w:t>ов. С</w:t>
      </w:r>
      <w:r w:rsidR="00A36968" w:rsidRPr="00272DBD">
        <w:rPr>
          <w:rFonts w:ascii="Times New Roman" w:hAnsi="Times New Roman" w:cs="Times New Roman"/>
          <w:sz w:val="28"/>
          <w:szCs w:val="28"/>
        </w:rPr>
        <w:t xml:space="preserve">остоит на учете несовершеннолетних: употребляющих спиртные напитки – </w:t>
      </w:r>
      <w:r w:rsidR="00F63437" w:rsidRPr="00272DBD">
        <w:rPr>
          <w:rFonts w:ascii="Times New Roman" w:hAnsi="Times New Roman" w:cs="Times New Roman"/>
          <w:sz w:val="28"/>
          <w:szCs w:val="28"/>
        </w:rPr>
        <w:t>2</w:t>
      </w:r>
      <w:r w:rsidR="003D3666" w:rsidRPr="00272DBD">
        <w:rPr>
          <w:rFonts w:ascii="Times New Roman" w:hAnsi="Times New Roman" w:cs="Times New Roman"/>
          <w:sz w:val="28"/>
          <w:szCs w:val="28"/>
        </w:rPr>
        <w:t>3</w:t>
      </w:r>
      <w:r w:rsidR="00A36968" w:rsidRPr="00272DBD">
        <w:rPr>
          <w:rFonts w:ascii="Times New Roman" w:hAnsi="Times New Roman" w:cs="Times New Roman"/>
          <w:sz w:val="28"/>
          <w:szCs w:val="28"/>
        </w:rPr>
        <w:t xml:space="preserve"> н/л</w:t>
      </w:r>
      <w:r w:rsidR="003D3666" w:rsidRPr="00272DBD">
        <w:rPr>
          <w:rFonts w:ascii="Times New Roman" w:hAnsi="Times New Roman" w:cs="Times New Roman"/>
          <w:sz w:val="28"/>
          <w:szCs w:val="28"/>
        </w:rPr>
        <w:t xml:space="preserve"> (2017-25</w:t>
      </w:r>
      <w:r w:rsidR="0069119A" w:rsidRPr="00272DBD">
        <w:rPr>
          <w:rFonts w:ascii="Times New Roman" w:hAnsi="Times New Roman" w:cs="Times New Roman"/>
          <w:sz w:val="28"/>
          <w:szCs w:val="28"/>
        </w:rPr>
        <w:t>)</w:t>
      </w:r>
      <w:r w:rsidR="00A36968" w:rsidRPr="00272DBD">
        <w:rPr>
          <w:rFonts w:ascii="Times New Roman" w:hAnsi="Times New Roman" w:cs="Times New Roman"/>
          <w:sz w:val="28"/>
          <w:szCs w:val="28"/>
        </w:rPr>
        <w:t xml:space="preserve">, за употребление токсических веществ – </w:t>
      </w:r>
      <w:r w:rsidR="00E6036C" w:rsidRPr="00272DBD">
        <w:rPr>
          <w:rFonts w:ascii="Times New Roman" w:hAnsi="Times New Roman" w:cs="Times New Roman"/>
          <w:sz w:val="28"/>
          <w:szCs w:val="28"/>
        </w:rPr>
        <w:t>0</w:t>
      </w:r>
      <w:r w:rsidR="0069119A" w:rsidRPr="00272DBD">
        <w:rPr>
          <w:rFonts w:ascii="Times New Roman" w:hAnsi="Times New Roman" w:cs="Times New Roman"/>
          <w:sz w:val="28"/>
          <w:szCs w:val="28"/>
        </w:rPr>
        <w:t xml:space="preserve"> (</w:t>
      </w:r>
      <w:r w:rsidR="003D3666" w:rsidRPr="00272DBD">
        <w:rPr>
          <w:rFonts w:ascii="Times New Roman" w:hAnsi="Times New Roman" w:cs="Times New Roman"/>
          <w:sz w:val="28"/>
          <w:szCs w:val="28"/>
        </w:rPr>
        <w:t>1</w:t>
      </w:r>
      <w:r w:rsidR="00A36968" w:rsidRPr="00272DBD">
        <w:rPr>
          <w:rFonts w:ascii="Times New Roman" w:hAnsi="Times New Roman" w:cs="Times New Roman"/>
          <w:sz w:val="28"/>
          <w:szCs w:val="28"/>
        </w:rPr>
        <w:t xml:space="preserve">), за употребление наркотических веществ – </w:t>
      </w:r>
      <w:r w:rsidR="003D3666" w:rsidRPr="00272DBD">
        <w:rPr>
          <w:rFonts w:ascii="Times New Roman" w:hAnsi="Times New Roman" w:cs="Times New Roman"/>
          <w:sz w:val="28"/>
          <w:szCs w:val="28"/>
        </w:rPr>
        <w:t>0</w:t>
      </w:r>
      <w:r w:rsidR="00A36968" w:rsidRPr="00272DBD">
        <w:rPr>
          <w:rFonts w:ascii="Times New Roman" w:hAnsi="Times New Roman" w:cs="Times New Roman"/>
          <w:sz w:val="28"/>
          <w:szCs w:val="28"/>
        </w:rPr>
        <w:t xml:space="preserve"> н/л (</w:t>
      </w:r>
      <w:r w:rsidR="003D3666" w:rsidRPr="00272DBD">
        <w:rPr>
          <w:rFonts w:ascii="Times New Roman" w:hAnsi="Times New Roman" w:cs="Times New Roman"/>
          <w:sz w:val="28"/>
          <w:szCs w:val="28"/>
        </w:rPr>
        <w:t>2</w:t>
      </w:r>
      <w:r w:rsidR="00A36968" w:rsidRPr="00272DBD">
        <w:rPr>
          <w:rFonts w:ascii="Times New Roman" w:hAnsi="Times New Roman" w:cs="Times New Roman"/>
          <w:sz w:val="28"/>
          <w:szCs w:val="28"/>
        </w:rPr>
        <w:t>).</w:t>
      </w:r>
    </w:p>
    <w:p w:rsidR="003D3666" w:rsidRPr="00272DBD" w:rsidRDefault="00BD6866" w:rsidP="003D3666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D3666" w:rsidRPr="00272DBD">
        <w:rPr>
          <w:rFonts w:ascii="Times New Roman" w:hAnsi="Times New Roman" w:cs="Times New Roman"/>
          <w:bCs/>
          <w:color w:val="5B9BD5"/>
          <w:sz w:val="28"/>
          <w:szCs w:val="28"/>
        </w:rPr>
        <w:t xml:space="preserve"> </w:t>
      </w:r>
      <w:r w:rsidR="003D3666" w:rsidRPr="00272DBD">
        <w:rPr>
          <w:rFonts w:ascii="Times New Roman" w:hAnsi="Times New Roman" w:cs="Times New Roman"/>
          <w:bCs/>
          <w:sz w:val="28"/>
          <w:szCs w:val="28"/>
        </w:rPr>
        <w:t>За 2018год</w:t>
      </w:r>
      <w:r w:rsidR="003D3666" w:rsidRPr="00272DBD">
        <w:rPr>
          <w:rFonts w:ascii="Times New Roman" w:hAnsi="Times New Roman" w:cs="Times New Roman"/>
          <w:sz w:val="28"/>
          <w:szCs w:val="28"/>
        </w:rPr>
        <w:t xml:space="preserve"> выявлено и постановлено на учет в ОДН 19 родителей (12 мес. 2017-16), не исполняющих обязанности по воспитанию детей. За 12 месяцев 2018г. направлено в суд на лишение родительских прав 5 материалов (12 мес. 2017-4). Хотелось бы отметить работу инспектора ОДН </w:t>
      </w:r>
      <w:proofErr w:type="spellStart"/>
      <w:r w:rsidR="003D3666" w:rsidRPr="00272DBD">
        <w:rPr>
          <w:rFonts w:ascii="Times New Roman" w:hAnsi="Times New Roman" w:cs="Times New Roman"/>
          <w:sz w:val="28"/>
          <w:szCs w:val="28"/>
        </w:rPr>
        <w:t>Охотиной</w:t>
      </w:r>
      <w:proofErr w:type="spellEnd"/>
      <w:r w:rsidR="003D3666" w:rsidRPr="00272DBD">
        <w:rPr>
          <w:rFonts w:ascii="Times New Roman" w:hAnsi="Times New Roman" w:cs="Times New Roman"/>
          <w:sz w:val="28"/>
          <w:szCs w:val="28"/>
        </w:rPr>
        <w:t xml:space="preserve"> Н.С., которая в 2018 году имеет наиболее высокие показатели в работе отделения по делам несовершеннолетних. По итогам работы за 2018 год ОДН Отдела занимает 5 место по округу по результатам оперативно-служебной деятельности.</w:t>
      </w:r>
    </w:p>
    <w:p w:rsidR="00A36968" w:rsidRPr="00272DBD" w:rsidRDefault="00A36968" w:rsidP="003D3666">
      <w:pPr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организации деятельности по пресечению безнадзорности, попрошайничества и бродяжничества среди несовершеннолетних, профилактики правонарушений и преступлений в отношении несовершеннолетних и совершенных несовершеннолетними, оказания помощи детям и подросткам, оказавшимся в социально опасном положении, а также по выявлению взрослых лиц, вовлекающих несовершеннолетних в антиобщественную деятельность в отчетном периоде текущего года в ОМВД России по району Северное Медведково  г. Москвы было доставлено </w:t>
      </w:r>
      <w:r w:rsidR="00EA42D1" w:rsidRPr="00272DBD">
        <w:rPr>
          <w:rFonts w:ascii="Times New Roman" w:hAnsi="Times New Roman" w:cs="Times New Roman"/>
          <w:sz w:val="28"/>
          <w:szCs w:val="28"/>
        </w:rPr>
        <w:t>283</w:t>
      </w:r>
      <w:r w:rsidR="00F95974" w:rsidRPr="00272DBD">
        <w:rPr>
          <w:rFonts w:ascii="Times New Roman" w:hAnsi="Times New Roman" w:cs="Times New Roman"/>
          <w:sz w:val="28"/>
          <w:szCs w:val="28"/>
        </w:rPr>
        <w:t xml:space="preserve"> несовершеннолетних (</w:t>
      </w:r>
      <w:r w:rsidR="00EA42D1" w:rsidRPr="00272DBD">
        <w:rPr>
          <w:rFonts w:ascii="Times New Roman" w:hAnsi="Times New Roman" w:cs="Times New Roman"/>
          <w:sz w:val="28"/>
          <w:szCs w:val="28"/>
        </w:rPr>
        <w:t>2017-263)</w:t>
      </w:r>
      <w:r w:rsidRPr="00272DBD">
        <w:rPr>
          <w:rFonts w:ascii="Times New Roman" w:hAnsi="Times New Roman" w:cs="Times New Roman"/>
          <w:sz w:val="28"/>
          <w:szCs w:val="28"/>
        </w:rPr>
        <w:t xml:space="preserve">, помещено в ЦВСНП ГУ МВД России </w:t>
      </w:r>
      <w:r w:rsidR="00F95974" w:rsidRPr="00272DBD">
        <w:rPr>
          <w:rFonts w:ascii="Times New Roman" w:hAnsi="Times New Roman" w:cs="Times New Roman"/>
          <w:sz w:val="28"/>
          <w:szCs w:val="28"/>
        </w:rPr>
        <w:t xml:space="preserve">   </w:t>
      </w:r>
      <w:r w:rsidRPr="00272DBD">
        <w:rPr>
          <w:rFonts w:ascii="Times New Roman" w:hAnsi="Times New Roman" w:cs="Times New Roman"/>
          <w:sz w:val="28"/>
          <w:szCs w:val="28"/>
        </w:rPr>
        <w:t xml:space="preserve">г. Москвы – </w:t>
      </w:r>
      <w:r w:rsidR="00EA42D1" w:rsidRPr="00272DBD">
        <w:rPr>
          <w:rFonts w:ascii="Times New Roman" w:hAnsi="Times New Roman" w:cs="Times New Roman"/>
          <w:sz w:val="28"/>
          <w:szCs w:val="28"/>
        </w:rPr>
        <w:t>3</w:t>
      </w:r>
      <w:r w:rsidRPr="00272DBD">
        <w:rPr>
          <w:rFonts w:ascii="Times New Roman" w:hAnsi="Times New Roman" w:cs="Times New Roman"/>
          <w:sz w:val="28"/>
          <w:szCs w:val="28"/>
        </w:rPr>
        <w:t xml:space="preserve"> (</w:t>
      </w:r>
      <w:r w:rsidR="00EA42D1" w:rsidRPr="00272DBD">
        <w:rPr>
          <w:rFonts w:ascii="Times New Roman" w:hAnsi="Times New Roman" w:cs="Times New Roman"/>
          <w:sz w:val="28"/>
          <w:szCs w:val="28"/>
        </w:rPr>
        <w:t>5</w:t>
      </w:r>
      <w:r w:rsidRPr="00272DBD">
        <w:rPr>
          <w:rFonts w:ascii="Times New Roman" w:hAnsi="Times New Roman" w:cs="Times New Roman"/>
          <w:sz w:val="28"/>
          <w:szCs w:val="28"/>
        </w:rPr>
        <w:t xml:space="preserve">); помещено в больницы – </w:t>
      </w:r>
      <w:r w:rsidR="006C098C" w:rsidRPr="00272DBD">
        <w:rPr>
          <w:rFonts w:ascii="Times New Roman" w:hAnsi="Times New Roman" w:cs="Times New Roman"/>
          <w:sz w:val="28"/>
          <w:szCs w:val="28"/>
        </w:rPr>
        <w:t>6</w:t>
      </w:r>
      <w:r w:rsidR="00EA42D1" w:rsidRPr="00272DBD">
        <w:rPr>
          <w:rFonts w:ascii="Times New Roman" w:hAnsi="Times New Roman" w:cs="Times New Roman"/>
          <w:sz w:val="28"/>
          <w:szCs w:val="28"/>
        </w:rPr>
        <w:t>3 (52</w:t>
      </w:r>
      <w:r w:rsidRPr="00272DBD">
        <w:rPr>
          <w:rFonts w:ascii="Times New Roman" w:hAnsi="Times New Roman" w:cs="Times New Roman"/>
          <w:sz w:val="28"/>
          <w:szCs w:val="28"/>
        </w:rPr>
        <w:t>).</w:t>
      </w:r>
    </w:p>
    <w:p w:rsidR="00A36968" w:rsidRPr="00272DBD" w:rsidRDefault="00A36968" w:rsidP="00B2755A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DBD" w:rsidRPr="00272DBD" w:rsidRDefault="00272DBD" w:rsidP="00272DBD">
      <w:pPr>
        <w:pStyle w:val="a4"/>
        <w:jc w:val="center"/>
        <w:rPr>
          <w:b/>
          <w:color w:val="FF0000"/>
          <w:szCs w:val="28"/>
        </w:rPr>
      </w:pPr>
      <w:r w:rsidRPr="00272DBD">
        <w:rPr>
          <w:b/>
          <w:szCs w:val="28"/>
        </w:rPr>
        <w:t>Административная практика служб ОМВД</w:t>
      </w:r>
      <w:r w:rsidRPr="00272DBD">
        <w:rPr>
          <w:color w:val="FF0000"/>
          <w:szCs w:val="28"/>
        </w:rPr>
        <w:t xml:space="preserve"> </w:t>
      </w:r>
    </w:p>
    <w:p w:rsidR="00B20FD2" w:rsidRPr="00272DBD" w:rsidRDefault="00A36968" w:rsidP="00B2755A">
      <w:pPr>
        <w:pStyle w:val="Standarduser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72D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272D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36968" w:rsidRPr="00272DBD" w:rsidRDefault="00A36968" w:rsidP="00B2755A">
      <w:pPr>
        <w:pStyle w:val="Standarduser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6C098C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 w:rsidR="006D7BE7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666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сотрудниками служб Отдела МВД России по району Северное </w:t>
      </w:r>
      <w:proofErr w:type="gramStart"/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Медведково  г.</w:t>
      </w:r>
      <w:proofErr w:type="gramEnd"/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Москвы составлено </w:t>
      </w:r>
      <w:r w:rsidR="003D3666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5501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административных протокол</w:t>
      </w:r>
      <w:r w:rsidR="006D7BE7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(</w:t>
      </w:r>
      <w:r w:rsidR="003D3666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+230</w:t>
      </w:r>
      <w:r w:rsidR="00F95974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из них</w:t>
      </w:r>
      <w:r w:rsidR="005A096E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(основные составы)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6968" w:rsidRPr="00272DBD" w:rsidRDefault="003D3666" w:rsidP="00B2755A">
      <w:pPr>
        <w:pStyle w:val="Standarduser"/>
        <w:numPr>
          <w:ilvl w:val="0"/>
          <w:numId w:val="4"/>
        </w:num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20.1 ч.</w:t>
      </w:r>
      <w:proofErr w:type="gramStart"/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 </w:t>
      </w:r>
      <w:proofErr w:type="spellStart"/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КРФоАП</w:t>
      </w:r>
      <w:proofErr w:type="spellEnd"/>
      <w:proofErr w:type="gramEnd"/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«мелкое хулиганство»-1681 (2017-1184);</w:t>
      </w:r>
    </w:p>
    <w:p w:rsidR="003D3666" w:rsidRPr="00272DBD" w:rsidRDefault="00A36968" w:rsidP="003D3666">
      <w:pPr>
        <w:pStyle w:val="Standarduser"/>
        <w:numPr>
          <w:ilvl w:val="0"/>
          <w:numId w:val="4"/>
        </w:num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нарушение ан</w:t>
      </w:r>
      <w:r w:rsidR="003D3666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тиалкогольного законодательства, по главе 20 </w:t>
      </w:r>
      <w:proofErr w:type="spellStart"/>
      <w:r w:rsidR="003D3666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КРФоАП</w:t>
      </w:r>
      <w:proofErr w:type="spellEnd"/>
      <w:r w:rsidR="003D3666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привлечено 4337 (79% от общего числа протоколов);</w:t>
      </w:r>
    </w:p>
    <w:p w:rsidR="00A36968" w:rsidRPr="00272DBD" w:rsidRDefault="00A36968" w:rsidP="003D3666">
      <w:pPr>
        <w:pStyle w:val="Standarduser"/>
        <w:numPr>
          <w:ilvl w:val="0"/>
          <w:numId w:val="4"/>
        </w:num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666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20.20.1 ч.1 </w:t>
      </w:r>
      <w:proofErr w:type="spellStart"/>
      <w:r w:rsidR="003D3666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КРФоАП</w:t>
      </w:r>
      <w:proofErr w:type="spellEnd"/>
      <w:r w:rsidR="003D3666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«потребление распитие алкогольной продукции в запрещенных </w:t>
      </w:r>
      <w:proofErr w:type="gramStart"/>
      <w:r w:rsidR="003D3666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местах»-</w:t>
      </w:r>
      <w:proofErr w:type="gramEnd"/>
      <w:r w:rsidR="003D3666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2524 ( 2017-2504);</w:t>
      </w:r>
    </w:p>
    <w:p w:rsidR="003D3666" w:rsidRPr="00272DBD" w:rsidRDefault="003D3666" w:rsidP="003D3666">
      <w:pPr>
        <w:pStyle w:val="Standarduser"/>
        <w:numPr>
          <w:ilvl w:val="0"/>
          <w:numId w:val="4"/>
        </w:num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20.21 </w:t>
      </w:r>
      <w:proofErr w:type="spellStart"/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КРФоАП</w:t>
      </w:r>
      <w:proofErr w:type="spellEnd"/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«появление в общественных местах в состоянии </w:t>
      </w:r>
      <w:proofErr w:type="gramStart"/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опьянения»-</w:t>
      </w:r>
      <w:proofErr w:type="gramEnd"/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122 (2017-123);</w:t>
      </w:r>
    </w:p>
    <w:p w:rsidR="00A36968" w:rsidRPr="00272DBD" w:rsidRDefault="003D3666" w:rsidP="005A096E">
      <w:pPr>
        <w:pStyle w:val="Standarduser"/>
        <w:numPr>
          <w:ilvl w:val="0"/>
          <w:numId w:val="4"/>
        </w:num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20.22 </w:t>
      </w:r>
      <w:proofErr w:type="spellStart"/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КРФоАП</w:t>
      </w:r>
      <w:proofErr w:type="spellEnd"/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«нахождение в состоянии опьянения несовершенноленгео</w:t>
      </w:r>
      <w:r w:rsidR="005A096E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-10 материалов.</w:t>
      </w:r>
    </w:p>
    <w:p w:rsidR="00A36968" w:rsidRPr="00272DBD" w:rsidRDefault="00A36968" w:rsidP="00B27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CF3F3D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 w:rsidRPr="00272DBD">
        <w:rPr>
          <w:rFonts w:ascii="Times New Roman" w:hAnsi="Times New Roman" w:cs="Times New Roman"/>
          <w:sz w:val="28"/>
          <w:szCs w:val="28"/>
        </w:rPr>
        <w:t>Взыскиваемость</w:t>
      </w:r>
      <w:proofErr w:type="spellEnd"/>
      <w:r w:rsidRPr="00272DBD">
        <w:rPr>
          <w:rFonts w:ascii="Times New Roman" w:hAnsi="Times New Roman" w:cs="Times New Roman"/>
          <w:sz w:val="28"/>
          <w:szCs w:val="28"/>
        </w:rPr>
        <w:t xml:space="preserve"> штрафов составляет </w:t>
      </w:r>
      <w:r w:rsidR="005A096E" w:rsidRPr="00272DBD">
        <w:rPr>
          <w:rFonts w:ascii="Times New Roman" w:hAnsi="Times New Roman" w:cs="Times New Roman"/>
          <w:sz w:val="28"/>
          <w:szCs w:val="28"/>
        </w:rPr>
        <w:t>75</w:t>
      </w:r>
      <w:r w:rsidRPr="00272DBD">
        <w:rPr>
          <w:rFonts w:ascii="Times New Roman" w:hAnsi="Times New Roman" w:cs="Times New Roman"/>
          <w:sz w:val="28"/>
          <w:szCs w:val="28"/>
        </w:rPr>
        <w:t>%</w:t>
      </w:r>
      <w:r w:rsidR="005A096E" w:rsidRPr="00272DBD">
        <w:rPr>
          <w:rFonts w:ascii="Times New Roman" w:hAnsi="Times New Roman" w:cs="Times New Roman"/>
          <w:sz w:val="28"/>
          <w:szCs w:val="28"/>
        </w:rPr>
        <w:t xml:space="preserve"> (2017-62,6</w:t>
      </w:r>
      <w:r w:rsidR="00BC3E0C" w:rsidRPr="00272DBD">
        <w:rPr>
          <w:rFonts w:ascii="Times New Roman" w:hAnsi="Times New Roman" w:cs="Times New Roman"/>
          <w:sz w:val="28"/>
          <w:szCs w:val="28"/>
        </w:rPr>
        <w:t>%</w:t>
      </w:r>
      <w:r w:rsidR="005A096E" w:rsidRPr="00272DBD">
        <w:rPr>
          <w:rFonts w:ascii="Times New Roman" w:hAnsi="Times New Roman" w:cs="Times New Roman"/>
          <w:sz w:val="28"/>
          <w:szCs w:val="28"/>
        </w:rPr>
        <w:t>).</w:t>
      </w:r>
    </w:p>
    <w:p w:rsidR="005A096E" w:rsidRPr="00272DBD" w:rsidRDefault="00A36968" w:rsidP="00B2755A">
      <w:pPr>
        <w:pStyle w:val="Standarduser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За </w:t>
      </w:r>
      <w:r w:rsidR="00CC5AEC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 w:rsidR="00BD1251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96E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в мировой и межрайонные суды направлено </w:t>
      </w:r>
      <w:r w:rsidR="005A096E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338</w:t>
      </w:r>
      <w:r w:rsidR="0062346C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правонарушител</w:t>
      </w:r>
      <w:r w:rsidR="00CC5AEC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A096E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(-9%, 2017-372)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6968" w:rsidRPr="00272DBD" w:rsidRDefault="00A36968" w:rsidP="00B2755A">
      <w:pPr>
        <w:pStyle w:val="Standarduser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 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Сведения о правонарушителях, а также коррекция по сведениям, поступивших из инстанций, в которые ранее были направлены административные материалы, вводятся в БД «Административная практика» ЗИЦ ГУ МВД России по г. Москве своевременно (в течении 2-х рабочих дней с момента принятия решения, либо незамедлительно по мере поступления в случае введения коррекции). Задолженностей по вводу административных </w:t>
      </w:r>
      <w:proofErr w:type="gramStart"/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материалов  в</w:t>
      </w:r>
      <w:proofErr w:type="gramEnd"/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БД   «Административные   правонарушения»   ЗИЦ   ГУ   МВД России  по г. Москве за отчётный период </w:t>
      </w:r>
      <w:r w:rsidR="005A096E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нет.</w:t>
      </w:r>
    </w:p>
    <w:p w:rsidR="00B20FD2" w:rsidRPr="00272DBD" w:rsidRDefault="00A36968" w:rsidP="00272DBD">
      <w:pPr>
        <w:pStyle w:val="Standarduser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36968" w:rsidRPr="00272DBD" w:rsidRDefault="00A36968" w:rsidP="00B2755A">
      <w:pPr>
        <w:pStyle w:val="Standarduser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2DBD">
        <w:rPr>
          <w:rFonts w:ascii="Times New Roman" w:hAnsi="Times New Roman" w:cs="Times New Roman"/>
          <w:b/>
          <w:color w:val="000000"/>
          <w:sz w:val="28"/>
          <w:szCs w:val="28"/>
        </w:rPr>
        <w:t>Кадровая работа. Состояние сл</w:t>
      </w:r>
      <w:r w:rsidR="00587184" w:rsidRPr="00272DBD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272DBD">
        <w:rPr>
          <w:rFonts w:ascii="Times New Roman" w:hAnsi="Times New Roman" w:cs="Times New Roman"/>
          <w:b/>
          <w:color w:val="000000"/>
          <w:sz w:val="28"/>
          <w:szCs w:val="28"/>
        </w:rPr>
        <w:t>жебной дисциплины и законности.</w:t>
      </w:r>
    </w:p>
    <w:p w:rsidR="00A36968" w:rsidRPr="00272DBD" w:rsidRDefault="00A36968" w:rsidP="00B2755A">
      <w:pPr>
        <w:pStyle w:val="Standardus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t>По состоянию на 01.0</w:t>
      </w:r>
      <w:r w:rsidR="005F1118" w:rsidRPr="00272DB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2A1B" w:rsidRPr="00272DBD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A84B6E" w:rsidRPr="00272DB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года, штатна</w:t>
      </w:r>
      <w:r w:rsidR="00A84B6E" w:rsidRPr="00272DBD">
        <w:rPr>
          <w:rFonts w:ascii="Times New Roman" w:hAnsi="Times New Roman" w:cs="Times New Roman"/>
          <w:color w:val="000000"/>
          <w:sz w:val="28"/>
          <w:szCs w:val="28"/>
        </w:rPr>
        <w:t>я численность ОМВД составляет 193</w:t>
      </w:r>
      <w:r w:rsidR="00305720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  <w:r w:rsidR="00A84B6E" w:rsidRPr="00272DB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t>, из них: среднего и старшего начальствующего состава – 12</w:t>
      </w:r>
      <w:r w:rsidR="00A84B6E" w:rsidRPr="00272D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t>, рядового и младшего начальствующего состава – 5</w:t>
      </w:r>
      <w:r w:rsidR="00A26EFC" w:rsidRPr="00272D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72D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6968" w:rsidRPr="00272DBD" w:rsidRDefault="00A36968" w:rsidP="00B2755A">
      <w:pPr>
        <w:pStyle w:val="Standardus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Общий некомплект аттестованного состава составляет </w:t>
      </w:r>
      <w:r w:rsidR="00C627E0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единиц (</w:t>
      </w:r>
      <w:r w:rsidR="00A84B6E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>6,7</w:t>
      </w:r>
      <w:r w:rsidR="002B1C77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>%).</w:t>
      </w:r>
      <w:r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4B6E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>Их них 12 аттестованных сотрудников (5 офицерских, 7 полицейские).</w:t>
      </w:r>
    </w:p>
    <w:p w:rsidR="00A36968" w:rsidRPr="00272DBD" w:rsidRDefault="00A36968" w:rsidP="00A84B6E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целях комплектования имеющихся вакантных должностей по согласованию с Управой, информация о приеме на службу в ОМВД размещена на информационных стендах, на </w:t>
      </w:r>
      <w:r w:rsidR="00A84B6E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улицах района, </w:t>
      </w:r>
      <w:proofErr w:type="gramStart"/>
      <w:r w:rsidR="00A84B6E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учебных</w:t>
      </w:r>
      <w:proofErr w:type="gramEnd"/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заведениях района, </w:t>
      </w:r>
      <w:r w:rsidR="004A03CB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МФЦ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размещены рекламные объявления о приеме на службы в О</w:t>
      </w:r>
      <w:r w:rsidR="00A84B6E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ВД. Помимо этого, данная информация размещена на интернет-сайтах «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AVITO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Best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«Из рук в руки», а также на сайте Управы района Северное Медведково </w:t>
      </w:r>
      <w:r w:rsidR="00A84B6E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Москвы.</w:t>
      </w:r>
    </w:p>
    <w:p w:rsidR="00A36968" w:rsidRPr="00272DBD" w:rsidRDefault="00A36968" w:rsidP="00B2755A">
      <w:pPr>
        <w:pStyle w:val="Standardus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За </w:t>
      </w:r>
      <w:r w:rsidR="00C627E0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месяц</w:t>
      </w:r>
      <w:r w:rsidR="00AC1623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>ев</w:t>
      </w:r>
      <w:r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4B6E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2018 </w:t>
      </w:r>
      <w:proofErr w:type="gramStart"/>
      <w:r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>года  к</w:t>
      </w:r>
      <w:proofErr w:type="gramEnd"/>
      <w:r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дисциплинарной ответственности привлечено </w:t>
      </w:r>
      <w:r w:rsidR="00A84B6E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51 </w:t>
      </w:r>
      <w:r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сотрудник, из них: </w:t>
      </w:r>
      <w:r w:rsidR="00A84B6E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>44</w:t>
      </w:r>
      <w:r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числа начальствующего состава, </w:t>
      </w:r>
      <w:r w:rsidR="00A84B6E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числа  младшего начальствующего состава. </w:t>
      </w:r>
      <w:r w:rsidR="00A84B6E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  <w:r w:rsidR="003E5137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наказаны правами начальника Отдела</w:t>
      </w:r>
      <w:r w:rsidR="00AC1623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84B6E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="00AC1623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4B6E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правами начальника </w:t>
      </w:r>
      <w:r w:rsidR="00AC1623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>УВД</w:t>
      </w:r>
      <w:r w:rsidR="00A84B6E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СВАО ГУ МВД России по г. Москве</w:t>
      </w:r>
      <w:r w:rsidR="003E5137" w:rsidRPr="0027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A84B6E" w:rsidRPr="00272DBD">
        <w:rPr>
          <w:rFonts w:ascii="Times New Roman" w:hAnsi="Times New Roman" w:cs="Times New Roman"/>
          <w:color w:val="000000"/>
          <w:sz w:val="28"/>
          <w:szCs w:val="28"/>
        </w:rPr>
        <w:t>Установлено 27 фактов нарушения законности, по которым своевременно были выставлены карточки «</w:t>
      </w:r>
      <w:proofErr w:type="gramStart"/>
      <w:r w:rsidR="00A84B6E" w:rsidRPr="00272DBD">
        <w:rPr>
          <w:rFonts w:ascii="Times New Roman" w:hAnsi="Times New Roman" w:cs="Times New Roman"/>
          <w:color w:val="000000"/>
          <w:sz w:val="28"/>
          <w:szCs w:val="28"/>
        </w:rPr>
        <w:t>НЗ»  в</w:t>
      </w:r>
      <w:proofErr w:type="gramEnd"/>
      <w:r w:rsidR="00A84B6E" w:rsidRPr="00272DBD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20 сотрудников.</w:t>
      </w:r>
    </w:p>
    <w:p w:rsidR="00A84B6E" w:rsidRPr="00272DBD" w:rsidRDefault="00A84B6E" w:rsidP="00B2755A">
      <w:pPr>
        <w:pStyle w:val="Standarduser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968" w:rsidRPr="00272DBD" w:rsidRDefault="00A36968" w:rsidP="00B2755A">
      <w:pPr>
        <w:pStyle w:val="Standarduser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72DB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</w:t>
      </w:r>
      <w:r w:rsidRPr="00272DB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B2755A" w:rsidRPr="00272DB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</w:t>
      </w:r>
      <w:r w:rsidRPr="00272D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предложения.</w:t>
      </w:r>
    </w:p>
    <w:p w:rsidR="00A36968" w:rsidRPr="00272DBD" w:rsidRDefault="00A36968" w:rsidP="00B2755A">
      <w:pPr>
        <w:pStyle w:val="Standarduser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968" w:rsidRPr="00272DBD" w:rsidRDefault="002B1C77" w:rsidP="00B2755A">
      <w:pPr>
        <w:pStyle w:val="a3"/>
        <w:rPr>
          <w:sz w:val="28"/>
          <w:szCs w:val="28"/>
        </w:rPr>
      </w:pPr>
      <w:r w:rsidRPr="00272DBD">
        <w:rPr>
          <w:sz w:val="28"/>
          <w:szCs w:val="28"/>
        </w:rPr>
        <w:t xml:space="preserve">По </w:t>
      </w:r>
      <w:proofErr w:type="gramStart"/>
      <w:r w:rsidRPr="00272DBD">
        <w:rPr>
          <w:sz w:val="28"/>
          <w:szCs w:val="28"/>
        </w:rPr>
        <w:t xml:space="preserve">итогам  </w:t>
      </w:r>
      <w:r w:rsidR="00C627E0" w:rsidRPr="00272DBD">
        <w:rPr>
          <w:sz w:val="28"/>
          <w:szCs w:val="28"/>
        </w:rPr>
        <w:t>12</w:t>
      </w:r>
      <w:proofErr w:type="gramEnd"/>
      <w:r w:rsidR="00A26EFC" w:rsidRPr="00272DBD">
        <w:rPr>
          <w:sz w:val="28"/>
          <w:szCs w:val="28"/>
        </w:rPr>
        <w:t xml:space="preserve"> месяцев</w:t>
      </w:r>
      <w:r w:rsidR="00A36968" w:rsidRPr="00272DBD">
        <w:rPr>
          <w:sz w:val="28"/>
          <w:szCs w:val="28"/>
        </w:rPr>
        <w:t xml:space="preserve"> </w:t>
      </w:r>
      <w:r w:rsidR="00A84B6E" w:rsidRPr="00272DBD">
        <w:rPr>
          <w:sz w:val="28"/>
          <w:szCs w:val="28"/>
        </w:rPr>
        <w:t>2018</w:t>
      </w:r>
      <w:r w:rsidR="00A36968" w:rsidRPr="00272DBD">
        <w:rPr>
          <w:sz w:val="28"/>
          <w:szCs w:val="28"/>
        </w:rPr>
        <w:t xml:space="preserve"> года криминальная обстановка на территории района Северное Медведково г. Москвы оставалась стабильной.</w:t>
      </w:r>
    </w:p>
    <w:p w:rsidR="00A36968" w:rsidRPr="00272DBD" w:rsidRDefault="00A36968" w:rsidP="00B2755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>В зоне повышенного внимания находилось безусловное исполнение Административных регламентов Министерства внутренних дел Российской Федерации предоставлению различных государственных услуг</w:t>
      </w:r>
      <w:r w:rsidR="006050DA" w:rsidRPr="00272DBD">
        <w:rPr>
          <w:rFonts w:ascii="Times New Roman" w:hAnsi="Times New Roman" w:cs="Times New Roman"/>
          <w:sz w:val="28"/>
          <w:szCs w:val="28"/>
        </w:rPr>
        <w:t>, а также</w:t>
      </w:r>
      <w:r w:rsidRPr="00272DBD">
        <w:rPr>
          <w:rFonts w:ascii="Times New Roman" w:hAnsi="Times New Roman" w:cs="Times New Roman"/>
          <w:sz w:val="28"/>
          <w:szCs w:val="28"/>
        </w:rPr>
        <w:t xml:space="preserve"> по приему, регистрации и разрешению в территориальных органах Министерства внутренних дел Российской Федерации заявлений, сообщений и иной информации о преступлениях, об административных правонарушениях, о происшествиях. </w:t>
      </w:r>
    </w:p>
    <w:p w:rsidR="00A36968" w:rsidRPr="00272DBD" w:rsidRDefault="00A36968" w:rsidP="00B2755A">
      <w:pPr>
        <w:pStyle w:val="Standard"/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>Принятые меры позволили достигнуть определенных результатов и сохранить общий контроль за состояни</w:t>
      </w:r>
      <w:r w:rsidR="00A84B6E" w:rsidRPr="00272DBD">
        <w:rPr>
          <w:rFonts w:ascii="Times New Roman" w:hAnsi="Times New Roman" w:cs="Times New Roman"/>
          <w:sz w:val="28"/>
          <w:szCs w:val="28"/>
        </w:rPr>
        <w:t>ем правопорядка и безопасностью</w:t>
      </w:r>
      <w:r w:rsidRPr="00272DBD">
        <w:rPr>
          <w:rFonts w:ascii="Times New Roman" w:hAnsi="Times New Roman" w:cs="Times New Roman"/>
          <w:sz w:val="28"/>
          <w:szCs w:val="28"/>
        </w:rPr>
        <w:t>.</w:t>
      </w:r>
    </w:p>
    <w:p w:rsidR="00A36968" w:rsidRPr="00272DBD" w:rsidRDefault="00A36968" w:rsidP="00B2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Однако необходимо отметить, что работа по отдельным направлениям оперативно-служебной деятельности, согласно критериев Оценки, оценивается неудовлетворительно и требует принятия адекватных мер реагирования. </w:t>
      </w:r>
    </w:p>
    <w:p w:rsidR="00A36968" w:rsidRPr="00272DBD" w:rsidRDefault="00A36968" w:rsidP="00B2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lastRenderedPageBreak/>
        <w:t xml:space="preserve">Так, в </w:t>
      </w:r>
      <w:r w:rsidR="00F47ED0" w:rsidRPr="00272DBD">
        <w:rPr>
          <w:rFonts w:ascii="Times New Roman" w:hAnsi="Times New Roman" w:cs="Times New Roman"/>
          <w:sz w:val="28"/>
          <w:szCs w:val="28"/>
        </w:rPr>
        <w:t>отчетный период</w:t>
      </w:r>
      <w:r w:rsidR="006B3361" w:rsidRPr="00272DBD">
        <w:rPr>
          <w:rFonts w:ascii="Times New Roman" w:hAnsi="Times New Roman" w:cs="Times New Roman"/>
          <w:sz w:val="28"/>
          <w:szCs w:val="28"/>
        </w:rPr>
        <w:t xml:space="preserve"> </w:t>
      </w:r>
      <w:r w:rsidRPr="00272DBD">
        <w:rPr>
          <w:rFonts w:ascii="Times New Roman" w:hAnsi="Times New Roman" w:cs="Times New Roman"/>
          <w:sz w:val="28"/>
          <w:szCs w:val="28"/>
        </w:rPr>
        <w:t xml:space="preserve">текущего года не эффективно велась работа по выявлению лиц по преступлениям против собственности.  </w:t>
      </w:r>
    </w:p>
    <w:p w:rsidR="00A36968" w:rsidRPr="00272DBD" w:rsidRDefault="00A36968" w:rsidP="00B2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Явно не достаточно используется потенциал служб полиции </w:t>
      </w:r>
      <w:proofErr w:type="gramStart"/>
      <w:r w:rsidRPr="00272DBD">
        <w:rPr>
          <w:rFonts w:ascii="Times New Roman" w:hAnsi="Times New Roman" w:cs="Times New Roman"/>
          <w:sz w:val="28"/>
          <w:szCs w:val="28"/>
        </w:rPr>
        <w:t>Отдела  по</w:t>
      </w:r>
      <w:proofErr w:type="gramEnd"/>
      <w:r w:rsidRPr="00272DBD">
        <w:rPr>
          <w:rFonts w:ascii="Times New Roman" w:hAnsi="Times New Roman" w:cs="Times New Roman"/>
          <w:sz w:val="28"/>
          <w:szCs w:val="28"/>
        </w:rPr>
        <w:t xml:space="preserve"> выявлению, преступлений, против жизни и здоровья граждан, а также преступлений против общественной безопасности. </w:t>
      </w:r>
    </w:p>
    <w:p w:rsidR="00A36968" w:rsidRPr="00272DBD" w:rsidRDefault="00A36968" w:rsidP="00B2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Помимо этого, не эффективно велась работа, направленная на восстановление справедливости и нарушенных прав потерпевших, независимо от срока давности совершенного преступного посягательства.                   </w:t>
      </w:r>
    </w:p>
    <w:p w:rsidR="00A36968" w:rsidRPr="00272DBD" w:rsidRDefault="00A36968" w:rsidP="00B275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72DB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72DBD">
        <w:rPr>
          <w:rFonts w:ascii="Times New Roman" w:hAnsi="Times New Roman" w:cs="Times New Roman"/>
          <w:sz w:val="28"/>
          <w:szCs w:val="28"/>
        </w:rPr>
        <w:t xml:space="preserve"> Отмечается снижение общего количества зарегистрированных тяж</w:t>
      </w:r>
      <w:r w:rsidR="006B3361" w:rsidRPr="00272DBD">
        <w:rPr>
          <w:rFonts w:ascii="Times New Roman" w:hAnsi="Times New Roman" w:cs="Times New Roman"/>
          <w:sz w:val="28"/>
          <w:szCs w:val="28"/>
        </w:rPr>
        <w:t>ких и особо тяжких преступлений</w:t>
      </w:r>
      <w:r w:rsidRPr="00272DBD">
        <w:rPr>
          <w:rFonts w:ascii="Times New Roman" w:hAnsi="Times New Roman" w:cs="Times New Roman"/>
          <w:sz w:val="28"/>
          <w:szCs w:val="28"/>
        </w:rPr>
        <w:t>. В качестве негатива следует отметить снижение количества преступлений категории тяжкие и особо тяжкие общеуголовной направленности, лица по которым установлены.</w:t>
      </w:r>
    </w:p>
    <w:p w:rsidR="00A36968" w:rsidRPr="00272DBD" w:rsidRDefault="00A36968" w:rsidP="00B2755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 общей структуре преступности по-прежнему преобладают преступления против собственности, вместе с тем, отмечается </w:t>
      </w:r>
      <w:r w:rsidR="006909E9"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Pr="0027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количества совершенных преступлений корыстно-имущественной направленности.</w:t>
      </w:r>
    </w:p>
    <w:p w:rsidR="00272DBD" w:rsidRPr="00272DBD" w:rsidRDefault="00A36968" w:rsidP="00272DB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        В качестве позитивных изменений в криминогенной </w:t>
      </w:r>
      <w:proofErr w:type="gramStart"/>
      <w:r w:rsidRPr="00272DBD">
        <w:rPr>
          <w:rFonts w:ascii="Times New Roman" w:hAnsi="Times New Roman" w:cs="Times New Roman"/>
          <w:sz w:val="28"/>
          <w:szCs w:val="28"/>
        </w:rPr>
        <w:t>обстановке  наблюдается</w:t>
      </w:r>
      <w:proofErr w:type="gramEnd"/>
      <w:r w:rsidRPr="00272DBD">
        <w:rPr>
          <w:rFonts w:ascii="Times New Roman" w:hAnsi="Times New Roman" w:cs="Times New Roman"/>
          <w:sz w:val="28"/>
          <w:szCs w:val="28"/>
        </w:rPr>
        <w:t xml:space="preserve"> снижение регистрации фактов</w:t>
      </w:r>
      <w:r w:rsidR="006909E9" w:rsidRPr="00272DBD">
        <w:rPr>
          <w:rFonts w:ascii="Times New Roman" w:hAnsi="Times New Roman" w:cs="Times New Roman"/>
          <w:sz w:val="28"/>
          <w:szCs w:val="28"/>
        </w:rPr>
        <w:t xml:space="preserve"> грабежей</w:t>
      </w:r>
      <w:r w:rsidRPr="00272DBD">
        <w:rPr>
          <w:rFonts w:ascii="Times New Roman" w:hAnsi="Times New Roman" w:cs="Times New Roman"/>
          <w:sz w:val="28"/>
          <w:szCs w:val="28"/>
        </w:rPr>
        <w:t xml:space="preserve">, </w:t>
      </w:r>
      <w:r w:rsidR="006909E9" w:rsidRPr="00272DBD">
        <w:rPr>
          <w:rFonts w:ascii="Times New Roman" w:hAnsi="Times New Roman" w:cs="Times New Roman"/>
          <w:sz w:val="28"/>
          <w:szCs w:val="28"/>
        </w:rPr>
        <w:t>разбоев, краж, в том числе квартирных краж и краж автотранспорта</w:t>
      </w:r>
      <w:r w:rsidR="006B3361" w:rsidRPr="00272DBD">
        <w:rPr>
          <w:rFonts w:ascii="Times New Roman" w:hAnsi="Times New Roman" w:cs="Times New Roman"/>
          <w:sz w:val="28"/>
          <w:szCs w:val="28"/>
        </w:rPr>
        <w:t>.</w:t>
      </w:r>
      <w:r w:rsidRPr="00272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DBD" w:rsidRPr="00272DBD" w:rsidRDefault="00272DBD" w:rsidP="00272DBD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На основании проведенного анализа и тенденций развития общества можно </w:t>
      </w:r>
      <w:proofErr w:type="gramStart"/>
      <w:r w:rsidRPr="00272DBD">
        <w:rPr>
          <w:rFonts w:ascii="Times New Roman" w:hAnsi="Times New Roman" w:cs="Times New Roman"/>
          <w:sz w:val="28"/>
          <w:szCs w:val="28"/>
          <w:u w:val="single"/>
        </w:rPr>
        <w:t>спрогнозировать</w:t>
      </w:r>
      <w:r w:rsidRPr="00272DBD">
        <w:rPr>
          <w:rFonts w:ascii="Times New Roman" w:hAnsi="Times New Roman" w:cs="Times New Roman"/>
          <w:sz w:val="28"/>
          <w:szCs w:val="28"/>
        </w:rPr>
        <w:t xml:space="preserve">  рост</w:t>
      </w:r>
      <w:proofErr w:type="gramEnd"/>
      <w:r w:rsidRPr="00272DBD">
        <w:rPr>
          <w:rFonts w:ascii="Times New Roman" w:hAnsi="Times New Roman" w:cs="Times New Roman"/>
          <w:sz w:val="28"/>
          <w:szCs w:val="28"/>
        </w:rPr>
        <w:t xml:space="preserve"> преступлений имущественного характера  - краж,  мошенничеств, в  связи с чем в  следующем отчетном периоде необходимо</w:t>
      </w:r>
      <w:r w:rsidRPr="00272DBD">
        <w:rPr>
          <w:rFonts w:ascii="Times New Roman" w:hAnsi="Times New Roman" w:cs="Times New Roman"/>
          <w:b/>
          <w:sz w:val="28"/>
          <w:szCs w:val="28"/>
        </w:rPr>
        <w:t>:</w:t>
      </w:r>
    </w:p>
    <w:p w:rsidR="00272DBD" w:rsidRPr="00272DBD" w:rsidRDefault="00272DBD" w:rsidP="00272DBD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       1.  Организовать и провести мероприятия по предупреждению, пресечению и раскрытию тяжких и особо </w:t>
      </w:r>
      <w:proofErr w:type="gramStart"/>
      <w:r w:rsidRPr="00272DBD">
        <w:rPr>
          <w:rFonts w:ascii="Times New Roman" w:hAnsi="Times New Roman" w:cs="Times New Roman"/>
          <w:sz w:val="28"/>
          <w:szCs w:val="28"/>
        </w:rPr>
        <w:t>тяжких  преступлений</w:t>
      </w:r>
      <w:proofErr w:type="gramEnd"/>
      <w:r w:rsidRPr="00272DBD">
        <w:rPr>
          <w:rFonts w:ascii="Times New Roman" w:hAnsi="Times New Roman" w:cs="Times New Roman"/>
          <w:sz w:val="28"/>
          <w:szCs w:val="28"/>
        </w:rPr>
        <w:t>.</w:t>
      </w:r>
    </w:p>
    <w:p w:rsidR="00272DBD" w:rsidRPr="00272DBD" w:rsidRDefault="00272DBD" w:rsidP="00272DBD">
      <w:pPr>
        <w:pStyle w:val="af0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       3. Повысить уровень профилактической работы с лицами, состоящими </w:t>
      </w:r>
      <w:proofErr w:type="gramStart"/>
      <w:r w:rsidRPr="00272DBD">
        <w:rPr>
          <w:rFonts w:ascii="Times New Roman" w:hAnsi="Times New Roman" w:cs="Times New Roman"/>
          <w:sz w:val="28"/>
          <w:szCs w:val="28"/>
        </w:rPr>
        <w:t>на  профилактических</w:t>
      </w:r>
      <w:proofErr w:type="gramEnd"/>
      <w:r w:rsidRPr="00272DBD">
        <w:rPr>
          <w:rFonts w:ascii="Times New Roman" w:hAnsi="Times New Roman" w:cs="Times New Roman"/>
          <w:sz w:val="28"/>
          <w:szCs w:val="28"/>
        </w:rPr>
        <w:t xml:space="preserve"> учетах, а также среди несовершеннолетних</w:t>
      </w:r>
    </w:p>
    <w:p w:rsidR="00272DBD" w:rsidRPr="00272DBD" w:rsidRDefault="00272DBD" w:rsidP="00272DBD">
      <w:pPr>
        <w:pStyle w:val="af0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       4. Организовать и провести профилактические мероприятия по противодействию преступлениям против собственности, в том числе мошенничествам.</w:t>
      </w:r>
    </w:p>
    <w:p w:rsidR="00272DBD" w:rsidRPr="00272DBD" w:rsidRDefault="00272DBD" w:rsidP="00272DBD">
      <w:pPr>
        <w:pStyle w:val="af0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       5.  Организовать работу по популяризации предоставления государственных услуг населению в электронном виде.</w:t>
      </w:r>
    </w:p>
    <w:p w:rsidR="00272DBD" w:rsidRPr="00272DBD" w:rsidRDefault="00272DBD" w:rsidP="00272DBD">
      <w:pPr>
        <w:pStyle w:val="af0"/>
        <w:tabs>
          <w:tab w:val="left" w:pos="567"/>
        </w:tabs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sz w:val="28"/>
          <w:szCs w:val="28"/>
        </w:rPr>
        <w:t xml:space="preserve">       6. Обеспечить систематический контроль за состоянием </w:t>
      </w:r>
      <w:proofErr w:type="gramStart"/>
      <w:r w:rsidRPr="00272DBD">
        <w:rPr>
          <w:rFonts w:ascii="Times New Roman" w:hAnsi="Times New Roman" w:cs="Times New Roman"/>
          <w:sz w:val="28"/>
          <w:szCs w:val="28"/>
        </w:rPr>
        <w:t>служебной,  учетно</w:t>
      </w:r>
      <w:proofErr w:type="gramEnd"/>
      <w:r w:rsidRPr="00272DBD">
        <w:rPr>
          <w:rFonts w:ascii="Times New Roman" w:hAnsi="Times New Roman" w:cs="Times New Roman"/>
          <w:sz w:val="28"/>
          <w:szCs w:val="28"/>
        </w:rPr>
        <w:t xml:space="preserve">-регистрационной дисциплины  и законности, повысить уровень индивидуально-воспитательной работы с подчиненными сотрудниками.  </w:t>
      </w:r>
    </w:p>
    <w:p w:rsidR="006909E9" w:rsidRPr="00272DBD" w:rsidRDefault="006909E9" w:rsidP="00B2755A">
      <w:pPr>
        <w:pStyle w:val="Standard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DBD" w:rsidRPr="00272DBD" w:rsidRDefault="00A36968" w:rsidP="00B2755A">
      <w:pPr>
        <w:pStyle w:val="Standard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DB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Штаб ОМВД России </w:t>
      </w:r>
    </w:p>
    <w:p w:rsidR="00844293" w:rsidRPr="00272DBD" w:rsidRDefault="00A36968" w:rsidP="00B2755A">
      <w:pPr>
        <w:pStyle w:val="Standard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2DB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району Северное Медведково г. Москвы </w:t>
      </w:r>
    </w:p>
    <w:sectPr w:rsidR="00844293" w:rsidRPr="00272DBD" w:rsidSect="002018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72" w:rsidRDefault="00F02972" w:rsidP="00B0603F">
      <w:pPr>
        <w:spacing w:after="0" w:line="240" w:lineRule="auto"/>
      </w:pPr>
      <w:r>
        <w:separator/>
      </w:r>
    </w:p>
  </w:endnote>
  <w:endnote w:type="continuationSeparator" w:id="0">
    <w:p w:rsidR="00F02972" w:rsidRDefault="00F02972" w:rsidP="00B0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DF" w:rsidRDefault="00EA7FD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DF" w:rsidRDefault="00EA7FD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DF" w:rsidRDefault="00EA7F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72" w:rsidRDefault="00F02972" w:rsidP="00B0603F">
      <w:pPr>
        <w:spacing w:after="0" w:line="240" w:lineRule="auto"/>
      </w:pPr>
      <w:r>
        <w:separator/>
      </w:r>
    </w:p>
  </w:footnote>
  <w:footnote w:type="continuationSeparator" w:id="0">
    <w:p w:rsidR="00F02972" w:rsidRDefault="00F02972" w:rsidP="00B0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DF" w:rsidRDefault="00EA7FD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DF" w:rsidRDefault="00EA7FD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DF" w:rsidRDefault="00EA7F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6B40"/>
    <w:multiLevelType w:val="hybridMultilevel"/>
    <w:tmpl w:val="E03CE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2CA"/>
    <w:multiLevelType w:val="hybridMultilevel"/>
    <w:tmpl w:val="3FDC3F38"/>
    <w:lvl w:ilvl="0" w:tplc="289AFCA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343C9"/>
    <w:multiLevelType w:val="multilevel"/>
    <w:tmpl w:val="599889BE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  <w:color w:val="000000"/>
        <w:sz w:val="28"/>
        <w:szCs w:val="28"/>
        <w:lang w:eastAsia="ru-RU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ascii="Times New Roman" w:hAnsi="Times New Roman" w:cs="Times New Roman"/>
        <w:color w:val="000000"/>
        <w:sz w:val="28"/>
        <w:szCs w:val="28"/>
        <w:lang w:eastAsia="ru-RU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  <w:color w:val="000000"/>
        <w:sz w:val="28"/>
        <w:szCs w:val="28"/>
        <w:lang w:eastAsia="ru-RU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="Times New Roman" w:hAnsi="Times New Roman" w:cs="Times New Roman"/>
        <w:color w:val="000000"/>
        <w:sz w:val="28"/>
        <w:szCs w:val="28"/>
        <w:lang w:eastAsia="ru-RU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ascii="Times New Roman" w:hAnsi="Times New Roman" w:cs="Times New Roman"/>
        <w:color w:val="000000"/>
        <w:sz w:val="28"/>
        <w:szCs w:val="28"/>
        <w:lang w:eastAsia="ru-RU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  <w:color w:val="000000"/>
        <w:sz w:val="28"/>
        <w:szCs w:val="28"/>
        <w:lang w:eastAsia="ru-RU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ascii="Times New Roman" w:hAnsi="Times New Roman" w:cs="Times New Roman"/>
        <w:color w:val="000000"/>
        <w:sz w:val="28"/>
        <w:szCs w:val="28"/>
        <w:lang w:eastAsia="ru-RU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ascii="Times New Roman" w:hAnsi="Times New Roman" w:cs="Times New Roman"/>
        <w:color w:val="000000"/>
        <w:sz w:val="28"/>
        <w:szCs w:val="28"/>
        <w:lang w:eastAsia="ru-RU"/>
      </w:rPr>
    </w:lvl>
  </w:abstractNum>
  <w:abstractNum w:abstractNumId="3" w15:restartNumberingAfterBreak="0">
    <w:nsid w:val="1A3509E6"/>
    <w:multiLevelType w:val="hybridMultilevel"/>
    <w:tmpl w:val="DF1E2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BB41E7B"/>
    <w:multiLevelType w:val="hybridMultilevel"/>
    <w:tmpl w:val="7BFE2198"/>
    <w:lvl w:ilvl="0" w:tplc="F4CE21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A58C3"/>
    <w:multiLevelType w:val="hybridMultilevel"/>
    <w:tmpl w:val="31D8B690"/>
    <w:lvl w:ilvl="0" w:tplc="722433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A15E1"/>
    <w:multiLevelType w:val="hybridMultilevel"/>
    <w:tmpl w:val="0B644274"/>
    <w:lvl w:ilvl="0" w:tplc="EC14765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B0850"/>
    <w:multiLevelType w:val="hybridMultilevel"/>
    <w:tmpl w:val="E13C7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FC30D9"/>
    <w:multiLevelType w:val="hybridMultilevel"/>
    <w:tmpl w:val="52806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68"/>
    <w:rsid w:val="00005F68"/>
    <w:rsid w:val="00011B8F"/>
    <w:rsid w:val="0001789E"/>
    <w:rsid w:val="000219F2"/>
    <w:rsid w:val="000443BF"/>
    <w:rsid w:val="000446A8"/>
    <w:rsid w:val="00064116"/>
    <w:rsid w:val="000A6606"/>
    <w:rsid w:val="000A782C"/>
    <w:rsid w:val="000B0C5A"/>
    <w:rsid w:val="000B3442"/>
    <w:rsid w:val="000C7A3D"/>
    <w:rsid w:val="000F1646"/>
    <w:rsid w:val="00100207"/>
    <w:rsid w:val="00112965"/>
    <w:rsid w:val="001301A4"/>
    <w:rsid w:val="00134820"/>
    <w:rsid w:val="00155944"/>
    <w:rsid w:val="001831AF"/>
    <w:rsid w:val="001878E5"/>
    <w:rsid w:val="001920FB"/>
    <w:rsid w:val="001B18D6"/>
    <w:rsid w:val="001C2237"/>
    <w:rsid w:val="001C7A91"/>
    <w:rsid w:val="001D3070"/>
    <w:rsid w:val="001D7950"/>
    <w:rsid w:val="001F3E31"/>
    <w:rsid w:val="0020180C"/>
    <w:rsid w:val="002070B6"/>
    <w:rsid w:val="00225A25"/>
    <w:rsid w:val="00231805"/>
    <w:rsid w:val="00236859"/>
    <w:rsid w:val="00253096"/>
    <w:rsid w:val="00272DBD"/>
    <w:rsid w:val="002815B3"/>
    <w:rsid w:val="002A2648"/>
    <w:rsid w:val="002B1C77"/>
    <w:rsid w:val="002E675E"/>
    <w:rsid w:val="002F651C"/>
    <w:rsid w:val="00305720"/>
    <w:rsid w:val="00311DFC"/>
    <w:rsid w:val="00315086"/>
    <w:rsid w:val="003214C3"/>
    <w:rsid w:val="003358F0"/>
    <w:rsid w:val="0034378C"/>
    <w:rsid w:val="00361A5F"/>
    <w:rsid w:val="003820D4"/>
    <w:rsid w:val="003B1B4B"/>
    <w:rsid w:val="003D3666"/>
    <w:rsid w:val="003E5137"/>
    <w:rsid w:val="00416608"/>
    <w:rsid w:val="00417E71"/>
    <w:rsid w:val="00440957"/>
    <w:rsid w:val="00453888"/>
    <w:rsid w:val="004610E8"/>
    <w:rsid w:val="004657D3"/>
    <w:rsid w:val="00465C6B"/>
    <w:rsid w:val="00466E2F"/>
    <w:rsid w:val="0048745C"/>
    <w:rsid w:val="004A03CB"/>
    <w:rsid w:val="004A741D"/>
    <w:rsid w:val="004C6CA3"/>
    <w:rsid w:val="004C78E5"/>
    <w:rsid w:val="004D518E"/>
    <w:rsid w:val="004E33AC"/>
    <w:rsid w:val="004F46FB"/>
    <w:rsid w:val="00502ED0"/>
    <w:rsid w:val="00532A6E"/>
    <w:rsid w:val="00532DA4"/>
    <w:rsid w:val="00533AFC"/>
    <w:rsid w:val="005537A6"/>
    <w:rsid w:val="005652A1"/>
    <w:rsid w:val="005659C8"/>
    <w:rsid w:val="00575CAF"/>
    <w:rsid w:val="00587184"/>
    <w:rsid w:val="005962C6"/>
    <w:rsid w:val="005A096E"/>
    <w:rsid w:val="005A1B05"/>
    <w:rsid w:val="005A62DD"/>
    <w:rsid w:val="005C4917"/>
    <w:rsid w:val="005C5917"/>
    <w:rsid w:val="005D5D81"/>
    <w:rsid w:val="005F1066"/>
    <w:rsid w:val="005F1118"/>
    <w:rsid w:val="005F6AA1"/>
    <w:rsid w:val="00603985"/>
    <w:rsid w:val="00604206"/>
    <w:rsid w:val="006050DA"/>
    <w:rsid w:val="0062346C"/>
    <w:rsid w:val="006314AF"/>
    <w:rsid w:val="00644612"/>
    <w:rsid w:val="00651BE0"/>
    <w:rsid w:val="006909E9"/>
    <w:rsid w:val="0069119A"/>
    <w:rsid w:val="006A31FB"/>
    <w:rsid w:val="006B2A1B"/>
    <w:rsid w:val="006B3361"/>
    <w:rsid w:val="006B6C37"/>
    <w:rsid w:val="006C098C"/>
    <w:rsid w:val="006D3FA2"/>
    <w:rsid w:val="006D7BE7"/>
    <w:rsid w:val="006E1F96"/>
    <w:rsid w:val="00736275"/>
    <w:rsid w:val="00753531"/>
    <w:rsid w:val="00753790"/>
    <w:rsid w:val="007928B5"/>
    <w:rsid w:val="00795F87"/>
    <w:rsid w:val="007A5307"/>
    <w:rsid w:val="00820826"/>
    <w:rsid w:val="008358CB"/>
    <w:rsid w:val="00841D7A"/>
    <w:rsid w:val="00844293"/>
    <w:rsid w:val="00853C4B"/>
    <w:rsid w:val="008563BE"/>
    <w:rsid w:val="00863221"/>
    <w:rsid w:val="00871855"/>
    <w:rsid w:val="0089161A"/>
    <w:rsid w:val="00896D9E"/>
    <w:rsid w:val="008977B1"/>
    <w:rsid w:val="008A016D"/>
    <w:rsid w:val="008B015E"/>
    <w:rsid w:val="008D0BF2"/>
    <w:rsid w:val="00917AC3"/>
    <w:rsid w:val="00924121"/>
    <w:rsid w:val="00960628"/>
    <w:rsid w:val="00962B19"/>
    <w:rsid w:val="009661D5"/>
    <w:rsid w:val="00991A46"/>
    <w:rsid w:val="00996A3C"/>
    <w:rsid w:val="009B2F5C"/>
    <w:rsid w:val="009C0030"/>
    <w:rsid w:val="00A00B88"/>
    <w:rsid w:val="00A22F76"/>
    <w:rsid w:val="00A26EFC"/>
    <w:rsid w:val="00A30C08"/>
    <w:rsid w:val="00A36968"/>
    <w:rsid w:val="00A422A4"/>
    <w:rsid w:val="00A616E4"/>
    <w:rsid w:val="00A6436F"/>
    <w:rsid w:val="00A64995"/>
    <w:rsid w:val="00A65912"/>
    <w:rsid w:val="00A8368F"/>
    <w:rsid w:val="00A84B6E"/>
    <w:rsid w:val="00A878A8"/>
    <w:rsid w:val="00AC1623"/>
    <w:rsid w:val="00AC43E3"/>
    <w:rsid w:val="00AD205D"/>
    <w:rsid w:val="00AD6891"/>
    <w:rsid w:val="00AE1FE4"/>
    <w:rsid w:val="00AE2F8C"/>
    <w:rsid w:val="00B0603F"/>
    <w:rsid w:val="00B1081A"/>
    <w:rsid w:val="00B17447"/>
    <w:rsid w:val="00B20FD2"/>
    <w:rsid w:val="00B271A4"/>
    <w:rsid w:val="00B2755A"/>
    <w:rsid w:val="00B331AA"/>
    <w:rsid w:val="00B466BA"/>
    <w:rsid w:val="00B572F8"/>
    <w:rsid w:val="00B66C5C"/>
    <w:rsid w:val="00B711EC"/>
    <w:rsid w:val="00B72EBA"/>
    <w:rsid w:val="00B86750"/>
    <w:rsid w:val="00B91956"/>
    <w:rsid w:val="00BA07A9"/>
    <w:rsid w:val="00BB2571"/>
    <w:rsid w:val="00BB3F2B"/>
    <w:rsid w:val="00BB7943"/>
    <w:rsid w:val="00BC3E0C"/>
    <w:rsid w:val="00BD1251"/>
    <w:rsid w:val="00BD6866"/>
    <w:rsid w:val="00BE3680"/>
    <w:rsid w:val="00BE7781"/>
    <w:rsid w:val="00BF6EB1"/>
    <w:rsid w:val="00C11959"/>
    <w:rsid w:val="00C16016"/>
    <w:rsid w:val="00C2161F"/>
    <w:rsid w:val="00C25026"/>
    <w:rsid w:val="00C25340"/>
    <w:rsid w:val="00C2710E"/>
    <w:rsid w:val="00C44A62"/>
    <w:rsid w:val="00C627E0"/>
    <w:rsid w:val="00C66CF7"/>
    <w:rsid w:val="00C67CDE"/>
    <w:rsid w:val="00C72D20"/>
    <w:rsid w:val="00C828BC"/>
    <w:rsid w:val="00C938E3"/>
    <w:rsid w:val="00CC5AEC"/>
    <w:rsid w:val="00CE7E23"/>
    <w:rsid w:val="00CF3F3D"/>
    <w:rsid w:val="00D00A06"/>
    <w:rsid w:val="00D07376"/>
    <w:rsid w:val="00D110BC"/>
    <w:rsid w:val="00D26A94"/>
    <w:rsid w:val="00D30EDD"/>
    <w:rsid w:val="00D431B0"/>
    <w:rsid w:val="00D45379"/>
    <w:rsid w:val="00D454A8"/>
    <w:rsid w:val="00D52949"/>
    <w:rsid w:val="00D56E72"/>
    <w:rsid w:val="00D642FD"/>
    <w:rsid w:val="00D753EF"/>
    <w:rsid w:val="00D811B7"/>
    <w:rsid w:val="00D81487"/>
    <w:rsid w:val="00DB1CF5"/>
    <w:rsid w:val="00DB50B5"/>
    <w:rsid w:val="00DC57E9"/>
    <w:rsid w:val="00DF37C1"/>
    <w:rsid w:val="00DF723B"/>
    <w:rsid w:val="00E12B36"/>
    <w:rsid w:val="00E2580B"/>
    <w:rsid w:val="00E40471"/>
    <w:rsid w:val="00E6036C"/>
    <w:rsid w:val="00E62246"/>
    <w:rsid w:val="00E95A31"/>
    <w:rsid w:val="00EA42D1"/>
    <w:rsid w:val="00EA7FDF"/>
    <w:rsid w:val="00EB4E3F"/>
    <w:rsid w:val="00ED04D1"/>
    <w:rsid w:val="00ED7DF5"/>
    <w:rsid w:val="00EE347C"/>
    <w:rsid w:val="00F01C9C"/>
    <w:rsid w:val="00F02972"/>
    <w:rsid w:val="00F0724F"/>
    <w:rsid w:val="00F07CC6"/>
    <w:rsid w:val="00F14CD4"/>
    <w:rsid w:val="00F31AC3"/>
    <w:rsid w:val="00F4588D"/>
    <w:rsid w:val="00F4774B"/>
    <w:rsid w:val="00F47ED0"/>
    <w:rsid w:val="00F5031F"/>
    <w:rsid w:val="00F51162"/>
    <w:rsid w:val="00F51743"/>
    <w:rsid w:val="00F5482D"/>
    <w:rsid w:val="00F57A2A"/>
    <w:rsid w:val="00F63437"/>
    <w:rsid w:val="00F72C35"/>
    <w:rsid w:val="00F848FA"/>
    <w:rsid w:val="00F95974"/>
    <w:rsid w:val="00FB3A72"/>
    <w:rsid w:val="00F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B98A5D-3692-45AD-83EA-33647426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FB"/>
  </w:style>
  <w:style w:type="paragraph" w:styleId="2">
    <w:name w:val="heading 2"/>
    <w:basedOn w:val="Standarduser"/>
    <w:next w:val="Standarduser"/>
    <w:link w:val="20"/>
    <w:semiHidden/>
    <w:unhideWhenUsed/>
    <w:qFormat/>
    <w:rsid w:val="00A36968"/>
    <w:pPr>
      <w:keepNext/>
      <w:overflowPunct w:val="0"/>
      <w:autoSpaceDE w:val="0"/>
      <w:spacing w:before="240" w:after="60" w:line="240" w:lineRule="auto"/>
      <w:ind w:firstLine="709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6968"/>
    <w:pPr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Standarduser"/>
    <w:next w:val="Standarduser"/>
    <w:link w:val="60"/>
    <w:unhideWhenUsed/>
    <w:qFormat/>
    <w:rsid w:val="00A36968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6968"/>
    <w:rPr>
      <w:rFonts w:ascii="Arial" w:eastAsia="Calibri" w:hAnsi="Arial" w:cs="Arial"/>
      <w:b/>
      <w:bCs/>
      <w:i/>
      <w:iCs/>
      <w:kern w:val="3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A369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36968"/>
    <w:rPr>
      <w:rFonts w:ascii="Times New Roman" w:eastAsia="Times New Roman" w:hAnsi="Times New Roman" w:cs="Times New Roman"/>
      <w:b/>
      <w:bCs/>
      <w:kern w:val="3"/>
      <w:lang w:eastAsia="zh-CN"/>
    </w:rPr>
  </w:style>
  <w:style w:type="paragraph" w:styleId="a3">
    <w:name w:val="No Spacing"/>
    <w:qFormat/>
    <w:rsid w:val="00A36968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A36968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36968"/>
    <w:pPr>
      <w:spacing w:after="120"/>
    </w:pPr>
    <w:rPr>
      <w:szCs w:val="21"/>
    </w:rPr>
  </w:style>
  <w:style w:type="paragraph" w:customStyle="1" w:styleId="Standarduser">
    <w:name w:val="Standard (user)"/>
    <w:rsid w:val="00A36968"/>
    <w:pPr>
      <w:suppressAutoHyphens/>
      <w:autoSpaceDN w:val="0"/>
    </w:pPr>
    <w:rPr>
      <w:rFonts w:ascii="Calibri" w:eastAsia="Times New Roman" w:hAnsi="Calibri" w:cs="Calibri"/>
      <w:kern w:val="3"/>
      <w:lang w:eastAsia="zh-CN"/>
    </w:rPr>
  </w:style>
  <w:style w:type="paragraph" w:customStyle="1" w:styleId="Textbodyuser">
    <w:name w:val="Text body (user)"/>
    <w:basedOn w:val="Standarduser"/>
    <w:rsid w:val="00A36968"/>
    <w:pPr>
      <w:spacing w:before="24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Standarduser"/>
    <w:link w:val="22"/>
    <w:semiHidden/>
    <w:unhideWhenUsed/>
    <w:rsid w:val="00A36968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36968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3">
    <w:name w:val="Body Text 3"/>
    <w:basedOn w:val="Standarduser"/>
    <w:link w:val="30"/>
    <w:semiHidden/>
    <w:unhideWhenUsed/>
    <w:rsid w:val="00A36968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36968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a4">
    <w:name w:val="Body Text"/>
    <w:basedOn w:val="Standarduser"/>
    <w:link w:val="1"/>
    <w:uiPriority w:val="99"/>
    <w:unhideWhenUsed/>
    <w:rsid w:val="00A36968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A36968"/>
  </w:style>
  <w:style w:type="character" w:customStyle="1" w:styleId="1">
    <w:name w:val="Основной текст Знак1"/>
    <w:basedOn w:val="a0"/>
    <w:link w:val="a4"/>
    <w:uiPriority w:val="99"/>
    <w:locked/>
    <w:rsid w:val="00A36968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numbering" w:customStyle="1" w:styleId="WW8Num17">
    <w:name w:val="WW8Num17"/>
    <w:rsid w:val="00A36968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A3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96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A03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B0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603F"/>
  </w:style>
  <w:style w:type="paragraph" w:styleId="ab">
    <w:name w:val="footer"/>
    <w:basedOn w:val="a"/>
    <w:link w:val="ac"/>
    <w:uiPriority w:val="99"/>
    <w:unhideWhenUsed/>
    <w:rsid w:val="00B0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603F"/>
  </w:style>
  <w:style w:type="paragraph" w:styleId="31">
    <w:name w:val="Body Text Indent 3"/>
    <w:basedOn w:val="a"/>
    <w:link w:val="32"/>
    <w:uiPriority w:val="99"/>
    <w:unhideWhenUsed/>
    <w:rsid w:val="00D56E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56E72"/>
    <w:rPr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A6436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e">
    <w:name w:val="Название Знак"/>
    <w:basedOn w:val="a0"/>
    <w:link w:val="ad"/>
    <w:uiPriority w:val="10"/>
    <w:rsid w:val="00A6436F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styleId="af">
    <w:name w:val="Emphasis"/>
    <w:basedOn w:val="a0"/>
    <w:uiPriority w:val="20"/>
    <w:qFormat/>
    <w:rsid w:val="00A6436F"/>
    <w:rPr>
      <w:rFonts w:ascii="Calibri" w:hAnsi="Calibri"/>
      <w:b/>
      <w:i/>
      <w:iCs/>
    </w:rPr>
  </w:style>
  <w:style w:type="paragraph" w:styleId="af0">
    <w:name w:val="Body Text Indent"/>
    <w:basedOn w:val="a"/>
    <w:link w:val="af1"/>
    <w:uiPriority w:val="99"/>
    <w:semiHidden/>
    <w:unhideWhenUsed/>
    <w:rsid w:val="00D642F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6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591362126245876"/>
          <c:y val="0.28873239436619719"/>
          <c:w val="0.44518272425249422"/>
          <c:h val="0.450704225352112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6866">
              <a:solidFill>
                <a:srgbClr val="000000"/>
              </a:solidFill>
              <a:prstDash val="solid"/>
            </a:ln>
          </c:spPr>
          <c:explosion val="18"/>
          <c:dPt>
            <c:idx val="1"/>
            <c:bubble3D val="0"/>
            <c:spPr>
              <a:solidFill>
                <a:srgbClr val="993366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3070-4923-94E1-16DDB41BAB3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070-4923-94E1-16DDB41BAB3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070-4923-94E1-16DDB41BAB3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070-4923-94E1-16DDB41BAB3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070-4923-94E1-16DDB41BAB3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070-4923-94E1-16DDB41BAB3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3070-4923-94E1-16DDB41BAB3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070-4923-94E1-16DDB41BAB3F}"/>
              </c:ext>
            </c:extLst>
          </c:dPt>
          <c:dLbls>
            <c:dLbl>
              <c:idx val="0"/>
              <c:layout>
                <c:manualLayout>
                  <c:x val="1.1003338444983702E-2"/>
                  <c:y val="-0.1923729670993652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3070-4923-94E1-16DDB41BAB3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9827253695431939E-2"/>
                  <c:y val="-0.1747673332965494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070-4923-94E1-16DDB41BAB3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743999168367035E-2"/>
                  <c:y val="-1.911273778975789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070-4923-94E1-16DDB41BAB3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0198718890188934E-2"/>
                  <c:y val="-7.146257944080443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070-4923-94E1-16DDB41BAB3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065856154665582"/>
                  <c:y val="-1.042595513346160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070-4923-94E1-16DDB41BAB3F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1496550847240782"/>
                  <c:y val="-4.106992211209157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070-4923-94E1-16DDB41BAB3F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1691391403252808E-2"/>
                  <c:y val="-0.1532003315030030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070-4923-94E1-16DDB41BAB3F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2345995510251577E-2"/>
                  <c:y val="-0.1877352685212569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3070-4923-94E1-16DDB41BAB3F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325387621121029E-2"/>
                  <c:y val="-0.2064574741416189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070-4923-94E1-16DDB41BAB3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13732">
                <a:noFill/>
              </a:ln>
            </c:spPr>
            <c:txPr>
              <a:bodyPr/>
              <a:lstStyle/>
              <a:p>
                <a:pPr>
                  <a:defRPr sz="37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убийство</c:v>
                </c:pt>
                <c:pt idx="1">
                  <c:v>ПТВЗ</c:v>
                </c:pt>
                <c:pt idx="2">
                  <c:v>НОН</c:v>
                </c:pt>
                <c:pt idx="3">
                  <c:v>мошенничества</c:v>
                </c:pt>
                <c:pt idx="4">
                  <c:v>кражи</c:v>
                </c:pt>
                <c:pt idx="5">
                  <c:v>квартирные кражи</c:v>
                </c:pt>
                <c:pt idx="6">
                  <c:v>угоны</c:v>
                </c:pt>
                <c:pt idx="7">
                  <c:v>грабежи</c:v>
                </c:pt>
                <c:pt idx="8">
                  <c:v>разбои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3</c:v>
                </c:pt>
                <c:pt idx="1">
                  <c:v>4</c:v>
                </c:pt>
                <c:pt idx="2">
                  <c:v>125</c:v>
                </c:pt>
                <c:pt idx="3">
                  <c:v>165</c:v>
                </c:pt>
                <c:pt idx="4">
                  <c:v>378</c:v>
                </c:pt>
                <c:pt idx="5">
                  <c:v>20</c:v>
                </c:pt>
                <c:pt idx="6">
                  <c:v>5</c:v>
                </c:pt>
                <c:pt idx="7">
                  <c:v>31</c:v>
                </c:pt>
                <c:pt idx="8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070-4923-94E1-16DDB41BAB3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6866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3070-4923-94E1-16DDB41BAB3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070-4923-94E1-16DDB41BAB3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3070-4923-94E1-16DDB41BAB3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070-4923-94E1-16DDB41BAB3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3070-4923-94E1-16DDB41BAB3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070-4923-94E1-16DDB41BAB3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3070-4923-94E1-16DDB41BAB3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3070-4923-94E1-16DDB41BAB3F}"/>
              </c:ext>
            </c:extLst>
          </c:dPt>
          <c:dLbls>
            <c:spPr>
              <a:noFill/>
              <a:ln w="13732">
                <a:noFill/>
              </a:ln>
            </c:spPr>
            <c:txPr>
              <a:bodyPr/>
              <a:lstStyle/>
              <a:p>
                <a:pPr>
                  <a:defRPr sz="6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убийство</c:v>
                </c:pt>
                <c:pt idx="1">
                  <c:v>ПТВЗ</c:v>
                </c:pt>
                <c:pt idx="2">
                  <c:v>НОН</c:v>
                </c:pt>
                <c:pt idx="3">
                  <c:v>мошенничества</c:v>
                </c:pt>
                <c:pt idx="4">
                  <c:v>кражи</c:v>
                </c:pt>
                <c:pt idx="5">
                  <c:v>квартирные кражи</c:v>
                </c:pt>
                <c:pt idx="6">
                  <c:v>угоны</c:v>
                </c:pt>
                <c:pt idx="7">
                  <c:v>грабежи</c:v>
                </c:pt>
                <c:pt idx="8">
                  <c:v>разбои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070-4923-94E1-16DDB41BAB3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6866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3070-4923-94E1-16DDB41BAB3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3070-4923-94E1-16DDB41BAB3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3070-4923-94E1-16DDB41BAB3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3070-4923-94E1-16DDB41BAB3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3070-4923-94E1-16DDB41BAB3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3070-4923-94E1-16DDB41BAB3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3070-4923-94E1-16DDB41BAB3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686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A-3070-4923-94E1-16DDB41BAB3F}"/>
              </c:ext>
            </c:extLst>
          </c:dPt>
          <c:dLbls>
            <c:spPr>
              <a:noFill/>
              <a:ln w="13732">
                <a:noFill/>
              </a:ln>
            </c:spPr>
            <c:txPr>
              <a:bodyPr/>
              <a:lstStyle/>
              <a:p>
                <a:pPr>
                  <a:defRPr sz="6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убийство</c:v>
                </c:pt>
                <c:pt idx="1">
                  <c:v>ПТВЗ</c:v>
                </c:pt>
                <c:pt idx="2">
                  <c:v>НОН</c:v>
                </c:pt>
                <c:pt idx="3">
                  <c:v>мошенничества</c:v>
                </c:pt>
                <c:pt idx="4">
                  <c:v>кражи</c:v>
                </c:pt>
                <c:pt idx="5">
                  <c:v>квартирные кражи</c:v>
                </c:pt>
                <c:pt idx="6">
                  <c:v>угоны</c:v>
                </c:pt>
                <c:pt idx="7">
                  <c:v>грабежи</c:v>
                </c:pt>
                <c:pt idx="8">
                  <c:v>разбои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B-3070-4923-94E1-16DDB41BAB3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 w="15408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1635C9A-64CC-4CFC-99C4-EE23D0B1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2019-01-21T11:19:00Z</cp:lastPrinted>
  <dcterms:created xsi:type="dcterms:W3CDTF">2019-02-19T14:23:00Z</dcterms:created>
  <dcterms:modified xsi:type="dcterms:W3CDTF">2019-02-19T14:23:00Z</dcterms:modified>
</cp:coreProperties>
</file>