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E55CA" w14:textId="77777777" w:rsidR="004919DE" w:rsidRDefault="004919DE" w:rsidP="00851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E1C9E" w14:textId="77777777" w:rsidR="004919DE" w:rsidRDefault="004919DE" w:rsidP="00851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CCB5E" w14:textId="77777777" w:rsidR="004919DE" w:rsidRDefault="004919DE" w:rsidP="00851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29330" w14:textId="77777777" w:rsidR="004919DE" w:rsidRDefault="004919DE" w:rsidP="00851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5818F" w14:textId="77777777" w:rsidR="004919DE" w:rsidRDefault="004919DE" w:rsidP="00851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84515" w14:textId="77777777" w:rsidR="004919DE" w:rsidRDefault="004919DE" w:rsidP="00851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F1351" w14:textId="3EE4480A" w:rsidR="002A4D07" w:rsidRPr="004919DE" w:rsidRDefault="00851B5A" w:rsidP="00851B5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19DE">
        <w:rPr>
          <w:rFonts w:ascii="Times New Roman" w:hAnsi="Times New Roman" w:cs="Times New Roman"/>
          <w:b/>
          <w:bCs/>
          <w:sz w:val="52"/>
          <w:szCs w:val="52"/>
        </w:rPr>
        <w:t xml:space="preserve">Отчет о результатах деятельности </w:t>
      </w:r>
      <w:r w:rsidRPr="004919DE">
        <w:rPr>
          <w:rFonts w:ascii="Times New Roman" w:hAnsi="Times New Roman" w:cs="Times New Roman"/>
          <w:b/>
          <w:bCs/>
          <w:sz w:val="52"/>
          <w:szCs w:val="52"/>
        </w:rPr>
        <w:br/>
      </w:r>
      <w:r w:rsidRPr="004919DE">
        <w:rPr>
          <w:rFonts w:ascii="Times New Roman" w:hAnsi="Times New Roman" w:cs="Times New Roman"/>
          <w:b/>
          <w:bCs/>
          <w:sz w:val="52"/>
          <w:szCs w:val="52"/>
        </w:rPr>
        <w:br/>
        <w:t>главы муниципального округа Северное Медведково, аппарата Совета депутатов муниципального округа Северное Медведково</w:t>
      </w:r>
      <w:r w:rsidRPr="004919DE">
        <w:rPr>
          <w:rFonts w:ascii="Times New Roman" w:hAnsi="Times New Roman" w:cs="Times New Roman"/>
          <w:b/>
          <w:bCs/>
          <w:sz w:val="52"/>
          <w:szCs w:val="52"/>
        </w:rPr>
        <w:br/>
      </w:r>
      <w:r w:rsidRPr="004919DE">
        <w:rPr>
          <w:rFonts w:ascii="Times New Roman" w:hAnsi="Times New Roman" w:cs="Times New Roman"/>
          <w:b/>
          <w:sz w:val="52"/>
          <w:szCs w:val="52"/>
        </w:rPr>
        <w:t>в 20</w:t>
      </w:r>
      <w:r w:rsidR="002D043D">
        <w:rPr>
          <w:rFonts w:ascii="Times New Roman" w:hAnsi="Times New Roman" w:cs="Times New Roman"/>
          <w:b/>
          <w:sz w:val="52"/>
          <w:szCs w:val="52"/>
        </w:rPr>
        <w:t>20</w:t>
      </w:r>
      <w:r w:rsidRPr="004919DE">
        <w:rPr>
          <w:rFonts w:ascii="Times New Roman" w:hAnsi="Times New Roman" w:cs="Times New Roman"/>
          <w:b/>
          <w:sz w:val="52"/>
          <w:szCs w:val="52"/>
        </w:rPr>
        <w:t xml:space="preserve"> году</w:t>
      </w:r>
    </w:p>
    <w:p w14:paraId="3CC4D85A" w14:textId="77777777" w:rsidR="004919DE" w:rsidRDefault="004919DE" w:rsidP="0085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CCAF0" w14:textId="77777777" w:rsidR="004919DE" w:rsidRDefault="004919DE" w:rsidP="0085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235A7" w14:textId="77777777" w:rsidR="004919DE" w:rsidRDefault="004919DE" w:rsidP="0085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100B1" w14:textId="77777777" w:rsidR="004919DE" w:rsidRDefault="004919DE" w:rsidP="0085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4428B" w14:textId="77777777" w:rsidR="004919DE" w:rsidRDefault="004919DE" w:rsidP="0085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9A9D6" w14:textId="77777777" w:rsidR="004919DE" w:rsidRDefault="004919DE" w:rsidP="0085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53A53" w14:textId="77777777" w:rsidR="004919DE" w:rsidRDefault="004919DE" w:rsidP="0085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B7C35" w14:textId="77777777" w:rsidR="004919DE" w:rsidRDefault="004919DE" w:rsidP="0085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8F956" w14:textId="77777777" w:rsidR="002F10CF" w:rsidRDefault="00F21111" w:rsidP="00851B5A">
      <w:pPr>
        <w:jc w:val="center"/>
        <w:rPr>
          <w:rFonts w:ascii="Times New Roman" w:hAnsi="Times New Roman" w:cs="Times New Roman"/>
          <w:sz w:val="52"/>
          <w:szCs w:val="52"/>
        </w:rPr>
      </w:pPr>
      <w:r w:rsidRPr="002F10CF">
        <w:rPr>
          <w:rFonts w:ascii="Times New Roman" w:hAnsi="Times New Roman" w:cs="Times New Roman"/>
          <w:sz w:val="52"/>
          <w:szCs w:val="52"/>
        </w:rPr>
        <w:t xml:space="preserve">Глава муниципального округа Северное Медведково </w:t>
      </w:r>
    </w:p>
    <w:p w14:paraId="22322A4A" w14:textId="77777777" w:rsidR="00851B5A" w:rsidRDefault="004919DE" w:rsidP="00851B5A">
      <w:pPr>
        <w:jc w:val="center"/>
        <w:rPr>
          <w:rFonts w:ascii="Times New Roman" w:hAnsi="Times New Roman" w:cs="Times New Roman"/>
          <w:sz w:val="52"/>
          <w:szCs w:val="52"/>
        </w:rPr>
      </w:pPr>
      <w:r w:rsidRPr="002F10CF">
        <w:rPr>
          <w:rFonts w:ascii="Times New Roman" w:hAnsi="Times New Roman" w:cs="Times New Roman"/>
          <w:sz w:val="52"/>
          <w:szCs w:val="52"/>
        </w:rPr>
        <w:t>работает на постоянной основе и является председателем СД и руководит Аппаратом СД</w:t>
      </w:r>
    </w:p>
    <w:p w14:paraId="798D2EBF" w14:textId="77777777" w:rsidR="002F10CF" w:rsidRPr="002F10CF" w:rsidRDefault="002F10CF" w:rsidP="00851B5A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8475BBC" w14:textId="77777777" w:rsidR="00BE35A2" w:rsidRPr="00E20EFA" w:rsidRDefault="00F21111" w:rsidP="00851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CD419" wp14:editId="2CE16FAA">
            <wp:extent cx="6096851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70900" w14:textId="77777777" w:rsidR="00F21111" w:rsidRDefault="00F21111" w:rsidP="00851B5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1410656" w14:textId="77777777" w:rsidR="00F21111" w:rsidRDefault="00F21111" w:rsidP="00851B5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69CFA11" w14:textId="77777777" w:rsidR="00851B5A" w:rsidRDefault="00851B5A" w:rsidP="00851B5A">
      <w:pPr>
        <w:jc w:val="center"/>
        <w:rPr>
          <w:rFonts w:ascii="Times New Roman" w:hAnsi="Times New Roman" w:cs="Times New Roman"/>
          <w:sz w:val="52"/>
          <w:szCs w:val="52"/>
        </w:rPr>
      </w:pPr>
      <w:r w:rsidRPr="002F10CF">
        <w:rPr>
          <w:rFonts w:ascii="Times New Roman" w:hAnsi="Times New Roman" w:cs="Times New Roman"/>
          <w:b/>
          <w:sz w:val="52"/>
          <w:szCs w:val="52"/>
          <w:u w:val="single"/>
        </w:rPr>
        <w:t>Полномочия главы муниципального округа :</w:t>
      </w:r>
      <w:r w:rsidRPr="002F10CF">
        <w:rPr>
          <w:rFonts w:ascii="Times New Roman" w:hAnsi="Times New Roman" w:cs="Times New Roman"/>
          <w:sz w:val="52"/>
          <w:szCs w:val="52"/>
        </w:rPr>
        <w:br/>
      </w:r>
      <w:r w:rsidRPr="00E20EFA">
        <w:rPr>
          <w:rFonts w:ascii="Times New Roman" w:hAnsi="Times New Roman" w:cs="Times New Roman"/>
          <w:sz w:val="28"/>
          <w:szCs w:val="28"/>
        </w:rPr>
        <w:br/>
      </w:r>
      <w:r w:rsidRPr="002F10CF">
        <w:rPr>
          <w:rFonts w:ascii="Times New Roman" w:hAnsi="Times New Roman" w:cs="Times New Roman"/>
          <w:sz w:val="52"/>
          <w:szCs w:val="52"/>
        </w:rPr>
        <w:t>1) представляет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  <w:r w:rsidRPr="002F10CF">
        <w:rPr>
          <w:rFonts w:ascii="Times New Roman" w:hAnsi="Times New Roman" w:cs="Times New Roman"/>
          <w:sz w:val="52"/>
          <w:szCs w:val="52"/>
        </w:rPr>
        <w:br/>
      </w:r>
      <w:r w:rsidRPr="002F10CF">
        <w:rPr>
          <w:rFonts w:ascii="Times New Roman" w:hAnsi="Times New Roman" w:cs="Times New Roman"/>
          <w:sz w:val="52"/>
          <w:szCs w:val="52"/>
        </w:rPr>
        <w:br/>
        <w:t>2) обеспечивает осуществление органами местного самоуправления полномочий по решению вопросов местного значения и осуществлению переданных полномочий;</w:t>
      </w:r>
    </w:p>
    <w:p w14:paraId="0F323C70" w14:textId="77777777" w:rsidR="00851B5A" w:rsidRPr="002F10CF" w:rsidRDefault="00851B5A" w:rsidP="00851B5A">
      <w:pPr>
        <w:jc w:val="center"/>
        <w:rPr>
          <w:rFonts w:ascii="Times New Roman" w:hAnsi="Times New Roman" w:cs="Times New Roman"/>
          <w:sz w:val="52"/>
          <w:szCs w:val="52"/>
        </w:rPr>
      </w:pPr>
      <w:r w:rsidRPr="002F10CF">
        <w:rPr>
          <w:rFonts w:ascii="Times New Roman" w:hAnsi="Times New Roman" w:cs="Times New Roman"/>
          <w:sz w:val="52"/>
          <w:szCs w:val="52"/>
        </w:rPr>
        <w:t>3) издает в пределах своих полномочий правовые акты;</w:t>
      </w:r>
      <w:r w:rsidRPr="002F10CF">
        <w:rPr>
          <w:rFonts w:ascii="Times New Roman" w:hAnsi="Times New Roman" w:cs="Times New Roman"/>
          <w:sz w:val="52"/>
          <w:szCs w:val="52"/>
        </w:rPr>
        <w:br/>
      </w:r>
      <w:r w:rsidRPr="002F10CF">
        <w:rPr>
          <w:rFonts w:ascii="Times New Roman" w:hAnsi="Times New Roman" w:cs="Times New Roman"/>
          <w:sz w:val="52"/>
          <w:szCs w:val="52"/>
        </w:rPr>
        <w:br/>
        <w:t>4) содействует созданию и деятельности различных форм территориального общественного самоуправления, взаимодействует с их органами, а также органами жилищного самоуправления;</w:t>
      </w:r>
      <w:r w:rsidRPr="002F10CF">
        <w:rPr>
          <w:rFonts w:ascii="Times New Roman" w:hAnsi="Times New Roman" w:cs="Times New Roman"/>
          <w:sz w:val="52"/>
          <w:szCs w:val="52"/>
        </w:rPr>
        <w:br/>
      </w:r>
      <w:r w:rsidRPr="002F10CF">
        <w:rPr>
          <w:rFonts w:ascii="Times New Roman" w:hAnsi="Times New Roman" w:cs="Times New Roman"/>
          <w:sz w:val="52"/>
          <w:szCs w:val="52"/>
        </w:rPr>
        <w:lastRenderedPageBreak/>
        <w:br/>
        <w:t>5) обеспечивает согласованное функционирование и взаимодействие органов местного самоуправления</w:t>
      </w:r>
      <w:r w:rsidRPr="002F10CF">
        <w:rPr>
          <w:rFonts w:ascii="Times New Roman" w:hAnsi="Times New Roman" w:cs="Times New Roman"/>
          <w:sz w:val="52"/>
          <w:szCs w:val="52"/>
        </w:rPr>
        <w:br/>
      </w:r>
      <w:r w:rsidRPr="002F10CF">
        <w:rPr>
          <w:rFonts w:ascii="Times New Roman" w:hAnsi="Times New Roman" w:cs="Times New Roman"/>
          <w:sz w:val="52"/>
          <w:szCs w:val="52"/>
        </w:rPr>
        <w:br/>
        <w:t>6) участвует в работе призывной комиссии</w:t>
      </w:r>
      <w:r w:rsidR="0094131B" w:rsidRPr="002F10CF">
        <w:rPr>
          <w:rFonts w:ascii="Times New Roman" w:hAnsi="Times New Roman" w:cs="Times New Roman"/>
          <w:sz w:val="52"/>
          <w:szCs w:val="52"/>
        </w:rPr>
        <w:t>, являясь председателем призывной комиссии района Северное Медведково</w:t>
      </w:r>
    </w:p>
    <w:p w14:paraId="15455B7F" w14:textId="77777777" w:rsidR="00851B5A" w:rsidRPr="00E20EFA" w:rsidRDefault="00851B5A" w:rsidP="00851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D3E391" w14:textId="77777777" w:rsidR="00851B5A" w:rsidRDefault="00851B5A" w:rsidP="00851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CDEFA3" w14:textId="77777777" w:rsidR="002F10CF" w:rsidRDefault="002F10CF" w:rsidP="00851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F48BC" w14:textId="77777777" w:rsidR="002F10CF" w:rsidRDefault="002F10CF" w:rsidP="00851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462C57" w14:textId="77777777" w:rsidR="002F10CF" w:rsidRDefault="002F10CF" w:rsidP="00851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1FC97E" w14:textId="77777777" w:rsidR="002F10CF" w:rsidRDefault="002F10CF" w:rsidP="00851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81AFFA" w14:textId="77777777" w:rsidR="002F10CF" w:rsidRDefault="002F10CF" w:rsidP="00851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48F56A" w14:textId="77777777" w:rsidR="002F10CF" w:rsidRDefault="002F10CF" w:rsidP="00851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FBDD6B" w14:textId="77777777" w:rsidR="002F10CF" w:rsidRDefault="002F10CF" w:rsidP="00851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A19B9" w14:textId="77777777" w:rsidR="002F10CF" w:rsidRDefault="002F10CF" w:rsidP="00851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9D5D4" w14:textId="77777777" w:rsidR="00BE35A2" w:rsidRPr="00E20EFA" w:rsidRDefault="00BE35A2" w:rsidP="00851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3CF729" w14:textId="77777777" w:rsidR="002F10CF" w:rsidRDefault="002F10CF" w:rsidP="00851B5A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28E2D53C" w14:textId="77777777" w:rsidR="00851B5A" w:rsidRPr="002F10CF" w:rsidRDefault="00851B5A" w:rsidP="00851B5A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2F10CF">
        <w:rPr>
          <w:rFonts w:ascii="Times New Roman" w:hAnsi="Times New Roman" w:cs="Times New Roman"/>
          <w:b/>
          <w:bCs/>
          <w:sz w:val="52"/>
          <w:szCs w:val="52"/>
          <w:u w:val="single"/>
        </w:rPr>
        <w:t>Решение служебных, организационных, общественных вопросов</w:t>
      </w:r>
    </w:p>
    <w:p w14:paraId="211B2382" w14:textId="77777777" w:rsidR="002F10CF" w:rsidRPr="002F10CF" w:rsidRDefault="002F10CF" w:rsidP="00851B5A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292DFB5C" w14:textId="77777777" w:rsidR="00BE35A2" w:rsidRDefault="0094131B" w:rsidP="0094131B">
      <w:pPr>
        <w:rPr>
          <w:rFonts w:ascii="Times New Roman" w:hAnsi="Times New Roman" w:cs="Times New Roman"/>
          <w:b/>
          <w:sz w:val="52"/>
          <w:szCs w:val="52"/>
        </w:rPr>
      </w:pPr>
      <w:r w:rsidRPr="002F10CF">
        <w:rPr>
          <w:rFonts w:ascii="Times New Roman" w:hAnsi="Times New Roman" w:cs="Times New Roman"/>
          <w:b/>
          <w:sz w:val="52"/>
          <w:szCs w:val="52"/>
        </w:rPr>
        <w:t xml:space="preserve">Глава муниципального округа участвует в: </w:t>
      </w:r>
    </w:p>
    <w:p w14:paraId="6410B6AF" w14:textId="77777777" w:rsidR="002F10CF" w:rsidRPr="002F10CF" w:rsidRDefault="002F10CF" w:rsidP="0094131B">
      <w:pPr>
        <w:rPr>
          <w:rFonts w:ascii="Times New Roman" w:hAnsi="Times New Roman" w:cs="Times New Roman"/>
          <w:b/>
          <w:sz w:val="52"/>
          <w:szCs w:val="52"/>
        </w:rPr>
      </w:pPr>
    </w:p>
    <w:p w14:paraId="703D559A" w14:textId="77777777" w:rsidR="00572618" w:rsidRPr="002F10CF" w:rsidRDefault="000D7C76" w:rsidP="00BE35A2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2F10CF">
        <w:rPr>
          <w:rFonts w:ascii="Times New Roman" w:hAnsi="Times New Roman" w:cs="Times New Roman"/>
          <w:sz w:val="52"/>
          <w:szCs w:val="52"/>
        </w:rPr>
        <w:t>заседания</w:t>
      </w:r>
      <w:r w:rsidR="0094131B" w:rsidRPr="002F10CF">
        <w:rPr>
          <w:rFonts w:ascii="Times New Roman" w:hAnsi="Times New Roman" w:cs="Times New Roman"/>
          <w:sz w:val="52"/>
          <w:szCs w:val="52"/>
        </w:rPr>
        <w:t>х</w:t>
      </w:r>
      <w:r w:rsidRPr="002F10CF">
        <w:rPr>
          <w:rFonts w:ascii="Times New Roman" w:hAnsi="Times New Roman" w:cs="Times New Roman"/>
          <w:sz w:val="52"/>
          <w:szCs w:val="52"/>
        </w:rPr>
        <w:t xml:space="preserve"> Координационного Совета Префектуры и органов местного самоуправления СВАО города Москвы</w:t>
      </w:r>
    </w:p>
    <w:p w14:paraId="7C09E2B6" w14:textId="77777777" w:rsidR="00572618" w:rsidRPr="002F10CF" w:rsidRDefault="0094131B" w:rsidP="00BE35A2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2F10CF">
        <w:rPr>
          <w:rFonts w:ascii="Times New Roman" w:hAnsi="Times New Roman" w:cs="Times New Roman"/>
          <w:sz w:val="52"/>
          <w:szCs w:val="52"/>
        </w:rPr>
        <w:t>ежемесячных встречах</w:t>
      </w:r>
      <w:r w:rsidR="000D7C76" w:rsidRPr="002F10CF">
        <w:rPr>
          <w:rFonts w:ascii="Times New Roman" w:hAnsi="Times New Roman" w:cs="Times New Roman"/>
          <w:sz w:val="52"/>
          <w:szCs w:val="52"/>
        </w:rPr>
        <w:t xml:space="preserve"> главы управы с населением</w:t>
      </w:r>
    </w:p>
    <w:p w14:paraId="224B645E" w14:textId="77777777" w:rsidR="00572618" w:rsidRPr="002F10CF" w:rsidRDefault="0094131B" w:rsidP="00BE35A2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2F10CF">
        <w:rPr>
          <w:rFonts w:ascii="Times New Roman" w:hAnsi="Times New Roman" w:cs="Times New Roman"/>
          <w:sz w:val="52"/>
          <w:szCs w:val="52"/>
        </w:rPr>
        <w:t>еженедельных оперативных</w:t>
      </w:r>
      <w:r w:rsidR="000D7C76" w:rsidRPr="002F10CF">
        <w:rPr>
          <w:rFonts w:ascii="Times New Roman" w:hAnsi="Times New Roman" w:cs="Times New Roman"/>
          <w:sz w:val="52"/>
          <w:szCs w:val="52"/>
        </w:rPr>
        <w:t xml:space="preserve"> совещания</w:t>
      </w:r>
      <w:r w:rsidRPr="002F10CF">
        <w:rPr>
          <w:rFonts w:ascii="Times New Roman" w:hAnsi="Times New Roman" w:cs="Times New Roman"/>
          <w:sz w:val="52"/>
          <w:szCs w:val="52"/>
        </w:rPr>
        <w:t>х</w:t>
      </w:r>
      <w:r w:rsidR="000D7C76" w:rsidRPr="002F10CF">
        <w:rPr>
          <w:rFonts w:ascii="Times New Roman" w:hAnsi="Times New Roman" w:cs="Times New Roman"/>
          <w:sz w:val="52"/>
          <w:szCs w:val="52"/>
        </w:rPr>
        <w:t xml:space="preserve"> главы управы</w:t>
      </w:r>
    </w:p>
    <w:p w14:paraId="4156348D" w14:textId="6791E56A" w:rsidR="00BE35A2" w:rsidRDefault="000D7C76" w:rsidP="00763C33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2F10CF">
        <w:rPr>
          <w:rFonts w:ascii="Times New Roman" w:hAnsi="Times New Roman" w:cs="Times New Roman"/>
          <w:sz w:val="52"/>
          <w:szCs w:val="52"/>
        </w:rPr>
        <w:t>совещания</w:t>
      </w:r>
      <w:r w:rsidR="0094131B" w:rsidRPr="002F10CF">
        <w:rPr>
          <w:rFonts w:ascii="Times New Roman" w:hAnsi="Times New Roman" w:cs="Times New Roman"/>
          <w:sz w:val="52"/>
          <w:szCs w:val="52"/>
        </w:rPr>
        <w:t>х, конференциях и других общегородских</w:t>
      </w:r>
      <w:r w:rsidRPr="002F10CF">
        <w:rPr>
          <w:rFonts w:ascii="Times New Roman" w:hAnsi="Times New Roman" w:cs="Times New Roman"/>
          <w:sz w:val="52"/>
          <w:szCs w:val="52"/>
        </w:rPr>
        <w:t xml:space="preserve"> мероприятия</w:t>
      </w:r>
      <w:r w:rsidR="0094131B" w:rsidRPr="002F10CF">
        <w:rPr>
          <w:rFonts w:ascii="Times New Roman" w:hAnsi="Times New Roman" w:cs="Times New Roman"/>
          <w:sz w:val="52"/>
          <w:szCs w:val="52"/>
        </w:rPr>
        <w:t>х</w:t>
      </w:r>
    </w:p>
    <w:p w14:paraId="631AF4B0" w14:textId="7F016C82" w:rsidR="00845A6E" w:rsidRDefault="00845A6E" w:rsidP="00763C33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оперативных заседаниях Префекта СВАО</w:t>
      </w:r>
    </w:p>
    <w:p w14:paraId="40DB820B" w14:textId="77777777" w:rsidR="00BE35A2" w:rsidRPr="002F10CF" w:rsidRDefault="00851B5A" w:rsidP="00016510">
      <w:pPr>
        <w:ind w:firstLine="284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2F10C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lastRenderedPageBreak/>
        <w:t xml:space="preserve">Прием </w:t>
      </w:r>
      <w:r w:rsidR="00763C33" w:rsidRPr="002F10C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населения проводится</w:t>
      </w:r>
    </w:p>
    <w:p w14:paraId="4018ADC6" w14:textId="77777777" w:rsidR="0051385F" w:rsidRPr="002F10CF" w:rsidRDefault="00BE35A2" w:rsidP="002D5F9F">
      <w:pPr>
        <w:ind w:left="284" w:firstLine="142"/>
        <w:rPr>
          <w:rFonts w:ascii="Times New Roman" w:eastAsiaTheme="majorEastAsia" w:hAnsi="Times New Roman" w:cs="Times New Roman"/>
          <w:iCs/>
          <w:kern w:val="24"/>
          <w:sz w:val="52"/>
          <w:szCs w:val="52"/>
        </w:rPr>
      </w:pPr>
      <w:r w:rsidRPr="002F10CF">
        <w:rPr>
          <w:rFonts w:ascii="Times New Roman" w:eastAsiaTheme="majorEastAsia" w:hAnsi="Times New Roman" w:cs="Times New Roman"/>
          <w:iCs/>
          <w:kern w:val="24"/>
          <w:sz w:val="52"/>
          <w:szCs w:val="52"/>
        </w:rPr>
        <w:t>К</w:t>
      </w:r>
      <w:r w:rsidR="00851B5A" w:rsidRPr="002F10CF">
        <w:rPr>
          <w:rFonts w:ascii="Times New Roman" w:eastAsiaTheme="majorEastAsia" w:hAnsi="Times New Roman" w:cs="Times New Roman"/>
          <w:iCs/>
          <w:kern w:val="24"/>
          <w:sz w:val="52"/>
          <w:szCs w:val="52"/>
        </w:rPr>
        <w:t>аждый понедельник с 16-00 до 18-00</w:t>
      </w:r>
    </w:p>
    <w:p w14:paraId="64D2DB80" w14:textId="77777777" w:rsidR="00851B5A" w:rsidRPr="008C4186" w:rsidRDefault="00851B5A" w:rsidP="00BE35A2">
      <w:pPr>
        <w:ind w:left="426"/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</w:pPr>
      <w:r w:rsidRPr="008C4186"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  <w:t>Наиболее актуальные вопросы:</w:t>
      </w:r>
    </w:p>
    <w:p w14:paraId="22B2155E" w14:textId="1063A89F" w:rsidR="00845A6E" w:rsidRPr="00845A6E" w:rsidRDefault="00845A6E" w:rsidP="00845A6E">
      <w:pPr>
        <w:numPr>
          <w:ilvl w:val="0"/>
          <w:numId w:val="3"/>
        </w:numPr>
        <w:tabs>
          <w:tab w:val="clear" w:pos="720"/>
        </w:tabs>
        <w:spacing w:line="240" w:lineRule="auto"/>
        <w:ind w:left="1276" w:hanging="992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845A6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оказание материальной помощи жителям, попавшим в трудную жизненную ситуацию</w:t>
      </w:r>
    </w:p>
    <w:p w14:paraId="5A4883FF" w14:textId="18D42643" w:rsidR="00845A6E" w:rsidRPr="00845A6E" w:rsidRDefault="00845A6E" w:rsidP="002D5F9F">
      <w:pPr>
        <w:numPr>
          <w:ilvl w:val="0"/>
          <w:numId w:val="3"/>
        </w:numPr>
        <w:spacing w:line="240" w:lineRule="auto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845A6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поиск работы и устройство на работу</w:t>
      </w:r>
    </w:p>
    <w:p w14:paraId="026CF81A" w14:textId="2CDA3A4E" w:rsidR="00845A6E" w:rsidRPr="00845A6E" w:rsidRDefault="00845A6E" w:rsidP="00845A6E">
      <w:pPr>
        <w:numPr>
          <w:ilvl w:val="0"/>
          <w:numId w:val="3"/>
        </w:numPr>
        <w:spacing w:line="240" w:lineRule="auto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845A6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капитальный ремонт домов</w:t>
      </w:r>
    </w:p>
    <w:p w14:paraId="4AFB8672" w14:textId="54F3E9C5" w:rsidR="00845A6E" w:rsidRPr="00845A6E" w:rsidRDefault="00845A6E" w:rsidP="00845A6E">
      <w:pPr>
        <w:numPr>
          <w:ilvl w:val="0"/>
          <w:numId w:val="3"/>
        </w:numPr>
        <w:spacing w:line="240" w:lineRule="auto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845A6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освещение во дворах и на детских площадках</w:t>
      </w:r>
    </w:p>
    <w:p w14:paraId="2C5C01B6" w14:textId="17A395ED" w:rsidR="00845A6E" w:rsidRPr="00845A6E" w:rsidRDefault="00845A6E" w:rsidP="00845A6E">
      <w:pPr>
        <w:numPr>
          <w:ilvl w:val="0"/>
          <w:numId w:val="3"/>
        </w:numPr>
        <w:spacing w:line="240" w:lineRule="auto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845A6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о разблокировании социальных карт москвичам 65+</w:t>
      </w:r>
    </w:p>
    <w:p w14:paraId="083B9C23" w14:textId="74ACC297" w:rsidR="00572618" w:rsidRPr="00845A6E" w:rsidRDefault="000D7C76" w:rsidP="002D5F9F">
      <w:pPr>
        <w:numPr>
          <w:ilvl w:val="0"/>
          <w:numId w:val="3"/>
        </w:numPr>
        <w:spacing w:line="240" w:lineRule="auto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845A6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благоустройство дворовых территорий</w:t>
      </w:r>
    </w:p>
    <w:p w14:paraId="315C355A" w14:textId="77777777" w:rsidR="00572618" w:rsidRPr="00845A6E" w:rsidRDefault="000D7C76" w:rsidP="002D5F9F">
      <w:pPr>
        <w:numPr>
          <w:ilvl w:val="0"/>
          <w:numId w:val="3"/>
        </w:numPr>
        <w:spacing w:line="240" w:lineRule="auto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845A6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работа лифтов</w:t>
      </w:r>
    </w:p>
    <w:p w14:paraId="761AE9E4" w14:textId="2F3C101F" w:rsidR="00845A6E" w:rsidRPr="00845A6E" w:rsidRDefault="00845A6E" w:rsidP="002D5F9F">
      <w:pPr>
        <w:numPr>
          <w:ilvl w:val="0"/>
          <w:numId w:val="3"/>
        </w:numPr>
        <w:tabs>
          <w:tab w:val="clear" w:pos="720"/>
          <w:tab w:val="num" w:pos="1418"/>
        </w:tabs>
        <w:spacing w:line="240" w:lineRule="auto"/>
        <w:ind w:left="1276" w:hanging="927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845A6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о функционировании шлагбаумов на придомовых территориях</w:t>
      </w:r>
    </w:p>
    <w:p w14:paraId="52DFD331" w14:textId="77777777" w:rsidR="00851B5A" w:rsidRPr="00E20EFA" w:rsidRDefault="00851B5A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6FB5E779" w14:textId="09DAEEB1" w:rsidR="00763C33" w:rsidRPr="002D5F9F" w:rsidRDefault="00763C33" w:rsidP="002D5F9F">
      <w:pPr>
        <w:ind w:left="720"/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lastRenderedPageBreak/>
        <w:t>За прошлый год проведено:</w:t>
      </w:r>
    </w:p>
    <w:p w14:paraId="307E03A5" w14:textId="77777777" w:rsidR="00BE35A2" w:rsidRPr="002D5F9F" w:rsidRDefault="00851B5A" w:rsidP="00763C33">
      <w:pPr>
        <w:pStyle w:val="a3"/>
        <w:numPr>
          <w:ilvl w:val="0"/>
          <w:numId w:val="3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2 призывные </w:t>
      </w:r>
      <w:r w:rsidR="00BE35A2"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кампании: </w:t>
      </w:r>
    </w:p>
    <w:p w14:paraId="6D5E9FFD" w14:textId="77777777" w:rsidR="00851B5A" w:rsidRPr="002D5F9F" w:rsidRDefault="00BE35A2" w:rsidP="00BE35A2">
      <w:pPr>
        <w:ind w:left="720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  <w:t>весенняя:</w:t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с 1 апреля по 15 июля</w:t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br/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  <w:t>осенняя:</w:t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с 1 октября по</w:t>
      </w:r>
      <w:r w:rsidR="00851B5A"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31 декабря</w:t>
      </w:r>
    </w:p>
    <w:p w14:paraId="622C9EF3" w14:textId="77777777" w:rsidR="00851B5A" w:rsidRPr="002D5F9F" w:rsidRDefault="00851B5A" w:rsidP="00851B5A">
      <w:pPr>
        <w:pStyle w:val="a3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</w:p>
    <w:p w14:paraId="64DABBCC" w14:textId="77777777" w:rsidR="00572618" w:rsidRPr="002D5F9F" w:rsidRDefault="000D7C76" w:rsidP="00851B5A">
      <w:pPr>
        <w:numPr>
          <w:ilvl w:val="0"/>
          <w:numId w:val="4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20 заседаний призывных комиссий </w:t>
      </w:r>
    </w:p>
    <w:p w14:paraId="3663740D" w14:textId="521ECFEC" w:rsidR="00572618" w:rsidRPr="002D5F9F" w:rsidRDefault="00246A97" w:rsidP="00851B5A">
      <w:pPr>
        <w:numPr>
          <w:ilvl w:val="0"/>
          <w:numId w:val="4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план призыва выполнен на </w:t>
      </w:r>
      <w:r w:rsidR="000D7C76"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100%</w:t>
      </w:r>
    </w:p>
    <w:p w14:paraId="2067E2A1" w14:textId="05EA613F" w:rsidR="00572618" w:rsidRPr="002D5F9F" w:rsidRDefault="000D7C76" w:rsidP="00851B5A">
      <w:pPr>
        <w:numPr>
          <w:ilvl w:val="0"/>
          <w:numId w:val="4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доставлено </w:t>
      </w:r>
      <w:r w:rsidR="00E00AD9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50</w:t>
      </w:r>
      <w:r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уклонист</w:t>
      </w:r>
      <w:r w:rsidR="00E00AD9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ов</w:t>
      </w:r>
      <w:r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от службы в армии</w:t>
      </w:r>
      <w:r w:rsidR="00763C33"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</w:t>
      </w:r>
    </w:p>
    <w:p w14:paraId="4C6DEE0A" w14:textId="77777777" w:rsidR="00763C33" w:rsidRPr="002D5F9F" w:rsidRDefault="00763C33" w:rsidP="002D5F9F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  <w:r w:rsidRPr="002D5F9F">
        <w:rPr>
          <w:rFonts w:ascii="Times New Roman" w:hAnsi="Times New Roman" w:cs="Times New Roman"/>
          <w:sz w:val="52"/>
          <w:szCs w:val="52"/>
        </w:rPr>
        <w:t xml:space="preserve">В ходе осеннего призыва, силами аппарата Совета депутатов, управы района Северное Медведково и ОВД района Северное Медведково, была организована группа по оповещению, розыску и доставке граждан, уклоняющихся от военной службы в рядах ВС РФ. Данная группа осуществляла </w:t>
      </w:r>
      <w:r w:rsidRPr="002D5F9F">
        <w:rPr>
          <w:rFonts w:ascii="Times New Roman" w:hAnsi="Times New Roman" w:cs="Times New Roman"/>
          <w:sz w:val="52"/>
          <w:szCs w:val="52"/>
        </w:rPr>
        <w:lastRenderedPageBreak/>
        <w:t xml:space="preserve">еженедельные рейды, в том числе и в выходные дни проводя по квартирный обход призывников. Благодаря слаженной работе всех служб района, план на осенний призыв, так же был успешно выполнен. </w:t>
      </w:r>
    </w:p>
    <w:p w14:paraId="3051CE46" w14:textId="77777777" w:rsidR="00851B5A" w:rsidRDefault="00851B5A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4D6328B3" w14:textId="77777777" w:rsidR="007B6140" w:rsidRDefault="007B6140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701D29A0" w14:textId="77777777" w:rsidR="007B6140" w:rsidRDefault="007B6140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9D2CDB9" w14:textId="77777777" w:rsidR="007B6140" w:rsidRDefault="007B6140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72AE995" w14:textId="77777777" w:rsidR="007B6140" w:rsidRDefault="007B6140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644FB585" w14:textId="77777777" w:rsidR="007B6140" w:rsidRDefault="007B6140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60F39897" w14:textId="77777777" w:rsidR="002D5F9F" w:rsidRDefault="002D5F9F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7C31BA8F" w14:textId="77777777" w:rsidR="000C7457" w:rsidRDefault="000C7457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ACEFAC2" w14:textId="6EF7F5DF" w:rsidR="002D5F9F" w:rsidRDefault="002D5F9F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39A04E18" w14:textId="55E0BFB7" w:rsidR="00E00AD9" w:rsidRDefault="00E00AD9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A27B6E2" w14:textId="77777777" w:rsidR="00E00AD9" w:rsidRDefault="00E00AD9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176B33B" w14:textId="77777777" w:rsidR="007B6140" w:rsidRDefault="007B6140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1C68E3E" w14:textId="77777777" w:rsidR="007A2FDE" w:rsidRPr="002D5F9F" w:rsidRDefault="007A2FDE" w:rsidP="007B6140">
      <w:pPr>
        <w:ind w:left="720"/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lastRenderedPageBreak/>
        <w:t xml:space="preserve">Большое внимание в муниципальном округе Северное Медведково уделяется </w:t>
      </w:r>
      <w:r w:rsidR="007B6140"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военно-</w:t>
      </w:r>
      <w:r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патриотическому воспитанию</w:t>
      </w:r>
      <w:r w:rsidR="007B6140"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 xml:space="preserve"> допризывной молодёжи.</w:t>
      </w:r>
    </w:p>
    <w:p w14:paraId="094B8FA8" w14:textId="6D5EEDDE" w:rsidR="00851B5A" w:rsidRPr="002D5F9F" w:rsidRDefault="00FA29B6" w:rsidP="002D5F9F">
      <w:pPr>
        <w:spacing w:line="276" w:lineRule="auto"/>
        <w:ind w:firstLine="708"/>
        <w:jc w:val="both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FA29B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24 августа была организована поездка в военно-патриотический ПКиО Вооружённых Сил РФ «Патриот» для молодёжи МО Северное Медведково, в рамках проведения Дня </w:t>
      </w:r>
      <w:r w:rsidR="00845A6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П</w:t>
      </w:r>
      <w:r w:rsidRPr="00FA29B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ризывника</w:t>
      </w:r>
      <w:r w:rsidR="00BE35A2"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.</w:t>
      </w:r>
    </w:p>
    <w:p w14:paraId="6E4223DD" w14:textId="77777777" w:rsidR="0051385F" w:rsidRPr="00BE35A2" w:rsidRDefault="0051385F" w:rsidP="00BE35A2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14:paraId="7A66C84C" w14:textId="77777777" w:rsidR="00851B5A" w:rsidRPr="00E20EFA" w:rsidRDefault="00851B5A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</w:pPr>
    </w:p>
    <w:p w14:paraId="541F04EB" w14:textId="77777777" w:rsidR="00BE35A2" w:rsidRDefault="00BE35A2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:u w:val="single"/>
        </w:rPr>
      </w:pPr>
    </w:p>
    <w:p w14:paraId="450C8835" w14:textId="77777777" w:rsidR="00BE35A2" w:rsidRDefault="00BE35A2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:u w:val="single"/>
        </w:rPr>
      </w:pPr>
    </w:p>
    <w:p w14:paraId="0CD2351F" w14:textId="77777777" w:rsidR="00BE35A2" w:rsidRDefault="00BE35A2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:u w:val="single"/>
        </w:rPr>
      </w:pPr>
    </w:p>
    <w:p w14:paraId="774C8DE5" w14:textId="77777777" w:rsidR="009F199D" w:rsidRDefault="009F199D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:u w:val="single"/>
        </w:rPr>
      </w:pPr>
    </w:p>
    <w:p w14:paraId="4EEC8DC4" w14:textId="77777777" w:rsidR="009F199D" w:rsidRDefault="009F199D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:u w:val="single"/>
        </w:rPr>
      </w:pPr>
    </w:p>
    <w:p w14:paraId="6407708B" w14:textId="77777777" w:rsidR="00BE35A2" w:rsidRDefault="00BE35A2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:u w:val="single"/>
        </w:rPr>
      </w:pPr>
    </w:p>
    <w:p w14:paraId="0C756442" w14:textId="77777777" w:rsidR="002D5F9F" w:rsidRDefault="0051385F" w:rsidP="002D5F9F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lastRenderedPageBreak/>
        <w:t>Глава муниципального округа является и Председателем</w:t>
      </w:r>
      <w:r w:rsidR="00851B5A"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 xml:space="preserve"> Совета депутатов:</w:t>
      </w:r>
      <w:r w:rsidR="00851B5A"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br/>
      </w:r>
    </w:p>
    <w:p w14:paraId="0E93F0B3" w14:textId="77777777" w:rsidR="00851B5A" w:rsidRPr="002D5F9F" w:rsidRDefault="00851B5A" w:rsidP="002D5F9F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2D5F9F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br/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1) организует работу Совета депутатов;</w:t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br/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br/>
        <w:t>2) ведет заседания Совета депутатов;</w:t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br/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br/>
        <w:t>3) подписывает решения Совета депутатов;</w:t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br/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br/>
        <w:t>4) обеспечивает контроль за исполнением решений Совета депутатов</w:t>
      </w:r>
    </w:p>
    <w:p w14:paraId="5C85C9C2" w14:textId="77777777" w:rsidR="00C7552D" w:rsidRPr="002D5F9F" w:rsidRDefault="00C7552D" w:rsidP="00C7552D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</w:p>
    <w:p w14:paraId="139A034D" w14:textId="2A31229A" w:rsidR="00851B5A" w:rsidRPr="002D5F9F" w:rsidRDefault="00C7552D" w:rsidP="00C7552D">
      <w:pPr>
        <w:ind w:firstLine="708"/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</w:pP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  <w:t>За 20</w:t>
      </w:r>
      <w:r w:rsidR="00FA29B6"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  <w:t>20</w:t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  <w:t xml:space="preserve"> год п</w:t>
      </w:r>
      <w:r w:rsidR="00851B5A"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  <w:t xml:space="preserve">роведено </w:t>
      </w:r>
      <w:r w:rsidR="00851B5A" w:rsidRPr="00D048A9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1</w:t>
      </w:r>
      <w:r w:rsid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1</w:t>
      </w:r>
      <w:r w:rsidR="00851B5A"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  <w:t xml:space="preserve"> </w:t>
      </w:r>
      <w:r w:rsidRPr="002D5F9F"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  <w:t>заседаний, п</w:t>
      </w:r>
      <w:r w:rsidR="00BE35A2" w:rsidRPr="002D5F9F">
        <w:rPr>
          <w:rFonts w:ascii="Times New Roman" w:eastAsiaTheme="majorEastAsia" w:hAnsi="Times New Roman" w:cs="Times New Roman"/>
          <w:kern w:val="24"/>
          <w:sz w:val="52"/>
          <w:szCs w:val="52"/>
          <w:u w:val="single"/>
        </w:rPr>
        <w:t xml:space="preserve">ринято </w:t>
      </w:r>
      <w:r w:rsidR="00FA29B6">
        <w:rPr>
          <w:rFonts w:ascii="Times New Roman" w:eastAsiaTheme="majorEastAsia" w:hAnsi="Times New Roman" w:cs="Times New Roman"/>
          <w:b/>
          <w:kern w:val="24"/>
          <w:sz w:val="52"/>
          <w:szCs w:val="52"/>
          <w:u w:val="single"/>
        </w:rPr>
        <w:t>78</w:t>
      </w:r>
      <w:r w:rsidR="00851B5A" w:rsidRPr="002D5F9F">
        <w:rPr>
          <w:rFonts w:ascii="Times New Roman" w:eastAsiaTheme="majorEastAsia" w:hAnsi="Times New Roman" w:cs="Times New Roman"/>
          <w:kern w:val="24"/>
          <w:sz w:val="52"/>
          <w:szCs w:val="52"/>
          <w:u w:val="single"/>
        </w:rPr>
        <w:t xml:space="preserve"> решени</w:t>
      </w:r>
      <w:r w:rsidR="00FA29B6">
        <w:rPr>
          <w:rFonts w:ascii="Times New Roman" w:eastAsiaTheme="majorEastAsia" w:hAnsi="Times New Roman" w:cs="Times New Roman"/>
          <w:kern w:val="24"/>
          <w:sz w:val="52"/>
          <w:szCs w:val="52"/>
          <w:u w:val="single"/>
        </w:rPr>
        <w:t>й</w:t>
      </w:r>
      <w:r w:rsidRPr="002D5F9F">
        <w:rPr>
          <w:rFonts w:ascii="Times New Roman" w:eastAsiaTheme="majorEastAsia" w:hAnsi="Times New Roman" w:cs="Times New Roman"/>
          <w:kern w:val="24"/>
          <w:sz w:val="52"/>
          <w:szCs w:val="52"/>
          <w:u w:val="single"/>
        </w:rPr>
        <w:t>.</w:t>
      </w:r>
    </w:p>
    <w:p w14:paraId="167D6310" w14:textId="77777777" w:rsidR="00C7552D" w:rsidRDefault="00C7552D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tbl>
      <w:tblPr>
        <w:tblpPr w:leftFromText="180" w:rightFromText="180" w:vertAnchor="page" w:horzAnchor="margin" w:tblpY="2806"/>
        <w:tblW w:w="153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64"/>
        <w:gridCol w:w="3345"/>
      </w:tblGrid>
      <w:tr w:rsidR="00966F3C" w:rsidRPr="00E20EFA" w14:paraId="1FCD86AB" w14:textId="77777777" w:rsidTr="00966F3C">
        <w:trPr>
          <w:trHeight w:val="314"/>
        </w:trPr>
        <w:tc>
          <w:tcPr>
            <w:tcW w:w="1196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30A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0B10E" w14:textId="77777777" w:rsidR="00966F3C" w:rsidRPr="00E20EFA" w:rsidRDefault="00966F3C" w:rsidP="00966F3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20EFA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Постоянные комиссии Совета депутатов</w:t>
            </w:r>
          </w:p>
        </w:tc>
        <w:tc>
          <w:tcPr>
            <w:tcW w:w="33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30A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55D00" w14:textId="77777777" w:rsidR="00966F3C" w:rsidRPr="00E20EFA" w:rsidRDefault="00966F3C" w:rsidP="00966F3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20EFA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Председатель</w:t>
            </w:r>
          </w:p>
        </w:tc>
      </w:tr>
      <w:tr w:rsidR="00966F3C" w:rsidRPr="00E20EFA" w14:paraId="0F889590" w14:textId="77777777" w:rsidTr="00966F3C">
        <w:trPr>
          <w:trHeight w:val="1011"/>
        </w:trPr>
        <w:tc>
          <w:tcPr>
            <w:tcW w:w="1196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41468" w14:textId="77777777" w:rsidR="00966F3C" w:rsidRPr="00C7552D" w:rsidRDefault="00966F3C" w:rsidP="00966F3C">
            <w:pPr>
              <w:pStyle w:val="a3"/>
              <w:numPr>
                <w:ilvl w:val="0"/>
                <w:numId w:val="34"/>
              </w:numP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К</w:t>
            </w:r>
            <w:r w:rsidRPr="00C7552D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омиссия по организации работы Совета депутатов, соблюдению норм Регламента и развитию муниципального округа Северное Медведково</w:t>
            </w:r>
          </w:p>
        </w:tc>
        <w:tc>
          <w:tcPr>
            <w:tcW w:w="334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F9BCB" w14:textId="77777777" w:rsidR="00966F3C" w:rsidRPr="00E20EFA" w:rsidRDefault="00966F3C" w:rsidP="00966F3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20EFA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Курчаков Ю.К.</w:t>
            </w:r>
          </w:p>
        </w:tc>
      </w:tr>
      <w:tr w:rsidR="00966F3C" w:rsidRPr="00E20EFA" w14:paraId="026F652B" w14:textId="77777777" w:rsidTr="00966F3C">
        <w:trPr>
          <w:trHeight w:val="584"/>
        </w:trPr>
        <w:tc>
          <w:tcPr>
            <w:tcW w:w="1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E6E7D" w14:textId="77777777" w:rsidR="00966F3C" w:rsidRPr="00C7552D" w:rsidRDefault="00966F3C" w:rsidP="00966F3C">
            <w:pPr>
              <w:pStyle w:val="a3"/>
              <w:numPr>
                <w:ilvl w:val="0"/>
                <w:numId w:val="34"/>
              </w:numP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Б</w:t>
            </w:r>
            <w:r w:rsidRPr="00C7552D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юджетно-финансовая комиссия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1553A" w14:textId="77777777" w:rsidR="00966F3C" w:rsidRPr="00E20EFA" w:rsidRDefault="00966F3C" w:rsidP="00966F3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20EFA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Стрижиченко Л.В.</w:t>
            </w:r>
          </w:p>
        </w:tc>
      </w:tr>
      <w:tr w:rsidR="00966F3C" w:rsidRPr="00E20EFA" w14:paraId="22DF43E6" w14:textId="77777777" w:rsidTr="00966F3C">
        <w:trPr>
          <w:trHeight w:val="584"/>
        </w:trPr>
        <w:tc>
          <w:tcPr>
            <w:tcW w:w="1196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8E6F6" w14:textId="77777777" w:rsidR="00966F3C" w:rsidRPr="00C7552D" w:rsidRDefault="00966F3C" w:rsidP="00966F3C">
            <w:pPr>
              <w:pStyle w:val="a3"/>
              <w:numPr>
                <w:ilvl w:val="0"/>
                <w:numId w:val="34"/>
              </w:numP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К</w:t>
            </w:r>
            <w:r w:rsidRPr="00C7552D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омиссия по защите прав граждан, охране общественного порядка и согласованию установки ограждающих устройств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111A8" w14:textId="77777777" w:rsidR="00966F3C" w:rsidRPr="00E20EFA" w:rsidRDefault="00966F3C" w:rsidP="00966F3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20EFA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Чепусенко М.А.</w:t>
            </w:r>
          </w:p>
        </w:tc>
      </w:tr>
      <w:tr w:rsidR="00966F3C" w:rsidRPr="00E20EFA" w14:paraId="61E3909D" w14:textId="77777777" w:rsidTr="00966F3C">
        <w:trPr>
          <w:trHeight w:val="584"/>
        </w:trPr>
        <w:tc>
          <w:tcPr>
            <w:tcW w:w="1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C8BFE" w14:textId="77777777" w:rsidR="00966F3C" w:rsidRPr="00C92922" w:rsidRDefault="00966F3C" w:rsidP="00966F3C">
            <w:pPr>
              <w:pStyle w:val="a3"/>
              <w:numPr>
                <w:ilvl w:val="0"/>
                <w:numId w:val="34"/>
              </w:numP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К</w:t>
            </w:r>
            <w:r w:rsidRPr="00C92922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омиссия по ЖКХ, благоустройству, капитальному ремонту и строительству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38D61" w14:textId="77777777" w:rsidR="00966F3C" w:rsidRPr="00E20EFA" w:rsidRDefault="00966F3C" w:rsidP="00966F3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20EFA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Сапронов А.С.</w:t>
            </w:r>
          </w:p>
        </w:tc>
      </w:tr>
      <w:tr w:rsidR="00966F3C" w:rsidRPr="00E20EFA" w14:paraId="2D6EF8F8" w14:textId="77777777" w:rsidTr="00966F3C">
        <w:trPr>
          <w:trHeight w:val="584"/>
        </w:trPr>
        <w:tc>
          <w:tcPr>
            <w:tcW w:w="1196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FB0B9" w14:textId="77777777" w:rsidR="00966F3C" w:rsidRPr="00C92922" w:rsidRDefault="00966F3C" w:rsidP="00966F3C">
            <w:pPr>
              <w:pStyle w:val="a3"/>
              <w:numPr>
                <w:ilvl w:val="0"/>
                <w:numId w:val="34"/>
              </w:numP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К</w:t>
            </w:r>
            <w:r w:rsidRPr="00C92922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омиссия по информированию населения, организации выборных мероприятий и местного референдума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B934F" w14:textId="77777777" w:rsidR="00966F3C" w:rsidRPr="00E20EFA" w:rsidRDefault="00966F3C" w:rsidP="00966F3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20EFA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Володина Н.Г.</w:t>
            </w:r>
          </w:p>
        </w:tc>
      </w:tr>
      <w:tr w:rsidR="00966F3C" w:rsidRPr="00E20EFA" w14:paraId="20DAAE92" w14:textId="77777777" w:rsidTr="00966F3C">
        <w:trPr>
          <w:trHeight w:val="584"/>
        </w:trPr>
        <w:tc>
          <w:tcPr>
            <w:tcW w:w="1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20F93" w14:textId="77777777" w:rsidR="00966F3C" w:rsidRPr="00C92922" w:rsidRDefault="00966F3C" w:rsidP="00966F3C">
            <w:pPr>
              <w:pStyle w:val="a3"/>
              <w:numPr>
                <w:ilvl w:val="0"/>
                <w:numId w:val="34"/>
              </w:numP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К</w:t>
            </w:r>
            <w:r w:rsidRPr="00C92922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омиссия по организации досуговой, социально-воспитательной и патриотической работе с населением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C26D7" w14:textId="77777777" w:rsidR="00966F3C" w:rsidRPr="00E20EFA" w:rsidRDefault="00966F3C" w:rsidP="00966F3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20EFA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Соколова Е.И.</w:t>
            </w:r>
          </w:p>
        </w:tc>
      </w:tr>
      <w:tr w:rsidR="00966F3C" w:rsidRPr="00E20EFA" w14:paraId="686C35B4" w14:textId="77777777" w:rsidTr="00966F3C">
        <w:trPr>
          <w:trHeight w:val="307"/>
        </w:trPr>
        <w:tc>
          <w:tcPr>
            <w:tcW w:w="1196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7CDD1" w14:textId="77777777" w:rsidR="00966F3C" w:rsidRPr="00C92922" w:rsidRDefault="00966F3C" w:rsidP="00966F3C">
            <w:pPr>
              <w:pStyle w:val="a3"/>
              <w:numPr>
                <w:ilvl w:val="0"/>
                <w:numId w:val="34"/>
              </w:numP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К</w:t>
            </w:r>
            <w:r w:rsidRPr="00C92922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омиссия по потребительскому рынку и услугам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F75F0" w14:textId="77777777" w:rsidR="00966F3C" w:rsidRPr="00E20EFA" w:rsidRDefault="00966F3C" w:rsidP="00966F3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20EFA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Судакова Е.В.</w:t>
            </w:r>
          </w:p>
        </w:tc>
      </w:tr>
      <w:tr w:rsidR="00966F3C" w:rsidRPr="00E20EFA" w14:paraId="46464C19" w14:textId="77777777" w:rsidTr="00966F3C">
        <w:trPr>
          <w:trHeight w:val="359"/>
        </w:trPr>
        <w:tc>
          <w:tcPr>
            <w:tcW w:w="1196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5277D" w14:textId="77777777" w:rsidR="00966F3C" w:rsidRPr="00C92922" w:rsidRDefault="00966F3C" w:rsidP="00966F3C">
            <w:pPr>
              <w:pStyle w:val="a3"/>
              <w:numPr>
                <w:ilvl w:val="0"/>
                <w:numId w:val="34"/>
              </w:numP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К</w:t>
            </w:r>
            <w:r w:rsidRPr="00C92922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омиссия по взаимодействию с общественными организациями и объединениями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8ABDE" w14:textId="77777777" w:rsidR="00966F3C" w:rsidRPr="00E20EFA" w:rsidRDefault="00966F3C" w:rsidP="00966F3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20EFA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>Кузнецова З.А.</w:t>
            </w:r>
          </w:p>
        </w:tc>
      </w:tr>
    </w:tbl>
    <w:p w14:paraId="634E183B" w14:textId="57E775F2" w:rsidR="00C7552D" w:rsidRPr="00966F3C" w:rsidRDefault="00C7552D" w:rsidP="00C7552D">
      <w:pPr>
        <w:jc w:val="center"/>
        <w:rPr>
          <w:rFonts w:ascii="Times New Roman" w:eastAsiaTheme="majorEastAsia" w:hAnsi="Times New Roman" w:cs="Times New Roman"/>
          <w:kern w:val="24"/>
          <w:sz w:val="44"/>
          <w:szCs w:val="44"/>
          <w:u w:val="single"/>
        </w:rPr>
      </w:pPr>
      <w:r w:rsidRPr="00966F3C">
        <w:rPr>
          <w:rFonts w:ascii="Times New Roman" w:eastAsiaTheme="majorEastAsia" w:hAnsi="Times New Roman" w:cs="Times New Roman"/>
          <w:kern w:val="24"/>
          <w:sz w:val="44"/>
          <w:szCs w:val="44"/>
          <w:u w:val="single"/>
        </w:rPr>
        <w:t xml:space="preserve">Все заседания Совета депутатов готовятся совместно со всеми депутатами. Сначала вопросы, выносимые на заседания, рассматриваются на комиссиях. Всего </w:t>
      </w:r>
      <w:r w:rsidRPr="00966F3C">
        <w:rPr>
          <w:rFonts w:ascii="Times New Roman" w:eastAsiaTheme="majorEastAsia" w:hAnsi="Times New Roman" w:cs="Times New Roman"/>
          <w:b/>
          <w:kern w:val="24"/>
          <w:sz w:val="44"/>
          <w:szCs w:val="44"/>
          <w:u w:val="single"/>
        </w:rPr>
        <w:t>8</w:t>
      </w:r>
      <w:r w:rsidRPr="00966F3C">
        <w:rPr>
          <w:rFonts w:ascii="Times New Roman" w:eastAsiaTheme="majorEastAsia" w:hAnsi="Times New Roman" w:cs="Times New Roman"/>
          <w:kern w:val="24"/>
          <w:sz w:val="44"/>
          <w:szCs w:val="44"/>
          <w:u w:val="single"/>
        </w:rPr>
        <w:t xml:space="preserve"> комиссий. На слайде Вы видите названия комиссий и фамилии </w:t>
      </w:r>
      <w:r w:rsidR="00E1278F" w:rsidRPr="00966F3C">
        <w:rPr>
          <w:rFonts w:ascii="Times New Roman" w:eastAsiaTheme="majorEastAsia" w:hAnsi="Times New Roman" w:cs="Times New Roman"/>
          <w:kern w:val="24"/>
          <w:sz w:val="44"/>
          <w:szCs w:val="44"/>
          <w:u w:val="single"/>
        </w:rPr>
        <w:t xml:space="preserve">их </w:t>
      </w:r>
      <w:r w:rsidRPr="00966F3C">
        <w:rPr>
          <w:rFonts w:ascii="Times New Roman" w:eastAsiaTheme="majorEastAsia" w:hAnsi="Times New Roman" w:cs="Times New Roman"/>
          <w:kern w:val="24"/>
          <w:sz w:val="44"/>
          <w:szCs w:val="44"/>
          <w:u w:val="single"/>
        </w:rPr>
        <w:t>председателей.</w:t>
      </w:r>
    </w:p>
    <w:p w14:paraId="65A49FCD" w14:textId="6EBE128D" w:rsidR="00966F3C" w:rsidRPr="00966F3C" w:rsidRDefault="00966F3C" w:rsidP="00966F3C">
      <w:pPr>
        <w:rPr>
          <w:rFonts w:ascii="Times New Roman" w:eastAsiaTheme="majorEastAsia" w:hAnsi="Times New Roman" w:cs="Times New Roman"/>
          <w:sz w:val="44"/>
          <w:szCs w:val="44"/>
        </w:rPr>
      </w:pPr>
      <w:r w:rsidRPr="00966F3C">
        <w:rPr>
          <w:rFonts w:ascii="Times New Roman" w:eastAsiaTheme="majorEastAsia" w:hAnsi="Times New Roman" w:cs="Times New Roman"/>
          <w:sz w:val="44"/>
          <w:szCs w:val="44"/>
        </w:rPr>
        <w:lastRenderedPageBreak/>
        <w:t>В прошедшем году в связи со сложившейся эпидемситуацией, отдельные заседания проводились в режиме онлайн (Сапронов А.С.)</w:t>
      </w:r>
    </w:p>
    <w:p w14:paraId="6C2279E0" w14:textId="01AA804A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05083861" w14:textId="27679C23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4CDDAC58" w14:textId="6F297B0E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2562AA65" w14:textId="552FA428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1FB9669A" w14:textId="26A1F425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2E1FECE2" w14:textId="19CF71D8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464F39D8" w14:textId="686AED28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691901A1" w14:textId="7F605F1E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2F2DF5BD" w14:textId="1139269C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588AE512" w14:textId="6382B86E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28EA4C73" w14:textId="3F838E40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34F5091D" w14:textId="376B6B89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2F0943FB" w14:textId="1181CC87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p w14:paraId="3B901070" w14:textId="77777777" w:rsidR="00966F3C" w:rsidRPr="00966F3C" w:rsidRDefault="00966F3C" w:rsidP="00966F3C">
      <w:pPr>
        <w:rPr>
          <w:rFonts w:ascii="Times New Roman" w:eastAsiaTheme="majorEastAsia" w:hAnsi="Times New Roman" w:cs="Times New Roman"/>
          <w:sz w:val="30"/>
          <w:szCs w:val="30"/>
        </w:rPr>
      </w:pPr>
    </w:p>
    <w:tbl>
      <w:tblPr>
        <w:tblpPr w:leftFromText="180" w:rightFromText="180" w:horzAnchor="margin" w:tblpXSpec="center" w:tblpY="-8190"/>
        <w:tblW w:w="162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28"/>
        <w:gridCol w:w="9820"/>
      </w:tblGrid>
      <w:tr w:rsidR="00E1278F" w:rsidRPr="00E20EFA" w14:paraId="25A5EA94" w14:textId="77777777" w:rsidTr="008B196C">
        <w:trPr>
          <w:trHeight w:val="662"/>
        </w:trPr>
        <w:tc>
          <w:tcPr>
            <w:tcW w:w="1624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BCE4E4" w14:textId="77777777" w:rsidR="00E1278F" w:rsidRPr="00DD12FB" w:rsidRDefault="00E1278F" w:rsidP="008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48"/>
                <w:szCs w:val="48"/>
                <w:u w:val="single"/>
                <w:lang w:eastAsia="ru-RU"/>
              </w:rPr>
            </w:pPr>
            <w:r w:rsidRPr="00DD12FB">
              <w:rPr>
                <w:rFonts w:ascii="Times New Roman" w:eastAsiaTheme="majorEastAsia" w:hAnsi="Times New Roman" w:cs="Times New Roman"/>
                <w:kern w:val="24"/>
                <w:sz w:val="48"/>
                <w:szCs w:val="48"/>
              </w:rPr>
              <w:lastRenderedPageBreak/>
              <w:t>Совет депутатов осуществляет работу и по переданным отдельным полномочиям города Москвы.</w:t>
            </w:r>
          </w:p>
        </w:tc>
      </w:tr>
      <w:tr w:rsidR="00E1278F" w:rsidRPr="00E20EFA" w14:paraId="2D6CC32F" w14:textId="77777777" w:rsidTr="008B196C">
        <w:trPr>
          <w:trHeight w:val="662"/>
        </w:trPr>
        <w:tc>
          <w:tcPr>
            <w:tcW w:w="1624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A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4EB08" w14:textId="77777777" w:rsidR="00E1278F" w:rsidRPr="00DD12FB" w:rsidRDefault="00E1278F" w:rsidP="008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="Times New Roman" w:hAnsi="Times New Roman" w:cs="Times New Roman"/>
                <w:b/>
                <w:bCs/>
                <w:kern w:val="24"/>
                <w:sz w:val="48"/>
                <w:szCs w:val="48"/>
                <w:u w:val="single"/>
                <w:lang w:eastAsia="ru-RU"/>
              </w:rPr>
              <w:t xml:space="preserve">Организация работы по переданным </w:t>
            </w:r>
          </w:p>
          <w:p w14:paraId="485985BF" w14:textId="77777777" w:rsidR="00E1278F" w:rsidRPr="00DD12FB" w:rsidRDefault="00E1278F" w:rsidP="008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="Times New Roman" w:hAnsi="Times New Roman" w:cs="Times New Roman"/>
                <w:b/>
                <w:bCs/>
                <w:kern w:val="24"/>
                <w:sz w:val="48"/>
                <w:szCs w:val="48"/>
                <w:u w:val="single"/>
                <w:lang w:eastAsia="ru-RU"/>
              </w:rPr>
              <w:t xml:space="preserve">отдельным полномочиям города Москвы </w:t>
            </w:r>
          </w:p>
        </w:tc>
      </w:tr>
      <w:tr w:rsidR="00E1278F" w:rsidRPr="00E20EFA" w14:paraId="0F986E63" w14:textId="77777777" w:rsidTr="00DD12FB">
        <w:trPr>
          <w:trHeight w:val="2449"/>
        </w:trPr>
        <w:tc>
          <w:tcPr>
            <w:tcW w:w="64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8B0E6" w14:textId="77777777" w:rsidR="00E1278F" w:rsidRPr="00DD12FB" w:rsidRDefault="00E1278F" w:rsidP="008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 xml:space="preserve">В сфере </w:t>
            </w:r>
            <w:r w:rsidRPr="00DD12FB">
              <w:rPr>
                <w:rFonts w:ascii="Times New Roman" w:eastAsiaTheme="minorEastAsia" w:hAnsi="Times New Roman" w:cs="Times New Roman"/>
                <w:b/>
                <w:bCs/>
                <w:kern w:val="24"/>
                <w:sz w:val="48"/>
                <w:szCs w:val="48"/>
                <w:lang w:eastAsia="ru-RU"/>
              </w:rPr>
              <w:t>организации деятельности управы района и городских организаций</w:t>
            </w:r>
          </w:p>
        </w:tc>
        <w:tc>
          <w:tcPr>
            <w:tcW w:w="9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744B1" w14:textId="77777777" w:rsidR="00E1278F" w:rsidRPr="00DD12FB" w:rsidRDefault="00E1278F" w:rsidP="008B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 xml:space="preserve">заслушивание отчета главы управы района </w:t>
            </w:r>
            <w:r w:rsidRPr="00DD12FB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>и информации руководителей организаций:</w:t>
            </w:r>
          </w:p>
          <w:p w14:paraId="67130BAC" w14:textId="77777777" w:rsidR="00E1278F" w:rsidRPr="00DD12FB" w:rsidRDefault="00E1278F" w:rsidP="008B196C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>ГБУ «Жилищник»</w:t>
            </w:r>
          </w:p>
          <w:p w14:paraId="60B3A95D" w14:textId="77777777" w:rsidR="00E1278F" w:rsidRPr="00DD12FB" w:rsidRDefault="00E1278F" w:rsidP="008B196C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>Центра госуслуг «Мои документы»</w:t>
            </w:r>
          </w:p>
          <w:p w14:paraId="6775337E" w14:textId="77777777" w:rsidR="00E1278F" w:rsidRPr="00DD12FB" w:rsidRDefault="00E1278F" w:rsidP="008B196C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>Центра социального обслуживания</w:t>
            </w:r>
          </w:p>
          <w:p w14:paraId="16455965" w14:textId="5D114567" w:rsidR="00E1278F" w:rsidRPr="00DD12FB" w:rsidRDefault="00E1278F" w:rsidP="008B196C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>Поликлиники №218,</w:t>
            </w:r>
            <w:r w:rsidR="00FA29B6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>107</w:t>
            </w:r>
            <w:r w:rsidRPr="00DD12FB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 xml:space="preserve"> детск</w:t>
            </w:r>
            <w:r w:rsidR="00FA29B6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>ие</w:t>
            </w:r>
            <w:r w:rsidRPr="00DD12FB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 xml:space="preserve"> поликлиники №11</w:t>
            </w:r>
            <w:r w:rsidR="00FA29B6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>, №110</w:t>
            </w:r>
          </w:p>
          <w:p w14:paraId="7D832B63" w14:textId="77777777" w:rsidR="00E1278F" w:rsidRPr="00DD12FB" w:rsidRDefault="00E1278F" w:rsidP="008B196C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>Дирекции природных территорий СВАО, САО и Сокольники</w:t>
            </w:r>
          </w:p>
          <w:p w14:paraId="2C2481E8" w14:textId="77777777" w:rsidR="00E1278F" w:rsidRPr="00DD12FB" w:rsidRDefault="00E1278F" w:rsidP="008B196C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  <w:lang w:eastAsia="ru-RU"/>
              </w:rPr>
              <w:t>Центра Досуга и спорта «Паллада»</w:t>
            </w:r>
          </w:p>
        </w:tc>
      </w:tr>
      <w:tr w:rsidR="00E1278F" w:rsidRPr="00E20EFA" w14:paraId="023798BD" w14:textId="77777777" w:rsidTr="00DD12FB">
        <w:trPr>
          <w:trHeight w:val="559"/>
        </w:trPr>
        <w:tc>
          <w:tcPr>
            <w:tcW w:w="6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CF7BEB" w14:textId="77777777" w:rsidR="00E1278F" w:rsidRPr="00DD12FB" w:rsidRDefault="00E1278F" w:rsidP="008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>В сфере</w:t>
            </w:r>
            <w:r w:rsidRPr="00DD12FB">
              <w:rPr>
                <w:rFonts w:ascii="Times New Roman" w:eastAsiaTheme="minorEastAsia" w:hAnsi="Times New Roman" w:cs="Times New Roman"/>
                <w:b/>
                <w:bCs/>
                <w:kern w:val="24"/>
                <w:sz w:val="48"/>
                <w:szCs w:val="48"/>
                <w:lang w:eastAsia="ru-RU"/>
              </w:rPr>
              <w:t xml:space="preserve"> благоустройства</w:t>
            </w:r>
          </w:p>
        </w:tc>
        <w:tc>
          <w:tcPr>
            <w:tcW w:w="9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1C9CD" w14:textId="3DFA99D7" w:rsidR="00E1278F" w:rsidRPr="00DD12FB" w:rsidRDefault="00E1278F" w:rsidP="008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 xml:space="preserve">согласование установки </w:t>
            </w:r>
            <w:r w:rsidRPr="00DD12FB">
              <w:rPr>
                <w:rFonts w:ascii="Times New Roman" w:eastAsiaTheme="minorEastAsia" w:hAnsi="Times New Roman" w:cs="Times New Roman"/>
                <w:b/>
                <w:bCs/>
                <w:kern w:val="24"/>
                <w:sz w:val="48"/>
                <w:szCs w:val="48"/>
                <w:lang w:eastAsia="ru-RU"/>
              </w:rPr>
              <w:t xml:space="preserve">ограждающих устройств на придомовых территориях </w:t>
            </w:r>
            <w:r w:rsidR="00DD12FB"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>многоквартирных домов (</w:t>
            </w:r>
            <w:r w:rsidR="00FA29B6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>3</w:t>
            </w:r>
            <w:r w:rsidRPr="00D048A9">
              <w:rPr>
                <w:rFonts w:ascii="Times New Roman" w:eastAsiaTheme="minorEastAsia" w:hAnsi="Times New Roman" w:cs="Times New Roman"/>
                <w:b/>
                <w:kern w:val="24"/>
                <w:sz w:val="48"/>
                <w:szCs w:val="48"/>
                <w:lang w:eastAsia="ru-RU"/>
              </w:rPr>
              <w:t xml:space="preserve"> решений</w:t>
            </w: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>)</w:t>
            </w:r>
          </w:p>
        </w:tc>
      </w:tr>
      <w:tr w:rsidR="00E1278F" w:rsidRPr="00E20EFA" w14:paraId="0513BB06" w14:textId="77777777" w:rsidTr="00DD12FB">
        <w:trPr>
          <w:trHeight w:val="557"/>
        </w:trPr>
        <w:tc>
          <w:tcPr>
            <w:tcW w:w="6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B4747" w14:textId="77777777" w:rsidR="00E1278F" w:rsidRPr="00DD12FB" w:rsidRDefault="00E1278F" w:rsidP="008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lastRenderedPageBreak/>
              <w:t xml:space="preserve">В сфере </w:t>
            </w:r>
            <w:r w:rsidRPr="00DD12FB">
              <w:rPr>
                <w:rFonts w:ascii="Times New Roman" w:eastAsiaTheme="minorEastAsia" w:hAnsi="Times New Roman" w:cs="Times New Roman"/>
                <w:b/>
                <w:bCs/>
                <w:kern w:val="24"/>
                <w:sz w:val="48"/>
                <w:szCs w:val="48"/>
                <w:lang w:eastAsia="ru-RU"/>
              </w:rPr>
              <w:t>размещения некапитальных объектов</w:t>
            </w:r>
          </w:p>
        </w:tc>
        <w:tc>
          <w:tcPr>
            <w:tcW w:w="9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A469D" w14:textId="7EC7A3D7" w:rsidR="00E1278F" w:rsidRPr="00DD12FB" w:rsidRDefault="00E1278F" w:rsidP="008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>согласование проектов изменения схемы размещения нестационарных торговых объектов (</w:t>
            </w:r>
            <w:r w:rsidR="00FA29B6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>5</w:t>
            </w:r>
            <w:r w:rsidRPr="00D048A9">
              <w:rPr>
                <w:rFonts w:ascii="Times New Roman" w:eastAsiaTheme="minorEastAsia" w:hAnsi="Times New Roman" w:cs="Times New Roman"/>
                <w:b/>
                <w:kern w:val="24"/>
                <w:sz w:val="48"/>
                <w:szCs w:val="48"/>
                <w:lang w:eastAsia="ru-RU"/>
              </w:rPr>
              <w:t xml:space="preserve"> решения</w:t>
            </w: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>)</w:t>
            </w:r>
          </w:p>
        </w:tc>
      </w:tr>
      <w:tr w:rsidR="00E1278F" w:rsidRPr="00E20EFA" w14:paraId="01D0403F" w14:textId="77777777" w:rsidTr="008B196C">
        <w:trPr>
          <w:trHeight w:val="922"/>
        </w:trPr>
        <w:tc>
          <w:tcPr>
            <w:tcW w:w="6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A7B51" w14:textId="77777777" w:rsidR="00E1278F" w:rsidRPr="00DD12FB" w:rsidRDefault="00E1278F" w:rsidP="008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>Формирование и утверждение плана</w:t>
            </w:r>
            <w:r w:rsidRPr="00DD12FB">
              <w:rPr>
                <w:rFonts w:ascii="Times New Roman" w:eastAsiaTheme="minorEastAsia" w:hAnsi="Times New Roman" w:cs="Times New Roman"/>
                <w:b/>
                <w:bCs/>
                <w:kern w:val="24"/>
                <w:sz w:val="48"/>
                <w:szCs w:val="48"/>
                <w:lang w:eastAsia="ru-RU"/>
              </w:rPr>
              <w:t xml:space="preserve"> дополнительных мероприятий по социально-экономическому развитию района</w:t>
            </w:r>
          </w:p>
        </w:tc>
        <w:tc>
          <w:tcPr>
            <w:tcW w:w="9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9BDBA" w14:textId="3D16EDFF" w:rsidR="00E1278F" w:rsidRPr="00DD12FB" w:rsidRDefault="00D048A9" w:rsidP="008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 xml:space="preserve">принято </w:t>
            </w:r>
            <w:r w:rsidR="00FA29B6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>4</w:t>
            </w:r>
            <w:r w:rsidRPr="00D048A9">
              <w:rPr>
                <w:rFonts w:ascii="Times New Roman" w:eastAsiaTheme="minorEastAsia" w:hAnsi="Times New Roman" w:cs="Times New Roman"/>
                <w:b/>
                <w:kern w:val="24"/>
                <w:sz w:val="48"/>
                <w:szCs w:val="48"/>
                <w:lang w:eastAsia="ru-RU"/>
              </w:rPr>
              <w:t xml:space="preserve"> решения</w:t>
            </w:r>
            <w:r w:rsidR="00E1278F"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 xml:space="preserve"> по утверждению плана и внесению изменений в него</w:t>
            </w:r>
          </w:p>
        </w:tc>
      </w:tr>
      <w:tr w:rsidR="00E1278F" w:rsidRPr="00E20EFA" w14:paraId="54BD6A31" w14:textId="77777777" w:rsidTr="008B196C">
        <w:trPr>
          <w:trHeight w:val="886"/>
        </w:trPr>
        <w:tc>
          <w:tcPr>
            <w:tcW w:w="6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D62CA" w14:textId="77777777" w:rsidR="00E1278F" w:rsidRPr="00DD12FB" w:rsidRDefault="00E1278F" w:rsidP="008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>В</w:t>
            </w:r>
            <w:r w:rsidRPr="00DD12FB">
              <w:rPr>
                <w:rFonts w:ascii="Times New Roman" w:eastAsiaTheme="minorEastAsia" w:hAnsi="Times New Roman" w:cs="Times New Roman"/>
                <w:b/>
                <w:bCs/>
                <w:kern w:val="24"/>
                <w:sz w:val="48"/>
                <w:szCs w:val="48"/>
                <w:lang w:eastAsia="ru-RU"/>
              </w:rPr>
              <w:t xml:space="preserve"> </w:t>
            </w: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 xml:space="preserve">сфере </w:t>
            </w:r>
            <w:r w:rsidRPr="00DD12FB">
              <w:rPr>
                <w:rFonts w:ascii="Times New Roman" w:eastAsiaTheme="minorEastAsia" w:hAnsi="Times New Roman" w:cs="Times New Roman"/>
                <w:b/>
                <w:bCs/>
                <w:kern w:val="24"/>
                <w:sz w:val="48"/>
                <w:szCs w:val="48"/>
                <w:lang w:eastAsia="ru-RU"/>
              </w:rPr>
              <w:t>работы с населением по месту жительства</w:t>
            </w:r>
          </w:p>
        </w:tc>
        <w:tc>
          <w:tcPr>
            <w:tcW w:w="9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3B82D" w14:textId="77777777" w:rsidR="00E1278F" w:rsidRPr="00DD12FB" w:rsidRDefault="00E1278F" w:rsidP="008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 xml:space="preserve">согласование </w:t>
            </w:r>
            <w:r w:rsidRPr="00DD12FB">
              <w:rPr>
                <w:rFonts w:ascii="Times New Roman" w:eastAsiaTheme="minorEastAsia" w:hAnsi="Times New Roman" w:cs="Times New Roman"/>
                <w:b/>
                <w:bCs/>
                <w:kern w:val="24"/>
                <w:sz w:val="48"/>
                <w:szCs w:val="48"/>
                <w:lang w:eastAsia="ru-RU"/>
              </w:rPr>
              <w:t xml:space="preserve">сводного районного календарного плана </w:t>
            </w: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>по досуговой, социально-воспитательной, физкультурно-оздоровительной и спортивной работе с населением по месту жительства (ежеквартально)</w:t>
            </w:r>
          </w:p>
        </w:tc>
      </w:tr>
      <w:tr w:rsidR="00E1278F" w:rsidRPr="00E20EFA" w14:paraId="2D3CDC52" w14:textId="77777777" w:rsidTr="00DD12FB">
        <w:trPr>
          <w:trHeight w:val="1184"/>
        </w:trPr>
        <w:tc>
          <w:tcPr>
            <w:tcW w:w="6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FBD76" w14:textId="77777777" w:rsidR="00E1278F" w:rsidRPr="00DD12FB" w:rsidRDefault="00E1278F" w:rsidP="008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 xml:space="preserve">В сфере организации и проведения </w:t>
            </w:r>
            <w:r w:rsidRPr="00DD12FB">
              <w:rPr>
                <w:rFonts w:ascii="Times New Roman" w:eastAsiaTheme="minorEastAsia" w:hAnsi="Times New Roman" w:cs="Times New Roman"/>
                <w:b/>
                <w:bCs/>
                <w:kern w:val="24"/>
                <w:sz w:val="48"/>
                <w:szCs w:val="48"/>
                <w:lang w:eastAsia="ru-RU"/>
              </w:rPr>
              <w:t>капитального ремонта</w:t>
            </w: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 xml:space="preserve"> общего имущества в </w:t>
            </w: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lastRenderedPageBreak/>
              <w:t xml:space="preserve">многоквартирных домах в рамках реализации региональной программы </w:t>
            </w:r>
          </w:p>
        </w:tc>
        <w:tc>
          <w:tcPr>
            <w:tcW w:w="9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3FB4E" w14:textId="77777777" w:rsidR="00E1278F" w:rsidRPr="00DD12FB" w:rsidRDefault="00E1278F" w:rsidP="008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lastRenderedPageBreak/>
              <w:t xml:space="preserve">депутаты закреплены за участием </w:t>
            </w:r>
            <w:r w:rsidRPr="00DD12FB">
              <w:rPr>
                <w:rFonts w:ascii="Times New Roman" w:eastAsiaTheme="minorEastAsia" w:hAnsi="Times New Roman" w:cs="Times New Roman"/>
                <w:b/>
                <w:bCs/>
                <w:kern w:val="24"/>
                <w:sz w:val="48"/>
                <w:szCs w:val="48"/>
                <w:lang w:eastAsia="ru-RU"/>
              </w:rPr>
              <w:t>в работе комиссий</w:t>
            </w: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t xml:space="preserve">, осуществляющих открытие работ и приемку оказанных услуг по капитальному </w:t>
            </w:r>
            <w:r w:rsidRPr="00DD12FB">
              <w:rPr>
                <w:rFonts w:ascii="Times New Roman" w:eastAsiaTheme="minorEastAsia" w:hAnsi="Times New Roman" w:cs="Times New Roman"/>
                <w:kern w:val="24"/>
                <w:sz w:val="48"/>
                <w:szCs w:val="48"/>
                <w:lang w:eastAsia="ru-RU"/>
              </w:rPr>
              <w:lastRenderedPageBreak/>
              <w:t>ремонту, проведение которого обеспечивает Фонд капитального ремонта многоквартирных домов города Москвы</w:t>
            </w:r>
          </w:p>
        </w:tc>
      </w:tr>
    </w:tbl>
    <w:p w14:paraId="1B14EA99" w14:textId="77777777" w:rsidR="002C5E88" w:rsidRDefault="002C5E88" w:rsidP="00966F3C">
      <w:pPr>
        <w:rPr>
          <w:rFonts w:ascii="Times New Roman" w:eastAsiaTheme="majorEastAsia" w:hAnsi="Times New Roman" w:cs="Times New Roman"/>
          <w:kern w:val="24"/>
          <w:sz w:val="44"/>
          <w:szCs w:val="44"/>
        </w:rPr>
      </w:pPr>
    </w:p>
    <w:p w14:paraId="12DCF3D5" w14:textId="02F20E22" w:rsidR="00C92922" w:rsidRPr="002C5E88" w:rsidRDefault="00966F3C" w:rsidP="00966F3C">
      <w:pPr>
        <w:rPr>
          <w:rFonts w:ascii="Times New Roman" w:eastAsiaTheme="majorEastAsia" w:hAnsi="Times New Roman" w:cs="Times New Roman"/>
          <w:kern w:val="24"/>
          <w:sz w:val="44"/>
          <w:szCs w:val="44"/>
        </w:rPr>
      </w:pPr>
      <w:r w:rsidRPr="002C5E88">
        <w:rPr>
          <w:rFonts w:ascii="Times New Roman" w:eastAsiaTheme="majorEastAsia" w:hAnsi="Times New Roman" w:cs="Times New Roman"/>
          <w:kern w:val="24"/>
          <w:sz w:val="44"/>
          <w:szCs w:val="44"/>
        </w:rPr>
        <w:t xml:space="preserve">От Совета депутатов избрано уполномоченное лицо – И.В. Заседателева, которая входит в состав актива СВАО от всех 17 районов и будет </w:t>
      </w:r>
      <w:r w:rsidR="002C5E88" w:rsidRPr="002C5E88">
        <w:rPr>
          <w:rFonts w:ascii="Times New Roman" w:eastAsiaTheme="majorEastAsia" w:hAnsi="Times New Roman" w:cs="Times New Roman"/>
          <w:kern w:val="24"/>
          <w:sz w:val="44"/>
          <w:szCs w:val="44"/>
        </w:rPr>
        <w:t>осуществлять</w:t>
      </w:r>
      <w:r w:rsidRPr="002C5E88">
        <w:rPr>
          <w:rFonts w:ascii="Times New Roman" w:eastAsiaTheme="majorEastAsia" w:hAnsi="Times New Roman" w:cs="Times New Roman"/>
          <w:kern w:val="24"/>
          <w:sz w:val="44"/>
          <w:szCs w:val="44"/>
        </w:rPr>
        <w:t xml:space="preserve"> связь с Фондом </w:t>
      </w:r>
      <w:r w:rsidR="002C5E88" w:rsidRPr="002C5E88">
        <w:rPr>
          <w:rFonts w:ascii="Times New Roman" w:eastAsiaTheme="majorEastAsia" w:hAnsi="Times New Roman" w:cs="Times New Roman"/>
          <w:kern w:val="24"/>
          <w:sz w:val="44"/>
          <w:szCs w:val="44"/>
        </w:rPr>
        <w:t>капитального</w:t>
      </w:r>
      <w:r w:rsidRPr="002C5E88">
        <w:rPr>
          <w:rFonts w:ascii="Times New Roman" w:eastAsiaTheme="majorEastAsia" w:hAnsi="Times New Roman" w:cs="Times New Roman"/>
          <w:kern w:val="24"/>
          <w:sz w:val="44"/>
          <w:szCs w:val="44"/>
        </w:rPr>
        <w:t xml:space="preserve"> ремонта и депутатов муниципального округа. </w:t>
      </w:r>
    </w:p>
    <w:p w14:paraId="4182F524" w14:textId="77777777" w:rsidR="00C7552D" w:rsidRDefault="00C7552D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580339D9" w14:textId="77777777" w:rsidR="00DD12FB" w:rsidRDefault="00DD12FB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0ECF1686" w14:textId="77777777" w:rsidR="00DD12FB" w:rsidRDefault="00DD12FB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399FBA3E" w14:textId="77777777" w:rsidR="00DD12FB" w:rsidRDefault="00DD12FB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3FB8B2C4" w14:textId="77777777" w:rsidR="00DD12FB" w:rsidRDefault="00DD12FB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2BAEE5AB" w14:textId="77777777" w:rsidR="00DD12FB" w:rsidRDefault="00DD12FB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6FAD8A24" w14:textId="77777777" w:rsidR="00DD12FB" w:rsidRDefault="00DD12FB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6F9969AE" w14:textId="77777777" w:rsidR="00DD12FB" w:rsidRDefault="00DD12FB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6B7839E9" w14:textId="77777777" w:rsidR="00DD12FB" w:rsidRDefault="00DD12FB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7E5289AA" w14:textId="77777777" w:rsidR="00DD12FB" w:rsidRDefault="00DD12FB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3F783FDC" w14:textId="77777777" w:rsidR="00DD12FB" w:rsidRDefault="00DD12FB" w:rsidP="00851B5A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7F904B10" w14:textId="77777777" w:rsidR="00F21111" w:rsidRDefault="00F21111" w:rsidP="00DD12FB">
      <w:pPr>
        <w:ind w:firstLine="708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Все </w:t>
      </w:r>
      <w:r w:rsidR="00C92922"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муниципальные нормативные и правовые акты публикуются в «Московском муниципальном вестнике»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.</w:t>
      </w:r>
    </w:p>
    <w:p w14:paraId="5D9CA5EA" w14:textId="77777777" w:rsidR="00DD12FB" w:rsidRDefault="00DD12FB" w:rsidP="00DD12FB">
      <w:pPr>
        <w:ind w:firstLine="708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5D95DAA6" w14:textId="77777777" w:rsidR="00DD12FB" w:rsidRPr="00DD12FB" w:rsidRDefault="00DD12FB" w:rsidP="00DD12FB">
      <w:pPr>
        <w:ind w:firstLine="708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58F1E792" w14:textId="6705E45A" w:rsidR="00851B5A" w:rsidRPr="00DD12FB" w:rsidRDefault="00851B5A" w:rsidP="00DD12FB">
      <w:pPr>
        <w:ind w:firstLine="708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В 20</w:t>
      </w:r>
      <w:r w:rsidR="00FA29B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20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году на территории муниципального округа Север</w:t>
      </w:r>
      <w:r w:rsidR="009F199D"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ное Медведково вступили в силу </w:t>
      </w:r>
      <w:r w:rsid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2</w:t>
      </w: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 xml:space="preserve"> </w:t>
      </w:r>
      <w:r w:rsidR="009F199D"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нормативных правовых</w:t>
      </w:r>
      <w:r w:rsidR="009F199D"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</w:t>
      </w: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акт</w:t>
      </w:r>
      <w:r w:rsid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а</w:t>
      </w:r>
      <w:r w:rsidR="009F199D"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, 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подлежащих официальному опубликованию</w:t>
      </w:r>
    </w:p>
    <w:p w14:paraId="534DC100" w14:textId="77777777" w:rsidR="00F21111" w:rsidRDefault="00F21111" w:rsidP="009F199D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68F20B98" w14:textId="77777777" w:rsidR="00DD12FB" w:rsidRDefault="00DD12FB" w:rsidP="009F199D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28B3A3F5" w14:textId="77777777" w:rsidR="00DD12FB" w:rsidRDefault="00DD12FB" w:rsidP="009F199D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0EA5AA66" w14:textId="77777777" w:rsidR="00DD12FB" w:rsidRDefault="00DD12FB" w:rsidP="009F199D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0486CDF8" w14:textId="77777777" w:rsidR="00DD12FB" w:rsidRDefault="00DD12FB" w:rsidP="009F199D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42985E70" w14:textId="77777777" w:rsidR="00DD12FB" w:rsidRPr="00DD12FB" w:rsidRDefault="00DD12FB" w:rsidP="009F199D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6A6BC321" w14:textId="23FE3F36" w:rsidR="00851B5A" w:rsidRDefault="00F21111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В 20</w:t>
      </w:r>
      <w:r w:rsid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20</w:t>
      </w: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 xml:space="preserve"> году проведены п</w:t>
      </w:r>
      <w:r w:rsidR="00851B5A"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убличные слушания</w:t>
      </w:r>
    </w:p>
    <w:p w14:paraId="4329BE07" w14:textId="77777777" w:rsidR="00DD12FB" w:rsidRDefault="00DD12FB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</w:p>
    <w:p w14:paraId="336BE1BE" w14:textId="77777777" w:rsidR="00DD12FB" w:rsidRPr="00DD12FB" w:rsidRDefault="00DD12FB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</w:p>
    <w:p w14:paraId="4CC00FA3" w14:textId="7FEE1FDF" w:rsidR="00572618" w:rsidRDefault="000D7C76" w:rsidP="009F199D">
      <w:pPr>
        <w:numPr>
          <w:ilvl w:val="0"/>
          <w:numId w:val="25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по исполнению бюджета муниципального округа Северное Медведково за 201</w:t>
      </w:r>
      <w:r w:rsidR="00FA29B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9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г.  </w:t>
      </w:r>
    </w:p>
    <w:p w14:paraId="7F24C357" w14:textId="77777777" w:rsidR="00DD12FB" w:rsidRPr="00DD12FB" w:rsidRDefault="00DD12FB" w:rsidP="00DD12FB">
      <w:pPr>
        <w:ind w:left="720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4066ECB9" w14:textId="37573E74" w:rsidR="00851B5A" w:rsidRPr="00DD12FB" w:rsidRDefault="000D7C76" w:rsidP="009F199D">
      <w:pPr>
        <w:numPr>
          <w:ilvl w:val="0"/>
          <w:numId w:val="25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по проекту бюджета на 202</w:t>
      </w:r>
      <w:r w:rsidR="00FA29B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1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г., </w:t>
      </w:r>
      <w:r w:rsidR="00851B5A"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плановые 202</w:t>
      </w:r>
      <w:r w:rsidR="00FA29B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2</w:t>
      </w:r>
      <w:r w:rsidR="00851B5A"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– 202</w:t>
      </w:r>
      <w:r w:rsidR="00FA29B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3</w:t>
      </w:r>
      <w:r w:rsidR="00851B5A"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гг.</w:t>
      </w:r>
    </w:p>
    <w:p w14:paraId="47944275" w14:textId="77777777" w:rsidR="00851B5A" w:rsidRDefault="00851B5A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DC666C3" w14:textId="77777777" w:rsidR="009F199D" w:rsidRDefault="009F199D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5F60FBAA" w14:textId="2903B34C" w:rsidR="009F199D" w:rsidRDefault="009F199D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0E022535" w14:textId="035A1762" w:rsidR="00FA29B6" w:rsidRDefault="00FA29B6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323FB5C3" w14:textId="512CC54B" w:rsidR="00FA29B6" w:rsidRDefault="00FA29B6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3D99A4B7" w14:textId="4A50CB7C" w:rsidR="00FA29B6" w:rsidRDefault="00FA29B6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89B2712" w14:textId="081CEBC5" w:rsidR="00FA29B6" w:rsidRPr="00FA29B6" w:rsidRDefault="00FA29B6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lastRenderedPageBreak/>
        <w:t>Депутаты – активные участники всех событий, происходящих в районе</w:t>
      </w:r>
    </w:p>
    <w:p w14:paraId="7FA003F1" w14:textId="66DCCDEE" w:rsidR="00FA29B6" w:rsidRPr="003F71DF" w:rsidRDefault="003F71DF" w:rsidP="00FA29B6">
      <w:pPr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 w:rsidRPr="003F71DF">
        <w:rPr>
          <w:rFonts w:ascii="Times New Roman" w:eastAsiaTheme="majorEastAsia" w:hAnsi="Times New Roman" w:cs="Times New Roman"/>
          <w:kern w:val="24"/>
          <w:sz w:val="52"/>
          <w:szCs w:val="52"/>
        </w:rPr>
        <w:t>В прошедшем году активизировалась работа Фракции «Единая Россия», которую возглавляет Н.Г.Володина</w:t>
      </w:r>
    </w:p>
    <w:p w14:paraId="59F7C422" w14:textId="77777777" w:rsidR="00FA29B6" w:rsidRDefault="00FA29B6" w:rsidP="00FA29B6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</w:p>
    <w:p w14:paraId="5DC0113A" w14:textId="3FD5046B" w:rsidR="00FA29B6" w:rsidRDefault="00FA29B6" w:rsidP="00FA29B6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Участие в благотворительных акциях:</w:t>
      </w:r>
    </w:p>
    <w:p w14:paraId="6A17585B" w14:textId="4A956BF0" w:rsidR="003F71DF" w:rsidRPr="003F71DF" w:rsidRDefault="003F71DF" w:rsidP="00FA29B6">
      <w:pPr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 w:rsidRPr="003F71DF">
        <w:rPr>
          <w:rFonts w:ascii="Times New Roman" w:eastAsiaTheme="majorEastAsia" w:hAnsi="Times New Roman" w:cs="Times New Roman"/>
          <w:kern w:val="24"/>
          <w:sz w:val="52"/>
          <w:szCs w:val="52"/>
        </w:rPr>
        <w:t>(по инициативе МГРО партии «Единая Россия»)</w:t>
      </w:r>
    </w:p>
    <w:p w14:paraId="66C78BB4" w14:textId="77777777" w:rsidR="00FA29B6" w:rsidRPr="00FA29B6" w:rsidRDefault="00FA29B6" w:rsidP="00FA29B6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</w:p>
    <w:p w14:paraId="09CD340E" w14:textId="77777777" w:rsidR="00FA29B6" w:rsidRPr="00FA29B6" w:rsidRDefault="00FA29B6" w:rsidP="00597F3E">
      <w:pPr>
        <w:numPr>
          <w:ilvl w:val="0"/>
          <w:numId w:val="42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«Звонок добра»</w:t>
      </w:r>
    </w:p>
    <w:p w14:paraId="3407C431" w14:textId="77777777" w:rsidR="00FA29B6" w:rsidRPr="00FA29B6" w:rsidRDefault="00FA29B6" w:rsidP="00597F3E">
      <w:pPr>
        <w:numPr>
          <w:ilvl w:val="0"/>
          <w:numId w:val="42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«Спасибо врачам!»</w:t>
      </w:r>
    </w:p>
    <w:p w14:paraId="2C61BD9B" w14:textId="5441D3F9" w:rsidR="00FA29B6" w:rsidRPr="00FA29B6" w:rsidRDefault="00FA29B6" w:rsidP="00FA29B6">
      <w:pPr>
        <w:numPr>
          <w:ilvl w:val="0"/>
          <w:numId w:val="42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«</w:t>
      </w:r>
      <w:r w:rsidR="004D115E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Спасибо</w:t>
      </w:r>
      <w:r w:rsidR="00222281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,</w:t>
      </w:r>
      <w:r w:rsidR="004D115E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</w:t>
      </w:r>
      <w:r w:rsidR="00222281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в</w:t>
      </w:r>
      <w:r w:rsidR="004D115E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етеран</w:t>
      </w:r>
      <w:r w:rsidR="00222281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!</w:t>
      </w:r>
      <w:r w:rsidRP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»</w:t>
      </w:r>
    </w:p>
    <w:p w14:paraId="4B48299B" w14:textId="77777777" w:rsidR="00FA29B6" w:rsidRPr="00FA29B6" w:rsidRDefault="00FA29B6" w:rsidP="00597F3E">
      <w:pPr>
        <w:numPr>
          <w:ilvl w:val="0"/>
          <w:numId w:val="42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«Ёлка желаний»</w:t>
      </w:r>
    </w:p>
    <w:p w14:paraId="54136781" w14:textId="77777777" w:rsidR="00FA29B6" w:rsidRPr="00FA29B6" w:rsidRDefault="00FA29B6" w:rsidP="00FA29B6">
      <w:pPr>
        <w:numPr>
          <w:ilvl w:val="0"/>
          <w:numId w:val="42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FA29B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«Волонтёры Нового года»</w:t>
      </w:r>
    </w:p>
    <w:p w14:paraId="1EB96817" w14:textId="2A70FC12" w:rsidR="00FA29B6" w:rsidRDefault="00FA29B6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DC4E84B" w14:textId="76104FDF" w:rsidR="009E3C52" w:rsidRDefault="009E3C52" w:rsidP="009E3C52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9E3C52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«Звонок добра»</w:t>
      </w:r>
    </w:p>
    <w:p w14:paraId="6AD51AEA" w14:textId="1413C653" w:rsidR="009E3C52" w:rsidRPr="009E3C52" w:rsidRDefault="009E3C52" w:rsidP="009E3C52">
      <w:pPr>
        <w:ind w:left="720"/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В рамках акции «Звонок добра» была организована и реализована помощь </w:t>
      </w:r>
      <w:r w:rsidR="004D115E">
        <w:rPr>
          <w:rFonts w:ascii="Times New Roman" w:eastAsiaTheme="majorEastAsia" w:hAnsi="Times New Roman" w:cs="Times New Roman"/>
          <w:kern w:val="24"/>
          <w:sz w:val="52"/>
          <w:szCs w:val="52"/>
        </w:rPr>
        <w:t>по доставке продуктов питания на дом жителям</w:t>
      </w: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района Северное Медведково</w:t>
      </w:r>
      <w:r w:rsidR="004D115E"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старше 65 лет</w:t>
      </w: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>.</w:t>
      </w:r>
      <w:r w:rsidR="004D115E"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</w:t>
      </w:r>
    </w:p>
    <w:p w14:paraId="5E1A8F8F" w14:textId="6CF93EC8" w:rsidR="009E3C52" w:rsidRDefault="009E3C52" w:rsidP="009E3C52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9E3C52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«Спасибо врачам!»</w:t>
      </w:r>
    </w:p>
    <w:p w14:paraId="5788C37A" w14:textId="2C4444B9" w:rsidR="003F71DF" w:rsidRDefault="009E3C52" w:rsidP="003F71DF">
      <w:pPr>
        <w:ind w:left="709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В </w:t>
      </w:r>
      <w:r w:rsidR="0007497A"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сложное время распространения коронавирусной инфекции </w:t>
      </w:r>
      <w:r w:rsidR="0007497A">
        <w:rPr>
          <w:rFonts w:ascii="Times New Roman" w:eastAsiaTheme="majorEastAsia" w:hAnsi="Times New Roman" w:cs="Times New Roman"/>
          <w:kern w:val="24"/>
          <w:sz w:val="52"/>
          <w:szCs w:val="52"/>
          <w:lang w:val="en-US"/>
        </w:rPr>
        <w:t>COVID</w:t>
      </w:r>
      <w:r w:rsidR="0007497A" w:rsidRPr="006F19A7">
        <w:rPr>
          <w:rFonts w:ascii="Times New Roman" w:eastAsiaTheme="majorEastAsia" w:hAnsi="Times New Roman" w:cs="Times New Roman"/>
          <w:kern w:val="24"/>
          <w:sz w:val="52"/>
          <w:szCs w:val="52"/>
        </w:rPr>
        <w:t>-19</w:t>
      </w:r>
      <w:r w:rsidR="0007497A"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врачи и </w:t>
      </w:r>
      <w:r w:rsidR="006F19A7">
        <w:rPr>
          <w:rFonts w:ascii="Times New Roman" w:eastAsiaTheme="majorEastAsia" w:hAnsi="Times New Roman" w:cs="Times New Roman"/>
          <w:kern w:val="24"/>
          <w:sz w:val="52"/>
          <w:szCs w:val="52"/>
        </w:rPr>
        <w:t>медицински</w:t>
      </w:r>
      <w:r w:rsidR="003F71DF">
        <w:rPr>
          <w:rFonts w:ascii="Times New Roman" w:eastAsiaTheme="majorEastAsia" w:hAnsi="Times New Roman" w:cs="Times New Roman"/>
          <w:kern w:val="24"/>
          <w:sz w:val="52"/>
          <w:szCs w:val="52"/>
        </w:rPr>
        <w:t>е</w:t>
      </w:r>
      <w:r w:rsidR="006F19A7"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работник</w:t>
      </w:r>
      <w:r w:rsidR="0007497A">
        <w:rPr>
          <w:rFonts w:ascii="Times New Roman" w:eastAsiaTheme="majorEastAsia" w:hAnsi="Times New Roman" w:cs="Times New Roman"/>
          <w:kern w:val="24"/>
          <w:sz w:val="52"/>
          <w:szCs w:val="52"/>
        </w:rPr>
        <w:t>и приняли на себя основной удар по борьбе с эпидемией. В поддержку врачам была организована данная акция.</w:t>
      </w:r>
      <w:r w:rsidR="006F19A7"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  </w:t>
      </w:r>
    </w:p>
    <w:p w14:paraId="5544280D" w14:textId="08270AE4" w:rsidR="009E3C52" w:rsidRPr="009E3C52" w:rsidRDefault="009E3C52" w:rsidP="009E3C52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9E3C52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«С</w:t>
      </w:r>
      <w:r w:rsidR="004D115E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пасибо</w:t>
      </w:r>
      <w:r w:rsidR="006A42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,</w:t>
      </w:r>
      <w:r w:rsidRPr="009E3C52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 xml:space="preserve"> </w:t>
      </w:r>
      <w:r w:rsidR="006A42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в</w:t>
      </w:r>
      <w:r w:rsidRPr="009E3C52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етеран</w:t>
      </w:r>
      <w:r w:rsidR="006A42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!</w:t>
      </w:r>
      <w:r w:rsidRPr="009E3C52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»</w:t>
      </w:r>
    </w:p>
    <w:p w14:paraId="43E8CE6E" w14:textId="596A2844" w:rsidR="009E3C52" w:rsidRPr="004D115E" w:rsidRDefault="004D115E" w:rsidP="004D115E">
      <w:pPr>
        <w:ind w:left="851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>Б</w:t>
      </w:r>
      <w:r w:rsidRPr="004D115E"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>лагодаря акции "Спасибо</w:t>
      </w:r>
      <w:r w:rsidR="006A4216"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>, в</w:t>
      </w:r>
      <w:r w:rsidRPr="004D115E"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>етеран</w:t>
      </w:r>
      <w:r w:rsidR="006A4216"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>!</w:t>
      </w:r>
      <w:r w:rsidRPr="004D115E"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 xml:space="preserve">", удалось поздравить с </w:t>
      </w:r>
      <w:r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>Новым годом,</w:t>
      </w:r>
      <w:r w:rsidRPr="004D115E"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 xml:space="preserve"> выразить слова благодарности</w:t>
      </w:r>
      <w:r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 xml:space="preserve"> и вручить </w:t>
      </w:r>
      <w:r w:rsidR="00B0744F"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>продуктовые наборы</w:t>
      </w:r>
      <w:r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 xml:space="preserve"> </w:t>
      </w:r>
      <w:r w:rsidRPr="004D115E"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>ветеранам МО Северное Медведково</w:t>
      </w:r>
      <w:r w:rsidR="0036360F">
        <w:rPr>
          <w:rFonts w:ascii="Times New Roman" w:hAnsi="Times New Roman" w:cs="Times New Roman"/>
          <w:color w:val="050505"/>
          <w:sz w:val="52"/>
          <w:szCs w:val="52"/>
          <w:shd w:val="clear" w:color="auto" w:fill="FFFFFF"/>
        </w:rPr>
        <w:t>.</w:t>
      </w:r>
    </w:p>
    <w:p w14:paraId="77517B9C" w14:textId="34C014BC" w:rsidR="009E3C52" w:rsidRPr="009E3C52" w:rsidRDefault="009E3C52" w:rsidP="009E3C52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9E3C52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lastRenderedPageBreak/>
        <w:t>«Ёлка желаний»</w:t>
      </w:r>
    </w:p>
    <w:p w14:paraId="5DFF669B" w14:textId="74266F64" w:rsidR="009E3C52" w:rsidRPr="004D115E" w:rsidRDefault="00B0744F" w:rsidP="00B0744F">
      <w:pPr>
        <w:ind w:left="851"/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Всероссийская благотворительная акция </w:t>
      </w:r>
      <w:r w:rsidR="004D115E" w:rsidRPr="004D115E">
        <w:rPr>
          <w:rFonts w:ascii="Times New Roman" w:eastAsiaTheme="majorEastAsia" w:hAnsi="Times New Roman" w:cs="Times New Roman"/>
          <w:kern w:val="24"/>
          <w:sz w:val="52"/>
          <w:szCs w:val="52"/>
        </w:rPr>
        <w:t>«</w:t>
      </w:r>
      <w:r w:rsidR="004D115E">
        <w:rPr>
          <w:rFonts w:ascii="Times New Roman" w:eastAsiaTheme="majorEastAsia" w:hAnsi="Times New Roman" w:cs="Times New Roman"/>
          <w:kern w:val="24"/>
          <w:sz w:val="52"/>
          <w:szCs w:val="52"/>
        </w:rPr>
        <w:t>Ё</w:t>
      </w:r>
      <w:r w:rsidR="004D115E" w:rsidRPr="004D115E">
        <w:rPr>
          <w:rFonts w:ascii="Times New Roman" w:eastAsiaTheme="majorEastAsia" w:hAnsi="Times New Roman" w:cs="Times New Roman"/>
          <w:kern w:val="24"/>
          <w:sz w:val="52"/>
          <w:szCs w:val="52"/>
        </w:rPr>
        <w:t>лка</w:t>
      </w:r>
      <w:r w:rsidR="004D115E"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желаний» стала ещё одн</w:t>
      </w: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>им замечательным мероприятием. Новогодние пожелания детей района Северное Медведково, подавших заявку для участия в данной акции, были исполнены Советом депутатов.</w:t>
      </w:r>
    </w:p>
    <w:p w14:paraId="7685578A" w14:textId="16BB237A" w:rsidR="009E3C52" w:rsidRPr="009E3C52" w:rsidRDefault="009E3C52" w:rsidP="009E3C52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9E3C52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«Волонтёры Нового года»</w:t>
      </w:r>
    </w:p>
    <w:p w14:paraId="7138BF18" w14:textId="0CDC26DD" w:rsidR="009E3C52" w:rsidRDefault="0036360F" w:rsidP="00B0744F">
      <w:pPr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Наши депутаты Чепусенко Максим и Долгих Маргарита приняли участие в благотворительной акции «Волонтёры Нового года». </w:t>
      </w:r>
    </w:p>
    <w:p w14:paraId="74CB95B8" w14:textId="021342C9" w:rsidR="0036360F" w:rsidRPr="00B0744F" w:rsidRDefault="0036360F" w:rsidP="00B0744F">
      <w:pPr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>В костюмах Деда Мороза и Снегурочки они ходили по домам и вручали юным жителям района Северное Медведково новогодние сладкие наборы.</w:t>
      </w:r>
    </w:p>
    <w:p w14:paraId="524EA4A4" w14:textId="2E0EFE0C" w:rsidR="00B0744F" w:rsidRDefault="00B0744F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</w:p>
    <w:p w14:paraId="1034DD5E" w14:textId="571D0BCE" w:rsidR="00B0744F" w:rsidRDefault="00B0744F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</w:p>
    <w:p w14:paraId="6959EAA4" w14:textId="77777777" w:rsidR="00B0744F" w:rsidRDefault="00B0744F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</w:p>
    <w:p w14:paraId="4B83136F" w14:textId="0528522E" w:rsidR="00597F3E" w:rsidRPr="0046676C" w:rsidRDefault="00597F3E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46676C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Благодарим медицинских работников района Северное Медведково</w:t>
      </w:r>
    </w:p>
    <w:p w14:paraId="5FF486F1" w14:textId="513A70FF" w:rsidR="000861FC" w:rsidRDefault="003F71DF" w:rsidP="000861FC">
      <w:pPr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>По инициативе депутатов Совета депутатов муниципального округа Северное Медведково</w:t>
      </w:r>
    </w:p>
    <w:p w14:paraId="73C7F5AB" w14:textId="48EBEFB5" w:rsidR="000861FC" w:rsidRDefault="000861FC" w:rsidP="0046676C">
      <w:pPr>
        <w:ind w:firstLine="708"/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 w:rsidRPr="000861FC">
        <w:rPr>
          <w:rFonts w:ascii="Times New Roman" w:eastAsiaTheme="majorEastAsia" w:hAnsi="Times New Roman" w:cs="Times New Roman"/>
          <w:kern w:val="24"/>
          <w:sz w:val="52"/>
          <w:szCs w:val="52"/>
        </w:rPr>
        <w:t>В декабре</w:t>
      </w: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2020 года аппаратом </w:t>
      </w:r>
      <w:r w:rsidR="0046676C">
        <w:rPr>
          <w:rFonts w:ascii="Times New Roman" w:eastAsiaTheme="majorEastAsia" w:hAnsi="Times New Roman" w:cs="Times New Roman"/>
          <w:kern w:val="24"/>
          <w:sz w:val="52"/>
          <w:szCs w:val="52"/>
        </w:rPr>
        <w:t>Совета депутатов</w:t>
      </w: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была организована закупка 5 профессиональных кофемашин</w:t>
      </w:r>
      <w:r w:rsidR="0046676C"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для вручения медицинским учреждениям района Северное Медведково.</w:t>
      </w:r>
      <w:r w:rsidR="003F71DF"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  218 (филиал 153), 144 (филиал 107), детские – 11 поликлиника и 75 (филиал 110)</w:t>
      </w:r>
    </w:p>
    <w:p w14:paraId="7CE5DFFB" w14:textId="54853146" w:rsidR="0046676C" w:rsidRPr="000861FC" w:rsidRDefault="0046676C" w:rsidP="0046676C">
      <w:pPr>
        <w:ind w:firstLine="708"/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>Данная акция была проведена в знак благодарности медицинским работникам за самоотверженный труд в период пандемии.</w:t>
      </w:r>
    </w:p>
    <w:p w14:paraId="0FFA0141" w14:textId="050ED031" w:rsidR="00597F3E" w:rsidRDefault="00597F3E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4559668" w14:textId="0277ECE0" w:rsidR="00597F3E" w:rsidRDefault="00597F3E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32399ED7" w14:textId="747A2207" w:rsidR="00597F3E" w:rsidRDefault="00597F3E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5105B5F6" w14:textId="14C03FD8" w:rsidR="00597F3E" w:rsidRDefault="00597F3E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46676C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Помощь населению в период пандемии</w:t>
      </w:r>
    </w:p>
    <w:p w14:paraId="2CFAAC7C" w14:textId="77777777" w:rsidR="0046676C" w:rsidRDefault="0046676C" w:rsidP="0046676C">
      <w:pPr>
        <w:ind w:firstLine="708"/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Органы местного самоуправления оказали значительную поддержку населению в период самоизоляции. </w:t>
      </w:r>
    </w:p>
    <w:p w14:paraId="38D62391" w14:textId="0B6CECB8" w:rsidR="0046676C" w:rsidRDefault="0046676C" w:rsidP="0046676C">
      <w:pPr>
        <w:ind w:firstLine="708"/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>В мае 2020 года было закуплено более 200 продуктовых наборов для многодетных семей, семей с детьми -инвалидами и социально незащищённых категорий граждан.</w:t>
      </w:r>
      <w:r w:rsidR="003F71DF">
        <w:rPr>
          <w:rFonts w:ascii="Times New Roman" w:eastAsiaTheme="majorEastAsia" w:hAnsi="Times New Roman" w:cs="Times New Roman"/>
          <w:kern w:val="24"/>
          <w:sz w:val="52"/>
          <w:szCs w:val="52"/>
        </w:rPr>
        <w:t xml:space="preserve"> (ко дню защитника детей)</w:t>
      </w:r>
    </w:p>
    <w:p w14:paraId="6CC1FDF9" w14:textId="5134949B" w:rsidR="003F71DF" w:rsidRDefault="003F71DF" w:rsidP="0046676C">
      <w:pPr>
        <w:ind w:firstLine="708"/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>В связи с многочисленными обращениями граждан пожилого возраста, Совет ветеранов, общество многодетных семей, были закуплены и переданы заявителям маски, санитайзеры, кожные антисептики.</w:t>
      </w:r>
    </w:p>
    <w:p w14:paraId="6935D1DA" w14:textId="581FC641" w:rsidR="003F71DF" w:rsidRPr="0046676C" w:rsidRDefault="003F71DF" w:rsidP="0046676C">
      <w:pPr>
        <w:ind w:firstLine="708"/>
        <w:rPr>
          <w:rFonts w:ascii="Times New Roman" w:eastAsiaTheme="majorEastAsia" w:hAnsi="Times New Roman" w:cs="Times New Roman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kern w:val="24"/>
          <w:sz w:val="52"/>
          <w:szCs w:val="52"/>
        </w:rPr>
        <w:t>В канун Нового года поздравили наших жителей, вручив им продуктовые карточки.</w:t>
      </w:r>
    </w:p>
    <w:p w14:paraId="413B0CAE" w14:textId="1162551E" w:rsidR="00597F3E" w:rsidRDefault="00597F3E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4EC20AD5" w14:textId="77777777" w:rsidR="009F199D" w:rsidRDefault="009F199D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05266679" w14:textId="77777777" w:rsidR="009F199D" w:rsidRPr="00E20EFA" w:rsidRDefault="009F199D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D35E24F" w14:textId="77777777" w:rsidR="00851B5A" w:rsidRDefault="00851B5A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Аппарат Совета депутатов</w:t>
      </w:r>
    </w:p>
    <w:p w14:paraId="0737CCF1" w14:textId="77777777" w:rsidR="00DD12FB" w:rsidRPr="00DD12FB" w:rsidRDefault="00DD12FB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</w:p>
    <w:p w14:paraId="02BDDDAC" w14:textId="77777777" w:rsidR="00572618" w:rsidRPr="00DD12FB" w:rsidRDefault="000D7C76" w:rsidP="00DD12FB">
      <w:pPr>
        <w:numPr>
          <w:ilvl w:val="0"/>
          <w:numId w:val="7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Бухгалтерская служба</w:t>
      </w:r>
    </w:p>
    <w:p w14:paraId="48EDB1BA" w14:textId="77777777" w:rsidR="00572618" w:rsidRPr="00DD12FB" w:rsidRDefault="000D7C76" w:rsidP="00DD12FB">
      <w:pPr>
        <w:spacing w:line="360" w:lineRule="auto"/>
        <w:ind w:left="720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Гвазава Татьяна Владимировна</w:t>
      </w:r>
    </w:p>
    <w:p w14:paraId="61C806C9" w14:textId="77777777" w:rsidR="00572618" w:rsidRPr="00DD12FB" w:rsidRDefault="000D7C76" w:rsidP="00DD12FB">
      <w:pPr>
        <w:numPr>
          <w:ilvl w:val="0"/>
          <w:numId w:val="7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Служба по организационной работе</w:t>
      </w:r>
    </w:p>
    <w:p w14:paraId="51B9322C" w14:textId="77777777" w:rsidR="00572618" w:rsidRPr="00DD12FB" w:rsidRDefault="000D7C76" w:rsidP="00DD12FB">
      <w:pPr>
        <w:spacing w:line="360" w:lineRule="auto"/>
        <w:ind w:left="720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Лисовенко</w:t>
      </w:r>
      <w:r w:rsidR="00851B5A"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Анастасия    Валерьевна</w:t>
      </w:r>
    </w:p>
    <w:p w14:paraId="48C6A411" w14:textId="77777777" w:rsidR="00851B5A" w:rsidRPr="00DD12FB" w:rsidRDefault="000D7C76" w:rsidP="00DD12FB">
      <w:pPr>
        <w:numPr>
          <w:ilvl w:val="0"/>
          <w:numId w:val="7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 xml:space="preserve">Служба </w:t>
      </w:r>
      <w:r w:rsidR="00851B5A"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по работе с населением</w:t>
      </w:r>
    </w:p>
    <w:p w14:paraId="0790F11A" w14:textId="77777777" w:rsidR="00572618" w:rsidRPr="00DD12FB" w:rsidRDefault="000D7C76" w:rsidP="00DD12FB">
      <w:pPr>
        <w:spacing w:line="360" w:lineRule="auto"/>
        <w:ind w:left="720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Востриков Артем Александрович</w:t>
      </w:r>
    </w:p>
    <w:p w14:paraId="5E7E2C83" w14:textId="77777777" w:rsidR="00572618" w:rsidRPr="00DD12FB" w:rsidRDefault="000D7C76" w:rsidP="00DD12FB">
      <w:pPr>
        <w:numPr>
          <w:ilvl w:val="0"/>
          <w:numId w:val="7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Юридическая служба</w:t>
      </w:r>
    </w:p>
    <w:p w14:paraId="297E9507" w14:textId="77777777" w:rsidR="00572618" w:rsidRDefault="009F199D" w:rsidP="00DD12FB">
      <w:pPr>
        <w:ind w:left="720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Болюх Антонина</w:t>
      </w:r>
      <w:r w:rsidR="000D7C76"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Сергеевна</w:t>
      </w:r>
    </w:p>
    <w:p w14:paraId="7827F58C" w14:textId="77777777" w:rsidR="00DD12FB" w:rsidRPr="00DD12FB" w:rsidRDefault="00DD12FB" w:rsidP="00851B5A">
      <w:pPr>
        <w:ind w:left="720"/>
        <w:jc w:val="center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118D6042" w14:textId="77777777" w:rsidR="00DD12FB" w:rsidRDefault="00DD12FB" w:rsidP="00DD12FB">
      <w:pPr>
        <w:ind w:left="720"/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</w:p>
    <w:p w14:paraId="77B289E2" w14:textId="77777777" w:rsidR="00DD12FB" w:rsidRDefault="00DD12FB" w:rsidP="00DD12FB">
      <w:pPr>
        <w:ind w:left="720"/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Руководитель аппарата Совета депутатов</w:t>
      </w:r>
    </w:p>
    <w:p w14:paraId="17608F00" w14:textId="77777777" w:rsidR="00DD12FB" w:rsidRPr="00DD12FB" w:rsidRDefault="00DD12FB" w:rsidP="00DD12FB">
      <w:pPr>
        <w:ind w:left="720"/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</w:p>
    <w:p w14:paraId="6E5ABC0D" w14:textId="77777777" w:rsidR="00DD12FB" w:rsidRDefault="00DD12FB" w:rsidP="00DD12FB">
      <w:pPr>
        <w:pStyle w:val="a3"/>
        <w:numPr>
          <w:ilvl w:val="0"/>
          <w:numId w:val="26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Руководит аппаратом Совета депутатов на принципах единоначалия. </w:t>
      </w:r>
    </w:p>
    <w:p w14:paraId="29ED42BF" w14:textId="77777777" w:rsidR="00DD12FB" w:rsidRPr="00DD12FB" w:rsidRDefault="00DD12FB" w:rsidP="00DD12FB">
      <w:pPr>
        <w:pStyle w:val="a3"/>
        <w:ind w:left="1080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0E267554" w14:textId="77777777" w:rsidR="00DD12FB" w:rsidRPr="00DD12FB" w:rsidRDefault="00DD12FB" w:rsidP="00DD12FB">
      <w:pPr>
        <w:pStyle w:val="a3"/>
        <w:numPr>
          <w:ilvl w:val="0"/>
          <w:numId w:val="26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Организует работу по выполнению полномочий аппарата Совета депутатов в соответствии с Уставом муниципального округа</w:t>
      </w:r>
    </w:p>
    <w:p w14:paraId="746FC61E" w14:textId="77777777" w:rsidR="00E20EFA" w:rsidRPr="00E20EFA" w:rsidRDefault="00E20EFA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7F106C59" w14:textId="77777777" w:rsidR="00E20EFA" w:rsidRPr="00E20EFA" w:rsidRDefault="00E20EFA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3419917D" w14:textId="77777777" w:rsidR="00E20EFA" w:rsidRDefault="00E20EFA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53EF2553" w14:textId="77777777" w:rsidR="00DD12FB" w:rsidRDefault="00DD12FB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877D4D8" w14:textId="77777777" w:rsidR="00DD12FB" w:rsidRDefault="00DD12FB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482D2754" w14:textId="77777777" w:rsidR="00DD12FB" w:rsidRDefault="00DD12FB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074A9896" w14:textId="77777777" w:rsidR="00DD12FB" w:rsidRPr="00E20EFA" w:rsidRDefault="00DD12FB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53CC6884" w14:textId="77777777" w:rsidR="00E20EFA" w:rsidRPr="00DD12FB" w:rsidRDefault="00E20EFA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Комиссии аппарата Совета депутатов</w:t>
      </w:r>
    </w:p>
    <w:p w14:paraId="19FAC4E1" w14:textId="087C0CBA" w:rsidR="00572618" w:rsidRPr="00DD12FB" w:rsidRDefault="000D7C76" w:rsidP="00FB0FAC">
      <w:pPr>
        <w:ind w:left="720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Комиссия по противодействию коррупции</w:t>
      </w: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в муниципальном округе Северное Медведково: </w:t>
      </w:r>
      <w:r w:rsidR="00EE303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5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заседани</w:t>
      </w:r>
      <w:r w:rsidR="00EE303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й</w:t>
      </w:r>
    </w:p>
    <w:p w14:paraId="445FA057" w14:textId="77777777" w:rsidR="00572618" w:rsidRPr="00DD12FB" w:rsidRDefault="000D7C76" w:rsidP="00FB0FAC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Единая комиссия по размещению заказа на поставку товаров, выполнение работ, оказание услуг</w:t>
      </w: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: 2 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процедуры государственных закупок</w:t>
      </w:r>
    </w:p>
    <w:p w14:paraId="2396F0B7" w14:textId="77777777" w:rsidR="00572618" w:rsidRPr="00DD12FB" w:rsidRDefault="000D7C76" w:rsidP="009F199D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1 электронный конкурс 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на оказание услуг по организации и проведению местных праздничных мероприятий для жителей МО Северное Медведково</w:t>
      </w:r>
    </w:p>
    <w:p w14:paraId="709D5E6A" w14:textId="77777777" w:rsidR="00572618" w:rsidRPr="00DD12FB" w:rsidRDefault="000D7C76" w:rsidP="009F199D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1 электронный аукцион 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на оказание автотранспортных услуг</w:t>
      </w: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</w:t>
      </w:r>
    </w:p>
    <w:p w14:paraId="79410A35" w14:textId="77777777" w:rsidR="00572618" w:rsidRPr="00DD12FB" w:rsidRDefault="000D7C76" w:rsidP="00FB0FAC">
      <w:pPr>
        <w:ind w:left="720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Инвентаризационная комиссия</w:t>
      </w:r>
      <w:r w:rsidRPr="00DD12FB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: </w:t>
      </w:r>
      <w:r w:rsidRPr="00DD12F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годовая инвентаризация имущества и финансовых обязательств</w:t>
      </w:r>
    </w:p>
    <w:p w14:paraId="4F318A64" w14:textId="77777777" w:rsidR="00E20EFA" w:rsidRDefault="00E20EFA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3A96F0FA" w14:textId="77777777" w:rsidR="00FB0FAC" w:rsidRDefault="00FB0FAC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E9C6F3F" w14:textId="77777777" w:rsidR="00E20EFA" w:rsidRPr="00323D93" w:rsidRDefault="00E20EFA" w:rsidP="00E20EFA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Бухгалтерская служба</w:t>
      </w:r>
    </w:p>
    <w:p w14:paraId="4264999B" w14:textId="77777777" w:rsidR="000F46B1" w:rsidRPr="00323D93" w:rsidRDefault="000F46B1" w:rsidP="00E20EFA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</w:p>
    <w:p w14:paraId="2865A15B" w14:textId="77777777" w:rsidR="00572618" w:rsidRPr="00323D93" w:rsidRDefault="000D7C76" w:rsidP="00E20EFA">
      <w:pPr>
        <w:numPr>
          <w:ilvl w:val="0"/>
          <w:numId w:val="17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Обеспечение бухгалтерского учета</w:t>
      </w:r>
    </w:p>
    <w:p w14:paraId="5DEBF5ED" w14:textId="77777777" w:rsidR="00572618" w:rsidRPr="00323D93" w:rsidRDefault="000D7C76" w:rsidP="00E20EFA">
      <w:pPr>
        <w:numPr>
          <w:ilvl w:val="0"/>
          <w:numId w:val="17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Бухгалтерская отчетность</w:t>
      </w:r>
    </w:p>
    <w:p w14:paraId="40466515" w14:textId="77777777" w:rsidR="00572618" w:rsidRPr="00323D93" w:rsidRDefault="000D7C76" w:rsidP="00E20EFA">
      <w:pPr>
        <w:numPr>
          <w:ilvl w:val="0"/>
          <w:numId w:val="17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Имущественные и хозяйственные операции</w:t>
      </w:r>
    </w:p>
    <w:p w14:paraId="67A0A441" w14:textId="77777777" w:rsidR="00572618" w:rsidRPr="00323D93" w:rsidRDefault="000D7C76" w:rsidP="00E20EFA">
      <w:pPr>
        <w:numPr>
          <w:ilvl w:val="0"/>
          <w:numId w:val="17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Деятельность по учету и расчетам</w:t>
      </w:r>
    </w:p>
    <w:p w14:paraId="18CA3259" w14:textId="77777777" w:rsidR="00572618" w:rsidRPr="00323D93" w:rsidRDefault="000D7C76" w:rsidP="00E20EFA">
      <w:pPr>
        <w:numPr>
          <w:ilvl w:val="0"/>
          <w:numId w:val="17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Финансово – экономическое планирование</w:t>
      </w:r>
    </w:p>
    <w:p w14:paraId="1FFA46EB" w14:textId="77777777" w:rsidR="00572618" w:rsidRPr="00323D93" w:rsidRDefault="000D7C76" w:rsidP="00E20EFA">
      <w:pPr>
        <w:numPr>
          <w:ilvl w:val="0"/>
          <w:numId w:val="17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Кассовые операции и отчетность</w:t>
      </w:r>
    </w:p>
    <w:p w14:paraId="5F7F5CE4" w14:textId="77777777" w:rsidR="00572618" w:rsidRPr="00323D93" w:rsidRDefault="000D7C76" w:rsidP="00E20EFA">
      <w:pPr>
        <w:numPr>
          <w:ilvl w:val="0"/>
          <w:numId w:val="17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Принятие и исполнение бюджетных обязательств</w:t>
      </w:r>
    </w:p>
    <w:p w14:paraId="341B8785" w14:textId="77777777" w:rsidR="00E20EFA" w:rsidRPr="00E20EFA" w:rsidRDefault="00E20EFA" w:rsidP="00E20EFA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F2ADA5A" w14:textId="77777777" w:rsidR="00E20EFA" w:rsidRPr="00E20EFA" w:rsidRDefault="00E20EFA" w:rsidP="00E20EFA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4A076ACA" w14:textId="77777777" w:rsidR="00E20EFA" w:rsidRPr="00E20EFA" w:rsidRDefault="00E20EFA" w:rsidP="00E20EFA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99894C9" w14:textId="77777777" w:rsidR="00E20EFA" w:rsidRPr="00E20EFA" w:rsidRDefault="00E20EFA" w:rsidP="00E20EFA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0D90AEDA" w14:textId="77777777" w:rsidR="00E20EFA" w:rsidRPr="00E20EFA" w:rsidRDefault="00E20EFA" w:rsidP="00E20EFA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02908DC8" w14:textId="77777777" w:rsidR="00E20EFA" w:rsidRPr="00E20EFA" w:rsidRDefault="00E20EFA" w:rsidP="00E20EFA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7E9BE80D" w14:textId="77777777" w:rsidR="00E20EFA" w:rsidRDefault="00E20EFA" w:rsidP="00E20EFA">
      <w:pPr>
        <w:rPr>
          <w:rFonts w:ascii="Times New Roman" w:eastAsiaTheme="majorEastAsia" w:hAnsi="Times New Roman" w:cs="Times New Roman"/>
          <w:b/>
          <w:bCs/>
          <w:kern w:val="24"/>
          <w:sz w:val="40"/>
          <w:szCs w:val="40"/>
          <w:u w:val="single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40"/>
          <w:szCs w:val="40"/>
          <w:u w:val="single"/>
        </w:rPr>
        <w:t>Бухгалтерская служба</w:t>
      </w:r>
    </w:p>
    <w:p w14:paraId="3E2235FC" w14:textId="33473833" w:rsidR="00323D93" w:rsidRPr="00323D93" w:rsidRDefault="00323D93" w:rsidP="00323D93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40"/>
          <w:szCs w:val="40"/>
          <w:u w:val="single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Исполнение бюджета в 20</w:t>
      </w:r>
      <w:r w:rsidR="00EE303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20</w:t>
      </w: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году</w:t>
      </w:r>
    </w:p>
    <w:p w14:paraId="417DC74F" w14:textId="77777777" w:rsidR="00E20EFA" w:rsidRPr="00E20EFA" w:rsidRDefault="00323D93" w:rsidP="00323D93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E20EFA">
        <w:rPr>
          <w:rFonts w:ascii="Times New Roman" w:eastAsiaTheme="majorEastAsia" w:hAnsi="Times New Roman" w:cs="Times New Roman"/>
          <w:b/>
          <w:bCs/>
          <w:noProof/>
          <w:kern w:val="24"/>
          <w:sz w:val="28"/>
          <w:szCs w:val="28"/>
          <w:lang w:eastAsia="ru-RU"/>
        </w:rPr>
        <w:drawing>
          <wp:inline distT="0" distB="0" distL="0" distR="0" wp14:anchorId="5F85A985" wp14:editId="3AF277A9">
            <wp:extent cx="9109075" cy="5055870"/>
            <wp:effectExtent l="0" t="0" r="1587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FCD947" w14:textId="2CCD0FDF" w:rsidR="00E20EFA" w:rsidRPr="00323D93" w:rsidRDefault="00E20EFA" w:rsidP="00EE3036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lastRenderedPageBreak/>
        <w:t>Исполнение бюджета 20</w:t>
      </w:r>
      <w:r w:rsidR="00EE303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20</w:t>
      </w:r>
    </w:p>
    <w:p w14:paraId="6B286D14" w14:textId="77777777" w:rsidR="00E20EFA" w:rsidRPr="00323D93" w:rsidRDefault="00E20EFA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Расходы бюджета</w:t>
      </w:r>
    </w:p>
    <w:p w14:paraId="08ED94E0" w14:textId="77777777" w:rsidR="00E20EFA" w:rsidRPr="00E20EFA" w:rsidRDefault="00E20EFA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EE3036">
        <w:rPr>
          <w:rFonts w:ascii="Times New Roman" w:eastAsiaTheme="majorEastAsia" w:hAnsi="Times New Roman" w:cs="Times New Roman"/>
          <w:b/>
          <w:bCs/>
          <w:noProof/>
          <w:color w:val="FF0000"/>
          <w:kern w:val="24"/>
          <w:sz w:val="28"/>
          <w:szCs w:val="28"/>
          <w:lang w:eastAsia="ru-RU"/>
        </w:rPr>
        <w:drawing>
          <wp:inline distT="0" distB="0" distL="0" distR="0" wp14:anchorId="195DADED" wp14:editId="0DB1685A">
            <wp:extent cx="10287000" cy="5124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750B8D" w14:textId="77777777" w:rsidR="00851B5A" w:rsidRPr="00E20EFA" w:rsidRDefault="00851B5A" w:rsidP="00851B5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E48E036" w14:textId="09A558C8" w:rsidR="00E20EFA" w:rsidRDefault="00E20EFA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lastRenderedPageBreak/>
        <w:t>Планирование бюджета на 20</w:t>
      </w:r>
      <w:r w:rsidR="00EE303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2</w:t>
      </w:r>
      <w:r w:rsidR="002872A1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lang w:val="en-US"/>
        </w:rPr>
        <w:t>1</w:t>
      </w: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год</w:t>
      </w:r>
    </w:p>
    <w:p w14:paraId="3CCE561A" w14:textId="77777777" w:rsidR="00323D93" w:rsidRPr="00323D93" w:rsidRDefault="00323D93" w:rsidP="00E20EF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</w:p>
    <w:p w14:paraId="52C9FF28" w14:textId="77777777" w:rsidR="00851B5A" w:rsidRPr="00E20EFA" w:rsidRDefault="00E20EFA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E20EFA">
        <w:rPr>
          <w:rFonts w:ascii="Times New Roman" w:eastAsiaTheme="majorEastAsia" w:hAnsi="Times New Roman" w:cs="Times New Roman"/>
          <w:b/>
          <w:bCs/>
          <w:noProof/>
          <w:kern w:val="24"/>
          <w:sz w:val="28"/>
          <w:szCs w:val="28"/>
          <w:lang w:eastAsia="ru-RU"/>
        </w:rPr>
        <w:drawing>
          <wp:inline distT="0" distB="0" distL="0" distR="0" wp14:anchorId="4DFEFC11" wp14:editId="0F82D3F6">
            <wp:extent cx="9251950" cy="3831590"/>
            <wp:effectExtent l="0" t="0" r="6350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4E87F6" w14:textId="77777777" w:rsidR="00851B5A" w:rsidRPr="00E20EFA" w:rsidRDefault="00851B5A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1C2A775" w14:textId="77777777" w:rsidR="00E20EFA" w:rsidRPr="00E20EFA" w:rsidRDefault="00E20EFA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439F0B18" w14:textId="77777777" w:rsidR="00E20EFA" w:rsidRDefault="00E20EFA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47797E85" w14:textId="77777777" w:rsidR="00FB0FAC" w:rsidRDefault="00FB0FAC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AF79640" w14:textId="77777777" w:rsidR="00B826E3" w:rsidRDefault="00B826E3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74BD83D" w14:textId="77777777" w:rsidR="00B826E3" w:rsidRPr="00E20EFA" w:rsidRDefault="00B826E3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3B35E79" w14:textId="77777777" w:rsidR="00E20EFA" w:rsidRPr="00E20EFA" w:rsidRDefault="00E20EFA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333C1848" w14:textId="77777777" w:rsidR="00E20EFA" w:rsidRPr="00323D93" w:rsidRDefault="00E20EFA" w:rsidP="00FB0FAC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Служба по организационной работе</w:t>
      </w:r>
    </w:p>
    <w:p w14:paraId="237C5135" w14:textId="77777777" w:rsidR="00FB0FAC" w:rsidRDefault="00FB0FAC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</w:p>
    <w:p w14:paraId="734429EE" w14:textId="77777777" w:rsidR="00323D93" w:rsidRPr="00323D93" w:rsidRDefault="00323D93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</w:p>
    <w:p w14:paraId="19097AD6" w14:textId="77777777" w:rsidR="00E20EFA" w:rsidRPr="00323D93" w:rsidRDefault="00E20EFA" w:rsidP="00FB0FAC">
      <w:pPr>
        <w:pStyle w:val="a3"/>
        <w:numPr>
          <w:ilvl w:val="0"/>
          <w:numId w:val="28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 xml:space="preserve">Организация </w:t>
      </w:r>
      <w:r w:rsidR="00FB0FAC"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 xml:space="preserve">делопроизводства. </w:t>
      </w: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Работа с письмами и обращениями граждан</w:t>
      </w:r>
    </w:p>
    <w:p w14:paraId="1BBA2276" w14:textId="4DCC39EB" w:rsidR="00E20EFA" w:rsidRPr="00323D93" w:rsidRDefault="00E20EFA" w:rsidP="00FB0FAC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3</w:t>
      </w:r>
      <w:r w:rsidR="00EE303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1</w:t>
      </w: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правовых акта по основной деятельности</w:t>
      </w:r>
      <w:r w:rsidR="00FB0FAC"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, </w:t>
      </w:r>
      <w:r w:rsidR="00EE3036">
        <w:rPr>
          <w:rFonts w:ascii="Times New Roman" w:eastAsiaTheme="majorEastAsia" w:hAnsi="Times New Roman" w:cs="Times New Roman"/>
          <w:b/>
          <w:bCs/>
          <w:iCs/>
          <w:kern w:val="24"/>
          <w:sz w:val="52"/>
          <w:szCs w:val="52"/>
        </w:rPr>
        <w:t>514</w:t>
      </w:r>
      <w:r w:rsidRPr="00323D93">
        <w:rPr>
          <w:rFonts w:ascii="Times New Roman" w:eastAsiaTheme="majorEastAsia" w:hAnsi="Times New Roman" w:cs="Times New Roman"/>
          <w:bCs/>
          <w:i/>
          <w:iCs/>
          <w:kern w:val="24"/>
          <w:sz w:val="52"/>
          <w:szCs w:val="52"/>
        </w:rPr>
        <w:t xml:space="preserve"> </w:t>
      </w: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служебных документов</w:t>
      </w:r>
    </w:p>
    <w:p w14:paraId="09BBBBAC" w14:textId="1E6982D6" w:rsidR="00EE3036" w:rsidRPr="00EE3036" w:rsidRDefault="00EE3036" w:rsidP="00EE3036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EE303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За 2020 год принято и рассмотрено </w:t>
      </w:r>
      <w:r w:rsidRPr="00EE303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95</w:t>
      </w:r>
      <w:r w:rsidRPr="00EE303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обращений граждан, в том числе 48</w:t>
      </w:r>
      <w:r w:rsidRPr="00EE303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</w:t>
      </w:r>
      <w:r w:rsidRPr="00EE303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через систему </w:t>
      </w:r>
      <w:r w:rsidRPr="00EE303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«ГОС.САЙТ» </w:t>
      </w:r>
      <w:r w:rsidRPr="00EE303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(электронная приемная)</w:t>
      </w:r>
    </w:p>
    <w:p w14:paraId="061F2B72" w14:textId="77777777" w:rsidR="00FB0FAC" w:rsidRDefault="00FB0FAC" w:rsidP="00FB0FAC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74D26E1B" w14:textId="77777777" w:rsidR="00323D93" w:rsidRDefault="00323D93" w:rsidP="00FB0FAC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47D6FCC4" w14:textId="77777777" w:rsidR="00323D93" w:rsidRPr="00323D93" w:rsidRDefault="00323D93" w:rsidP="00FB0FAC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1DABC7E4" w14:textId="77777777" w:rsidR="00E20EFA" w:rsidRPr="00323D93" w:rsidRDefault="00E20EFA" w:rsidP="00FB0FAC">
      <w:pPr>
        <w:pStyle w:val="a3"/>
        <w:numPr>
          <w:ilvl w:val="0"/>
          <w:numId w:val="30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lastRenderedPageBreak/>
        <w:t>Кадровая работа</w:t>
      </w:r>
    </w:p>
    <w:p w14:paraId="622043C0" w14:textId="650006A6" w:rsidR="00572618" w:rsidRPr="00323D93" w:rsidRDefault="000D7C76" w:rsidP="00FB0FAC">
      <w:pPr>
        <w:pStyle w:val="a3"/>
        <w:numPr>
          <w:ilvl w:val="0"/>
          <w:numId w:val="31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6</w:t>
      </w:r>
      <w:r w:rsidR="00EE303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4</w:t>
      </w: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распоряжения</w:t>
      </w:r>
    </w:p>
    <w:p w14:paraId="0AD4195C" w14:textId="77777777" w:rsidR="00572618" w:rsidRPr="00323D93" w:rsidRDefault="000D7C76" w:rsidP="00FE78A8">
      <w:pPr>
        <w:pStyle w:val="a3"/>
        <w:numPr>
          <w:ilvl w:val="0"/>
          <w:numId w:val="31"/>
        </w:numPr>
        <w:ind w:left="-426" w:firstLine="1494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записи в трудовые книжки, личные дела и личные карточки, заключение доп. соглашений к трудовым договорам </w:t>
      </w:r>
    </w:p>
    <w:p w14:paraId="05DD9486" w14:textId="77777777" w:rsidR="00572618" w:rsidRPr="00323D93" w:rsidRDefault="000D7C76" w:rsidP="00FB0FAC">
      <w:pPr>
        <w:pStyle w:val="a3"/>
        <w:numPr>
          <w:ilvl w:val="0"/>
          <w:numId w:val="31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ведение реестра муниципальных служащих</w:t>
      </w:r>
    </w:p>
    <w:p w14:paraId="209791B4" w14:textId="77777777" w:rsidR="00572618" w:rsidRPr="00323D93" w:rsidRDefault="000D7C76" w:rsidP="00FE78A8">
      <w:pPr>
        <w:pStyle w:val="a3"/>
        <w:numPr>
          <w:ilvl w:val="0"/>
          <w:numId w:val="31"/>
        </w:numPr>
        <w:ind w:left="-426" w:firstLine="1494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сведения о доходах, об имуществе и обязательствах имущественного характера</w:t>
      </w:r>
      <w:r w:rsidR="00FE78A8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муниципальных служащих и главы </w:t>
      </w: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МО</w:t>
      </w:r>
    </w:p>
    <w:p w14:paraId="71BD62A1" w14:textId="77777777" w:rsidR="00572618" w:rsidRPr="00323D93" w:rsidRDefault="000D7C76" w:rsidP="00FE78A8">
      <w:pPr>
        <w:pStyle w:val="a3"/>
        <w:numPr>
          <w:ilvl w:val="0"/>
          <w:numId w:val="31"/>
        </w:numPr>
        <w:ind w:left="-426" w:firstLine="1494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сведения об общедоступной информации, размещенной муниципальными служащими в информационно-телекоммуникационной сети «Интернет»</w:t>
      </w:r>
    </w:p>
    <w:p w14:paraId="37A96776" w14:textId="77777777" w:rsidR="00572618" w:rsidRPr="00323D93" w:rsidRDefault="000D7C76" w:rsidP="00FB0FAC">
      <w:pPr>
        <w:pStyle w:val="a3"/>
        <w:numPr>
          <w:ilvl w:val="0"/>
          <w:numId w:val="31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323D93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подготовка аналитической информации и отчетность по личному составу</w:t>
      </w:r>
    </w:p>
    <w:p w14:paraId="78F2F487" w14:textId="3F9B59BB" w:rsidR="00323D93" w:rsidRDefault="00323D93" w:rsidP="00FE78A8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45CE2796" w14:textId="77777777" w:rsidR="00EE3036" w:rsidRDefault="00EE3036" w:rsidP="00FE78A8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B9BD701" w14:textId="77777777" w:rsidR="00323D93" w:rsidRPr="00E20EFA" w:rsidRDefault="00323D93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06EC215C" w14:textId="77777777" w:rsidR="00E20EFA" w:rsidRPr="00E20EFA" w:rsidRDefault="00E20EFA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BC87122" w14:textId="77777777" w:rsidR="00E20EFA" w:rsidRPr="00E20EFA" w:rsidRDefault="00E20EFA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3173FDA3" w14:textId="428D96F2" w:rsidR="00E20EFA" w:rsidRDefault="00E20EFA" w:rsidP="00FB0FAC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323D93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Служба по работе с населением</w:t>
      </w:r>
      <w:r w:rsidR="00EE303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 xml:space="preserve"> </w:t>
      </w:r>
    </w:p>
    <w:p w14:paraId="4CE4A591" w14:textId="77777777" w:rsidR="00222281" w:rsidRDefault="00222281" w:rsidP="00FB0FAC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</w:p>
    <w:p w14:paraId="367A77BA" w14:textId="77777777" w:rsidR="00E20EFA" w:rsidRPr="00E029F5" w:rsidRDefault="00E20EFA" w:rsidP="00FB0FAC">
      <w:pPr>
        <w:pStyle w:val="a3"/>
        <w:numPr>
          <w:ilvl w:val="0"/>
          <w:numId w:val="30"/>
        </w:num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E029F5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Информирование жителей о деятельности органов местного самоуправления</w:t>
      </w:r>
    </w:p>
    <w:p w14:paraId="134FF65C" w14:textId="25787CE1" w:rsidR="00B826E3" w:rsidRDefault="00B826E3" w:rsidP="00E029F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  <w:r w:rsidRPr="00323D93">
        <w:rPr>
          <w:rFonts w:ascii="Times New Roman" w:hAnsi="Times New Roman" w:cs="Times New Roman"/>
          <w:sz w:val="52"/>
          <w:szCs w:val="52"/>
        </w:rPr>
        <w:t>Информирование жителей о деятельности органов местного самоуправления в 20</w:t>
      </w:r>
      <w:r w:rsidR="00EE3036">
        <w:rPr>
          <w:rFonts w:ascii="Times New Roman" w:hAnsi="Times New Roman" w:cs="Times New Roman"/>
          <w:sz w:val="52"/>
          <w:szCs w:val="52"/>
        </w:rPr>
        <w:t>20</w:t>
      </w:r>
      <w:r w:rsidRPr="00323D93">
        <w:rPr>
          <w:rFonts w:ascii="Times New Roman" w:hAnsi="Times New Roman" w:cs="Times New Roman"/>
          <w:sz w:val="52"/>
          <w:szCs w:val="52"/>
        </w:rPr>
        <w:t xml:space="preserve"> году осуществлялось посредством официального сайта </w:t>
      </w:r>
      <w:r w:rsidRPr="00323D93">
        <w:rPr>
          <w:rFonts w:ascii="Times New Roman" w:hAnsi="Times New Roman" w:cs="Times New Roman"/>
          <w:sz w:val="52"/>
          <w:szCs w:val="52"/>
          <w:lang w:val="en-US"/>
        </w:rPr>
        <w:t>smedvedkovo</w:t>
      </w:r>
      <w:r w:rsidRPr="00323D93">
        <w:rPr>
          <w:rFonts w:ascii="Times New Roman" w:hAnsi="Times New Roman" w:cs="Times New Roman"/>
          <w:sz w:val="52"/>
          <w:szCs w:val="52"/>
        </w:rPr>
        <w:t>.</w:t>
      </w:r>
      <w:r w:rsidRPr="00323D93">
        <w:rPr>
          <w:rFonts w:ascii="Times New Roman" w:hAnsi="Times New Roman" w:cs="Times New Roman"/>
          <w:sz w:val="52"/>
          <w:szCs w:val="52"/>
          <w:lang w:val="en-US"/>
        </w:rPr>
        <w:t>ru</w:t>
      </w:r>
      <w:r w:rsidRPr="00323D93">
        <w:rPr>
          <w:rFonts w:ascii="Times New Roman" w:hAnsi="Times New Roman" w:cs="Times New Roman"/>
          <w:sz w:val="52"/>
          <w:szCs w:val="52"/>
        </w:rPr>
        <w:t xml:space="preserve"> и аккаунта в социальной сети </w:t>
      </w:r>
      <w:r w:rsidRPr="00323D93">
        <w:rPr>
          <w:rFonts w:ascii="Times New Roman" w:hAnsi="Times New Roman" w:cs="Times New Roman"/>
          <w:sz w:val="52"/>
          <w:szCs w:val="52"/>
          <w:lang w:val="en-US"/>
        </w:rPr>
        <w:t>Twitter</w:t>
      </w:r>
      <w:r w:rsidRPr="00323D93">
        <w:rPr>
          <w:rFonts w:ascii="Times New Roman" w:hAnsi="Times New Roman" w:cs="Times New Roman"/>
          <w:sz w:val="52"/>
          <w:szCs w:val="52"/>
        </w:rPr>
        <w:t xml:space="preserve">. На данных информационных ресурсах регулярно публиковалась информация об итогах заседания Совета депутатов, анонсы праздничных и иных мероприятий в муниципальном округе. На официальном сайте размещались фотоотчеты с праздничных мероприятий, видео заседаний Совета депутатов. Аппарат Совета депутатов активно сотрудничает с газетой «Вестник Северное Медведково», официальной группой жителей МО Северное </w:t>
      </w:r>
      <w:r w:rsidRPr="00323D93">
        <w:rPr>
          <w:rFonts w:ascii="Times New Roman" w:hAnsi="Times New Roman" w:cs="Times New Roman"/>
          <w:sz w:val="52"/>
          <w:szCs w:val="52"/>
        </w:rPr>
        <w:lastRenderedPageBreak/>
        <w:t>Медведково в социальной сети ВКОНТАКТЕ, официальными источниками информации, а также аккредитованными СМИ.</w:t>
      </w:r>
    </w:p>
    <w:p w14:paraId="1A5B9437" w14:textId="77777777" w:rsidR="006072DA" w:rsidRDefault="006072DA" w:rsidP="00E029F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</w:p>
    <w:p w14:paraId="2480DEE5" w14:textId="35A20E5E" w:rsidR="00D01828" w:rsidRPr="00D01828" w:rsidRDefault="00D01828" w:rsidP="00D0182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Велось активное размещение информаци</w:t>
      </w:r>
      <w:r w:rsidR="00874D11">
        <w:rPr>
          <w:rFonts w:ascii="Times New Roman" w:hAnsi="Times New Roman" w:cs="Times New Roman"/>
          <w:sz w:val="52"/>
          <w:szCs w:val="52"/>
        </w:rPr>
        <w:t xml:space="preserve">онных постов о проводимых </w:t>
      </w:r>
      <w:r>
        <w:rPr>
          <w:rFonts w:ascii="Times New Roman" w:hAnsi="Times New Roman" w:cs="Times New Roman"/>
          <w:sz w:val="52"/>
          <w:szCs w:val="52"/>
        </w:rPr>
        <w:t>акци</w:t>
      </w:r>
      <w:r w:rsidR="00874D11">
        <w:rPr>
          <w:rFonts w:ascii="Times New Roman" w:hAnsi="Times New Roman" w:cs="Times New Roman"/>
          <w:sz w:val="52"/>
          <w:szCs w:val="52"/>
        </w:rPr>
        <w:t>ях</w:t>
      </w:r>
      <w:r>
        <w:rPr>
          <w:rFonts w:ascii="Times New Roman" w:hAnsi="Times New Roman" w:cs="Times New Roman"/>
          <w:sz w:val="52"/>
          <w:szCs w:val="52"/>
        </w:rPr>
        <w:t xml:space="preserve">, </w:t>
      </w:r>
      <w:r w:rsidR="00874D11">
        <w:rPr>
          <w:rFonts w:ascii="Times New Roman" w:hAnsi="Times New Roman" w:cs="Times New Roman"/>
          <w:sz w:val="52"/>
          <w:szCs w:val="52"/>
        </w:rPr>
        <w:t>мероприятиях, посредством</w:t>
      </w:r>
      <w:r>
        <w:rPr>
          <w:rFonts w:ascii="Times New Roman" w:hAnsi="Times New Roman" w:cs="Times New Roman"/>
          <w:sz w:val="52"/>
          <w:szCs w:val="52"/>
        </w:rPr>
        <w:t xml:space="preserve"> социальных сетей </w:t>
      </w:r>
      <w:r w:rsidR="00874D11">
        <w:rPr>
          <w:rFonts w:ascii="Times New Roman" w:hAnsi="Times New Roman" w:cs="Times New Roman"/>
          <w:sz w:val="52"/>
          <w:szCs w:val="52"/>
          <w:lang w:val="en-US"/>
        </w:rPr>
        <w:t>Facebook</w:t>
      </w:r>
      <w:r w:rsidR="00874D11">
        <w:rPr>
          <w:rFonts w:ascii="Times New Roman" w:hAnsi="Times New Roman" w:cs="Times New Roman"/>
          <w:sz w:val="52"/>
          <w:szCs w:val="52"/>
        </w:rPr>
        <w:t xml:space="preserve">, </w:t>
      </w:r>
      <w:r w:rsidR="00874D11">
        <w:rPr>
          <w:rFonts w:ascii="Times New Roman" w:hAnsi="Times New Roman" w:cs="Times New Roman"/>
          <w:sz w:val="52"/>
          <w:szCs w:val="52"/>
          <w:lang w:val="en-US"/>
        </w:rPr>
        <w:t>I</w:t>
      </w:r>
      <w:r w:rsidR="00874D11" w:rsidRPr="00D01828">
        <w:rPr>
          <w:rFonts w:ascii="Times New Roman" w:hAnsi="Times New Roman" w:cs="Times New Roman"/>
          <w:sz w:val="52"/>
          <w:szCs w:val="52"/>
        </w:rPr>
        <w:t>nstagram</w:t>
      </w:r>
      <w:r w:rsidR="00874D11">
        <w:rPr>
          <w:rFonts w:ascii="Times New Roman" w:hAnsi="Times New Roman" w:cs="Times New Roman"/>
          <w:sz w:val="52"/>
          <w:szCs w:val="52"/>
        </w:rPr>
        <w:t>.</w:t>
      </w:r>
    </w:p>
    <w:p w14:paraId="7DAAEE73" w14:textId="4FF3073B" w:rsidR="00E029F5" w:rsidRDefault="00B826E3" w:rsidP="00323D93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  <w:r w:rsidRPr="00323D93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39694F28" w14:textId="180E7A84" w:rsidR="00F75F61" w:rsidRDefault="00F75F61" w:rsidP="00323D93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</w:p>
    <w:p w14:paraId="7E7ECA47" w14:textId="61230C10" w:rsidR="00F75F61" w:rsidRDefault="00F75F61" w:rsidP="00323D93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</w:p>
    <w:p w14:paraId="1892AED6" w14:textId="4E4A063B" w:rsidR="00F75F61" w:rsidRDefault="00F75F61" w:rsidP="00323D93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</w:p>
    <w:p w14:paraId="08DDF202" w14:textId="4599F1C5" w:rsidR="00F75F61" w:rsidRDefault="00F75F61" w:rsidP="00323D93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</w:p>
    <w:p w14:paraId="3DDCF180" w14:textId="60299AA8" w:rsidR="00F75F61" w:rsidRDefault="00F75F61" w:rsidP="00323D93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</w:p>
    <w:p w14:paraId="371F1319" w14:textId="3E2C676C" w:rsidR="00F75F61" w:rsidRDefault="00F75F61" w:rsidP="00323D93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</w:p>
    <w:p w14:paraId="48885CB2" w14:textId="3258F6ED" w:rsidR="00F75F61" w:rsidRDefault="00F75F61" w:rsidP="00323D93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</w:p>
    <w:p w14:paraId="1A05A8E8" w14:textId="662D98B5" w:rsidR="00F75F61" w:rsidRDefault="00F75F61" w:rsidP="00323D93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52"/>
          <w:szCs w:val="52"/>
        </w:rPr>
      </w:pPr>
    </w:p>
    <w:p w14:paraId="64F18875" w14:textId="77777777" w:rsidR="00B826E3" w:rsidRPr="00FB0FAC" w:rsidRDefault="00B826E3" w:rsidP="00B826E3">
      <w:pPr>
        <w:pStyle w:val="a3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10CEC10" w14:textId="77777777" w:rsidR="00E20EFA" w:rsidRPr="006072DA" w:rsidRDefault="00FB0FAC" w:rsidP="006072DA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6072DA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lastRenderedPageBreak/>
        <w:t xml:space="preserve">Местные и городские </w:t>
      </w:r>
      <w:r w:rsidR="00E20EFA" w:rsidRPr="006072DA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праздничные мероприятия</w:t>
      </w:r>
    </w:p>
    <w:p w14:paraId="1FADB96A" w14:textId="1F966254" w:rsidR="00874D11" w:rsidRDefault="00CE2377" w:rsidP="00CE2377">
      <w:pPr>
        <w:ind w:firstLine="360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В 2020 году в связи с пандемией коронавируса были внесены значительные изменения в программу местных праздничных мероприятий для жителей муниципального округа Северное Медведково. В связи с запретом проведения культурно-массовых мероприятий</w:t>
      </w:r>
      <w:r w:rsidR="00B9746B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в городе Москве, б</w:t>
      </w:r>
      <w:r w:rsidR="000F46B1" w:rsidRPr="00E029F5">
        <w:rPr>
          <w:rFonts w:ascii="Times New Roman" w:hAnsi="Times New Roman" w:cs="Times New Roman"/>
          <w:sz w:val="52"/>
          <w:szCs w:val="52"/>
        </w:rPr>
        <w:t>ольшое внимание было уделено культурно-просветительской работе по изучению культурных и исторических мест России</w:t>
      </w:r>
      <w:r w:rsidR="00222281">
        <w:rPr>
          <w:rFonts w:ascii="Times New Roman" w:hAnsi="Times New Roman" w:cs="Times New Roman"/>
          <w:sz w:val="52"/>
          <w:szCs w:val="52"/>
        </w:rPr>
        <w:t>.</w:t>
      </w:r>
      <w:r w:rsidR="000F46B1" w:rsidRPr="00E029F5">
        <w:rPr>
          <w:rFonts w:ascii="Times New Roman" w:hAnsi="Times New Roman" w:cs="Times New Roman"/>
          <w:sz w:val="52"/>
          <w:szCs w:val="52"/>
        </w:rPr>
        <w:t xml:space="preserve"> </w:t>
      </w:r>
      <w:r w:rsidR="00222281">
        <w:rPr>
          <w:rFonts w:ascii="Times New Roman" w:hAnsi="Times New Roman" w:cs="Times New Roman"/>
          <w:sz w:val="52"/>
          <w:szCs w:val="52"/>
        </w:rPr>
        <w:t>Т</w:t>
      </w:r>
      <w:r w:rsidR="000F46B1" w:rsidRPr="00E029F5">
        <w:rPr>
          <w:rFonts w:ascii="Times New Roman" w:hAnsi="Times New Roman" w:cs="Times New Roman"/>
          <w:sz w:val="52"/>
          <w:szCs w:val="52"/>
        </w:rPr>
        <w:t>ак</w:t>
      </w:r>
      <w:r w:rsidR="00222281">
        <w:rPr>
          <w:rFonts w:ascii="Times New Roman" w:hAnsi="Times New Roman" w:cs="Times New Roman"/>
          <w:sz w:val="52"/>
          <w:szCs w:val="52"/>
        </w:rPr>
        <w:t>,</w:t>
      </w:r>
      <w:r w:rsidR="000F46B1" w:rsidRPr="00E029F5">
        <w:rPr>
          <w:rFonts w:ascii="Times New Roman" w:hAnsi="Times New Roman" w:cs="Times New Roman"/>
          <w:sz w:val="52"/>
          <w:szCs w:val="52"/>
        </w:rPr>
        <w:t xml:space="preserve"> были организованы туристические группы </w:t>
      </w:r>
      <w:r w:rsidR="000F46B1" w:rsidRPr="00874D11">
        <w:rPr>
          <w:rFonts w:ascii="Times New Roman" w:hAnsi="Times New Roman" w:cs="Times New Roman"/>
          <w:sz w:val="52"/>
          <w:szCs w:val="52"/>
        </w:rPr>
        <w:t>в музей-усадьбу Остафьево</w:t>
      </w:r>
      <w:r w:rsidR="006072DA">
        <w:rPr>
          <w:rFonts w:ascii="Times New Roman" w:hAnsi="Times New Roman" w:cs="Times New Roman"/>
          <w:sz w:val="52"/>
          <w:szCs w:val="52"/>
        </w:rPr>
        <w:t>, город Коломну с посещением Коломенского кремля и музея Коломенской пастилы, музей Жостовской фабрики декоративной росписи.</w:t>
      </w:r>
    </w:p>
    <w:p w14:paraId="64AC1058" w14:textId="250D03CF" w:rsidR="000F46B1" w:rsidRPr="00E029F5" w:rsidRDefault="000F46B1" w:rsidP="00CE2377">
      <w:pPr>
        <w:spacing w:after="0" w:line="276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E029F5">
        <w:rPr>
          <w:rFonts w:ascii="Times New Roman" w:hAnsi="Times New Roman" w:cs="Times New Roman"/>
          <w:sz w:val="52"/>
          <w:szCs w:val="52"/>
        </w:rPr>
        <w:t>Данные поездки</w:t>
      </w:r>
      <w:r w:rsidR="002901BE">
        <w:rPr>
          <w:rFonts w:ascii="Times New Roman" w:hAnsi="Times New Roman" w:cs="Times New Roman"/>
          <w:sz w:val="52"/>
          <w:szCs w:val="52"/>
        </w:rPr>
        <w:t xml:space="preserve"> </w:t>
      </w:r>
      <w:r w:rsidRPr="00E029F5">
        <w:rPr>
          <w:rFonts w:ascii="Times New Roman" w:hAnsi="Times New Roman" w:cs="Times New Roman"/>
          <w:sz w:val="52"/>
          <w:szCs w:val="52"/>
        </w:rPr>
        <w:t>получил</w:t>
      </w:r>
      <w:r w:rsidR="002901BE">
        <w:rPr>
          <w:rFonts w:ascii="Times New Roman" w:hAnsi="Times New Roman" w:cs="Times New Roman"/>
          <w:sz w:val="52"/>
          <w:szCs w:val="52"/>
        </w:rPr>
        <w:t>и</w:t>
      </w:r>
      <w:r w:rsidRPr="00E029F5">
        <w:rPr>
          <w:rFonts w:ascii="Times New Roman" w:hAnsi="Times New Roman" w:cs="Times New Roman"/>
          <w:sz w:val="52"/>
          <w:szCs w:val="52"/>
        </w:rPr>
        <w:t xml:space="preserve"> исключительно положительные отзывы у жителей Северного Медведково. </w:t>
      </w:r>
    </w:p>
    <w:p w14:paraId="55B716A9" w14:textId="77777777" w:rsidR="005B64BD" w:rsidRDefault="005B64BD" w:rsidP="000F46B1">
      <w:pPr>
        <w:spacing w:after="0" w:line="276" w:lineRule="auto"/>
        <w:jc w:val="both"/>
        <w:rPr>
          <w:rFonts w:ascii="Times New Roman" w:hAnsi="Times New Roman" w:cs="Times New Roman"/>
          <w:sz w:val="52"/>
          <w:szCs w:val="52"/>
        </w:rPr>
      </w:pPr>
    </w:p>
    <w:p w14:paraId="3BED9BA2" w14:textId="77777777" w:rsidR="006072DA" w:rsidRDefault="006072DA" w:rsidP="005B64B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4E607384" w14:textId="77777777" w:rsidR="005B64BD" w:rsidRPr="005B64BD" w:rsidRDefault="005B64BD" w:rsidP="005B64BD">
      <w:pPr>
        <w:spacing w:after="0" w:line="276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5B64BD">
        <w:rPr>
          <w:rFonts w:ascii="Times New Roman" w:hAnsi="Times New Roman" w:cs="Times New Roman"/>
          <w:b/>
          <w:bCs/>
          <w:sz w:val="52"/>
          <w:szCs w:val="52"/>
          <w:u w:val="single"/>
        </w:rPr>
        <w:t>Участие в «Марафоне Победы»:</w:t>
      </w:r>
    </w:p>
    <w:p w14:paraId="653C723B" w14:textId="77777777" w:rsidR="005B64BD" w:rsidRPr="005B64BD" w:rsidRDefault="005B64BD" w:rsidP="005B64BD">
      <w:pPr>
        <w:spacing w:after="0" w:line="276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5B64BD">
        <w:rPr>
          <w:rFonts w:ascii="Times New Roman" w:hAnsi="Times New Roman" w:cs="Times New Roman"/>
          <w:b/>
          <w:bCs/>
          <w:sz w:val="52"/>
          <w:szCs w:val="52"/>
        </w:rPr>
        <w:t> </w:t>
      </w:r>
    </w:p>
    <w:p w14:paraId="5AF7351F" w14:textId="77777777" w:rsidR="00CA06C9" w:rsidRDefault="009A4B62" w:rsidP="005B64BD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5B64BD">
        <w:rPr>
          <w:rFonts w:ascii="Times New Roman" w:hAnsi="Times New Roman" w:cs="Times New Roman"/>
          <w:sz w:val="52"/>
          <w:szCs w:val="52"/>
        </w:rPr>
        <w:t>Поздравление ветеранов и участников на дому</w:t>
      </w:r>
    </w:p>
    <w:p w14:paraId="051A591E" w14:textId="77777777" w:rsidR="00CA06C9" w:rsidRDefault="009A4B62" w:rsidP="005B64BD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5B64BD">
        <w:rPr>
          <w:rFonts w:ascii="Times New Roman" w:hAnsi="Times New Roman" w:cs="Times New Roman"/>
          <w:sz w:val="52"/>
          <w:szCs w:val="52"/>
        </w:rPr>
        <w:t>Традиционный митинг у монумента «Скорбящая мать»</w:t>
      </w:r>
    </w:p>
    <w:p w14:paraId="5697ED75" w14:textId="77777777" w:rsidR="00ED6B1E" w:rsidRPr="00ED6B1E" w:rsidRDefault="00ED6B1E" w:rsidP="00ED6B1E">
      <w:pPr>
        <w:numPr>
          <w:ilvl w:val="0"/>
          <w:numId w:val="41"/>
        </w:numPr>
        <w:tabs>
          <w:tab w:val="clear" w:pos="720"/>
          <w:tab w:val="num" w:pos="1418"/>
        </w:tabs>
        <w:spacing w:after="0" w:line="276" w:lineRule="auto"/>
        <w:ind w:left="1418" w:hanging="1058"/>
        <w:jc w:val="both"/>
        <w:rPr>
          <w:rFonts w:ascii="Times New Roman" w:hAnsi="Times New Roman" w:cs="Times New Roman"/>
          <w:sz w:val="52"/>
          <w:szCs w:val="52"/>
        </w:rPr>
      </w:pPr>
      <w:r w:rsidRPr="00ED6B1E">
        <w:rPr>
          <w:rFonts w:ascii="Times New Roman" w:hAnsi="Times New Roman" w:cs="Times New Roman"/>
          <w:sz w:val="52"/>
          <w:szCs w:val="52"/>
        </w:rPr>
        <w:t>Вручение Юбилейных медалей «75 лет Победы»</w:t>
      </w:r>
    </w:p>
    <w:p w14:paraId="40B9609A" w14:textId="77777777" w:rsidR="002901BE" w:rsidRDefault="002901BE" w:rsidP="00ED6B1E">
      <w:pPr>
        <w:spacing w:after="0" w:line="276" w:lineRule="auto"/>
        <w:ind w:left="1418"/>
        <w:jc w:val="both"/>
        <w:rPr>
          <w:rFonts w:ascii="Times New Roman" w:hAnsi="Times New Roman" w:cs="Times New Roman"/>
          <w:sz w:val="52"/>
          <w:szCs w:val="52"/>
        </w:rPr>
      </w:pPr>
    </w:p>
    <w:p w14:paraId="5A8CFB26" w14:textId="2BBB04F1" w:rsidR="00CA06C9" w:rsidRPr="005B64BD" w:rsidRDefault="002901BE" w:rsidP="00ED6B1E">
      <w:pPr>
        <w:spacing w:after="0" w:line="276" w:lineRule="auto"/>
        <w:ind w:left="141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Хочу поблагодарить всех депутатов, принявших участие во вручении юбилейных медалей на дому, сотрудников аппарата Совета депутатов (особенно Кузнецову Зою Александровну, Долгих</w:t>
      </w:r>
      <w:r w:rsidR="009A4B62" w:rsidRPr="005B64BD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Маргариту Михайловну, Чепусенко Максима Андреевича, Володину Наталью Глебовну, Соколову Елену Ивановну, Вострикова Артёма Александровича, Лисовенко Анастасию Валерьевну)</w:t>
      </w:r>
      <w:r w:rsidR="009A4B62" w:rsidRPr="005B64BD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6D8BC787" w14:textId="77777777" w:rsidR="005B64BD" w:rsidRPr="00E029F5" w:rsidRDefault="005B64BD" w:rsidP="000F46B1">
      <w:pPr>
        <w:spacing w:after="0" w:line="276" w:lineRule="auto"/>
        <w:jc w:val="both"/>
        <w:rPr>
          <w:rFonts w:ascii="Times New Roman" w:hAnsi="Times New Roman" w:cs="Times New Roman"/>
          <w:sz w:val="52"/>
          <w:szCs w:val="52"/>
        </w:rPr>
      </w:pPr>
    </w:p>
    <w:p w14:paraId="190CFB89" w14:textId="77777777" w:rsidR="005B64BD" w:rsidRDefault="005B64BD" w:rsidP="00E20EFA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21A866C" w14:textId="77777777" w:rsidR="00E20EFA" w:rsidRPr="00743D16" w:rsidRDefault="00E20EFA" w:rsidP="000F46B1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743D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t>Юридическая служба</w:t>
      </w:r>
    </w:p>
    <w:p w14:paraId="6EA393EE" w14:textId="77777777" w:rsidR="000F46B1" w:rsidRPr="00743D16" w:rsidRDefault="000F46B1" w:rsidP="000F46B1">
      <w:pPr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</w:p>
    <w:p w14:paraId="146F023B" w14:textId="77777777" w:rsidR="00572618" w:rsidRPr="00743D16" w:rsidRDefault="000D7C76" w:rsidP="00743D16">
      <w:pPr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обеспечение соблюдения законности в муниципальном </w:t>
      </w:r>
      <w:r w:rsidR="000F46B1"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округе Северное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Медведково;</w:t>
      </w:r>
    </w:p>
    <w:p w14:paraId="01B55326" w14:textId="77777777" w:rsidR="00572618" w:rsidRPr="00743D16" w:rsidRDefault="000D7C76" w:rsidP="00743D16">
      <w:pPr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обеспечение соответствия действующему законодательству муниципальных правовых и нормативных правовых актов;</w:t>
      </w:r>
    </w:p>
    <w:p w14:paraId="244397BF" w14:textId="2BDC012E" w:rsidR="00572618" w:rsidRPr="00743D16" w:rsidRDefault="000D7C76" w:rsidP="00743D16">
      <w:pPr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договорная работа: заключено </w:t>
      </w:r>
      <w:r w:rsidRPr="00743D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4</w:t>
      </w:r>
      <w:r w:rsidR="00ED6B1E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0</w:t>
      </w:r>
      <w:r w:rsidRPr="00743D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договоров, </w:t>
      </w:r>
      <w:r w:rsidRPr="00743D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2 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муниципальных контракта, </w:t>
      </w:r>
      <w:r w:rsidR="00ED6B1E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6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дополнительных соглашений;</w:t>
      </w:r>
    </w:p>
    <w:p w14:paraId="5021440B" w14:textId="6364AAF7" w:rsidR="00572618" w:rsidRPr="00743D16" w:rsidRDefault="000D7C76" w:rsidP="00743D16">
      <w:pPr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обеспечение предоставления муниципальных услуг: выдано </w:t>
      </w:r>
      <w:r w:rsidR="00ED6B1E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1</w:t>
      </w:r>
      <w:r w:rsidRPr="00743D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разрешени</w:t>
      </w:r>
      <w:r w:rsidR="00ED6B1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е на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вступлени</w:t>
      </w:r>
      <w:r w:rsidR="00ED6B1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е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в брак лицами, достигшими 16-летнего возраста</w:t>
      </w:r>
    </w:p>
    <w:p w14:paraId="273C39AE" w14:textId="77777777" w:rsidR="00E20EFA" w:rsidRPr="00743D16" w:rsidRDefault="00E20EFA" w:rsidP="00E20EFA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</w:p>
    <w:p w14:paraId="4C7DA054" w14:textId="77777777" w:rsidR="000F46B1" w:rsidRPr="00743D16" w:rsidRDefault="00E20EFA" w:rsidP="00743D16">
      <w:pPr>
        <w:ind w:left="360"/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743D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lastRenderedPageBreak/>
        <w:t>Взаимодействие с государственными органами, организациями, жителями</w:t>
      </w:r>
    </w:p>
    <w:p w14:paraId="0A7C815F" w14:textId="77777777" w:rsidR="00E20EFA" w:rsidRPr="00743D16" w:rsidRDefault="00E20EFA" w:rsidP="00E20EFA">
      <w:pPr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  <w:u w:val="single"/>
        </w:rPr>
        <w:t xml:space="preserve">Оказание правовой помощи гражданам: </w:t>
      </w:r>
    </w:p>
    <w:p w14:paraId="657BDE98" w14:textId="77777777" w:rsidR="00572618" w:rsidRPr="00743D16" w:rsidRDefault="000D7C76" w:rsidP="00E20EFA">
      <w:pPr>
        <w:numPr>
          <w:ilvl w:val="0"/>
          <w:numId w:val="21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устные консультации, </w:t>
      </w:r>
    </w:p>
    <w:p w14:paraId="5C175930" w14:textId="77777777" w:rsidR="00572618" w:rsidRPr="00743D16" w:rsidRDefault="000D7C76" w:rsidP="00E20EFA">
      <w:pPr>
        <w:numPr>
          <w:ilvl w:val="0"/>
          <w:numId w:val="21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выдачи письменных ответов на обращения:</w:t>
      </w:r>
    </w:p>
    <w:p w14:paraId="06C57CD4" w14:textId="77777777" w:rsidR="00572618" w:rsidRPr="00743D16" w:rsidRDefault="000D7C76" w:rsidP="00E20EFA">
      <w:pPr>
        <w:numPr>
          <w:ilvl w:val="0"/>
          <w:numId w:val="22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о защите прав потребителей, </w:t>
      </w:r>
    </w:p>
    <w:p w14:paraId="61528431" w14:textId="77777777" w:rsidR="00572618" w:rsidRPr="00743D16" w:rsidRDefault="000D7C76" w:rsidP="00E20EFA">
      <w:pPr>
        <w:numPr>
          <w:ilvl w:val="0"/>
          <w:numId w:val="22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об улучшении жилищных условий, </w:t>
      </w:r>
    </w:p>
    <w:p w14:paraId="35A627F7" w14:textId="77777777" w:rsidR="00572618" w:rsidRPr="00743D16" w:rsidRDefault="000D7C76" w:rsidP="00E20EFA">
      <w:pPr>
        <w:numPr>
          <w:ilvl w:val="0"/>
          <w:numId w:val="22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о законности установки ограждающих устройств, </w:t>
      </w:r>
    </w:p>
    <w:p w14:paraId="4257F23E" w14:textId="77777777" w:rsidR="00572618" w:rsidRPr="00743D16" w:rsidRDefault="000D7C76" w:rsidP="00E20EFA">
      <w:pPr>
        <w:numPr>
          <w:ilvl w:val="0"/>
          <w:numId w:val="22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о предоставлении льгот, </w:t>
      </w:r>
    </w:p>
    <w:p w14:paraId="42F50140" w14:textId="77777777" w:rsidR="00572618" w:rsidRPr="00743D16" w:rsidRDefault="000D7C76" w:rsidP="00E20EFA">
      <w:pPr>
        <w:numPr>
          <w:ilvl w:val="0"/>
          <w:numId w:val="22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о благоустройстве придомовой территории. </w:t>
      </w:r>
    </w:p>
    <w:p w14:paraId="4C3DCE17" w14:textId="77777777" w:rsidR="00572618" w:rsidRPr="00743D16" w:rsidRDefault="000D7C76" w:rsidP="00E20EFA">
      <w:pPr>
        <w:numPr>
          <w:ilvl w:val="0"/>
          <w:numId w:val="23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помощь в составлении заявлений, в том числе искового заявления в судебные органы</w:t>
      </w:r>
    </w:p>
    <w:p w14:paraId="7A181A06" w14:textId="77777777" w:rsidR="00E20EFA" w:rsidRPr="00E20EFA" w:rsidRDefault="00E20EFA" w:rsidP="00E20EFA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09AB57F0" w14:textId="27107D69" w:rsidR="00E20EFA" w:rsidRDefault="00E20EFA" w:rsidP="00743D16">
      <w:pPr>
        <w:ind w:left="360"/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743D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lastRenderedPageBreak/>
        <w:t>Противодействие коррупции</w:t>
      </w:r>
    </w:p>
    <w:p w14:paraId="0D593A21" w14:textId="2D42754B" w:rsidR="00572618" w:rsidRPr="00743D16" w:rsidRDefault="000D7C76" w:rsidP="00ED6B1E">
      <w:pPr>
        <w:numPr>
          <w:ilvl w:val="0"/>
          <w:numId w:val="24"/>
        </w:numPr>
        <w:spacing w:line="240" w:lineRule="auto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антикоррупционная экспертиза </w:t>
      </w:r>
      <w:r w:rsidR="00ED6B1E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1</w:t>
      </w:r>
      <w:r w:rsidRPr="00743D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 xml:space="preserve"> 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проект</w:t>
      </w:r>
      <w:r w:rsidR="00ED6B1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а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постановлени</w:t>
      </w:r>
      <w:r w:rsidR="00ED6B1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я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аппарата Совета депутатов, </w:t>
      </w:r>
      <w:r w:rsidR="00ED6B1E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2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проектов решений Совета депутатов </w:t>
      </w:r>
    </w:p>
    <w:p w14:paraId="3317B059" w14:textId="6BCE3483" w:rsidR="00572618" w:rsidRPr="00743D16" w:rsidRDefault="000D7C76" w:rsidP="00ED6B1E">
      <w:pPr>
        <w:numPr>
          <w:ilvl w:val="0"/>
          <w:numId w:val="24"/>
        </w:numPr>
        <w:spacing w:line="240" w:lineRule="auto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правовая экспертиза </w:t>
      </w:r>
      <w:r w:rsidR="00ED6B1E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78</w:t>
      </w: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 xml:space="preserve"> проектов решений Совета депутатов</w:t>
      </w:r>
    </w:p>
    <w:p w14:paraId="47A628BD" w14:textId="77777777" w:rsidR="00ED6B1E" w:rsidRDefault="000D7C76" w:rsidP="00ED6B1E">
      <w:pPr>
        <w:numPr>
          <w:ilvl w:val="0"/>
          <w:numId w:val="24"/>
        </w:numPr>
        <w:spacing w:line="240" w:lineRule="auto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методические материалы для сотрудников аппарата</w:t>
      </w:r>
      <w:r w:rsidR="00ED6B1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:</w:t>
      </w:r>
    </w:p>
    <w:p w14:paraId="01037552" w14:textId="77777777" w:rsidR="00ED6B1E" w:rsidRPr="00ED6B1E" w:rsidRDefault="00ED6B1E" w:rsidP="00ED6B1E">
      <w:pPr>
        <w:ind w:left="-709"/>
        <w:jc w:val="both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ED6B1E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аналитические материалы по рассмотрению главой муниципального округа заявления о выдаче разрешения на участие на безвозмездной основе в управлении некоммерческой организацией, по рекомендациям Министерства юстиции РФ по вопросам соблюдения ограничений, налагаемых на гражданина, замещавшего должность гос. (муниципальной) службы, при заключении им трудового договора с организацией</w:t>
      </w:r>
    </w:p>
    <w:p w14:paraId="3E8E28B2" w14:textId="77777777" w:rsidR="00572618" w:rsidRDefault="000D7C76" w:rsidP="00E20EFA">
      <w:pPr>
        <w:numPr>
          <w:ilvl w:val="0"/>
          <w:numId w:val="24"/>
        </w:numP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отчёты о мерах по противодействию коррупции в Департамент территориальных органов г. Москвы</w:t>
      </w:r>
    </w:p>
    <w:p w14:paraId="4C2EC779" w14:textId="77777777" w:rsidR="00E20EFA" w:rsidRPr="00743D16" w:rsidRDefault="00E20EFA" w:rsidP="00743D16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</w:pPr>
      <w:r w:rsidRPr="00743D16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  <w:u w:val="single"/>
        </w:rPr>
        <w:lastRenderedPageBreak/>
        <w:t>Хочу поблагодарить за совместную работу</w:t>
      </w:r>
    </w:p>
    <w:p w14:paraId="39A74779" w14:textId="77777777" w:rsidR="00743D16" w:rsidRDefault="00743D16" w:rsidP="00743D16">
      <w:pPr>
        <w:jc w:val="right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</w:p>
    <w:p w14:paraId="4D6FC71E" w14:textId="77777777" w:rsidR="002901BE" w:rsidRPr="00743D16" w:rsidRDefault="002901BE" w:rsidP="002901BE">
      <w:pPr>
        <w:jc w:val="right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депутатов Совета депутатов</w:t>
      </w:r>
    </w:p>
    <w:p w14:paraId="4349B950" w14:textId="65E9CDE1" w:rsidR="002901BE" w:rsidRDefault="002901BE" w:rsidP="002901BE">
      <w:pPr>
        <w:jc w:val="right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аппарат Совета депутатов</w:t>
      </w:r>
    </w:p>
    <w:p w14:paraId="558C295F" w14:textId="0E98A13E" w:rsidR="002C0C1D" w:rsidRPr="00743D16" w:rsidRDefault="002C0C1D" w:rsidP="002901BE">
      <w:pPr>
        <w:jc w:val="right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Депутата МГД по 12 избирательному округу Председателя МГД Шапошникова А.В.</w:t>
      </w:r>
    </w:p>
    <w:p w14:paraId="1A88C191" w14:textId="79324384" w:rsidR="00E20EFA" w:rsidRPr="00743D16" w:rsidRDefault="002C0C1D" w:rsidP="00743D16">
      <w:pPr>
        <w:jc w:val="right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Г</w:t>
      </w:r>
      <w:r w:rsidR="00E20EFA"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лаву управы, замов, сотрудников управы</w:t>
      </w:r>
    </w:p>
    <w:p w14:paraId="0B76AA07" w14:textId="77777777" w:rsidR="00E20EFA" w:rsidRPr="00743D16" w:rsidRDefault="00E20EFA" w:rsidP="00743D16">
      <w:pPr>
        <w:jc w:val="right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всех руководителей района: ГБУ «Жилищник», ОСЗН, ТЦСО, МФЦ, поликлиник, школ</w:t>
      </w:r>
    </w:p>
    <w:p w14:paraId="11BA1BC0" w14:textId="77777777" w:rsidR="002901BE" w:rsidRPr="00743D16" w:rsidRDefault="002901BE" w:rsidP="002901BE">
      <w:pPr>
        <w:jc w:val="right"/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</w:pPr>
      <w:r w:rsidRPr="00743D16">
        <w:rPr>
          <w:rFonts w:ascii="Times New Roman" w:eastAsiaTheme="majorEastAsia" w:hAnsi="Times New Roman" w:cs="Times New Roman"/>
          <w:bCs/>
          <w:kern w:val="24"/>
          <w:sz w:val="52"/>
          <w:szCs w:val="52"/>
        </w:rPr>
        <w:t>население нашего района</w:t>
      </w:r>
    </w:p>
    <w:p w14:paraId="6265738E" w14:textId="77777777" w:rsidR="00E20EFA" w:rsidRPr="00E20EFA" w:rsidRDefault="00E20EFA" w:rsidP="00E20EFA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690F0472" w14:textId="77777777" w:rsidR="00E20EFA" w:rsidRPr="00E20EFA" w:rsidRDefault="00E20EFA" w:rsidP="00E20EFA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002A7EE8" w14:textId="77777777" w:rsidR="00C67524" w:rsidRDefault="00C67524" w:rsidP="00851B5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79533690" w14:textId="77777777" w:rsidR="00C67524" w:rsidRPr="00C67524" w:rsidRDefault="00C67524" w:rsidP="00C67524">
      <w:pPr>
        <w:rPr>
          <w:rFonts w:ascii="Times New Roman" w:eastAsiaTheme="majorEastAsia" w:hAnsi="Times New Roman" w:cs="Times New Roman"/>
          <w:sz w:val="28"/>
          <w:szCs w:val="28"/>
        </w:rPr>
      </w:pPr>
    </w:p>
    <w:p w14:paraId="08611992" w14:textId="77777777" w:rsidR="00C67524" w:rsidRPr="00C67524" w:rsidRDefault="00C67524" w:rsidP="00C67524">
      <w:pPr>
        <w:rPr>
          <w:rFonts w:ascii="Times New Roman" w:eastAsiaTheme="majorEastAsia" w:hAnsi="Times New Roman" w:cs="Times New Roman"/>
          <w:sz w:val="28"/>
          <w:szCs w:val="28"/>
        </w:rPr>
      </w:pPr>
    </w:p>
    <w:p w14:paraId="101E9D14" w14:textId="77777777" w:rsidR="00E20EFA" w:rsidRPr="00C67524" w:rsidRDefault="00E20EFA" w:rsidP="00C67524">
      <w:pPr>
        <w:jc w:val="right"/>
        <w:rPr>
          <w:rFonts w:ascii="Times New Roman" w:eastAsiaTheme="majorEastAsia" w:hAnsi="Times New Roman" w:cs="Times New Roman"/>
          <w:sz w:val="28"/>
          <w:szCs w:val="28"/>
        </w:rPr>
      </w:pPr>
    </w:p>
    <w:sectPr w:rsidR="00E20EFA" w:rsidRPr="00C67524" w:rsidSect="002F10CF">
      <w:footerReference w:type="default" r:id="rId11"/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B84A9" w14:textId="77777777" w:rsidR="00844EE9" w:rsidRDefault="00844EE9" w:rsidP="00B826E3">
      <w:pPr>
        <w:spacing w:after="0" w:line="240" w:lineRule="auto"/>
      </w:pPr>
      <w:r>
        <w:separator/>
      </w:r>
    </w:p>
  </w:endnote>
  <w:endnote w:type="continuationSeparator" w:id="0">
    <w:p w14:paraId="59AE11F5" w14:textId="77777777" w:rsidR="00844EE9" w:rsidRDefault="00844EE9" w:rsidP="00B8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2766463"/>
      <w:docPartObj>
        <w:docPartGallery w:val="Page Numbers (Bottom of Page)"/>
        <w:docPartUnique/>
      </w:docPartObj>
    </w:sdtPr>
    <w:sdtEndPr/>
    <w:sdtContent>
      <w:p w14:paraId="6BF5535F" w14:textId="77777777" w:rsidR="00B826E3" w:rsidRDefault="00B826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4BD">
          <w:rPr>
            <w:noProof/>
          </w:rPr>
          <w:t>34</w:t>
        </w:r>
        <w:r>
          <w:fldChar w:fldCharType="end"/>
        </w:r>
      </w:p>
    </w:sdtContent>
  </w:sdt>
  <w:p w14:paraId="3D8C654A" w14:textId="77777777" w:rsidR="00B826E3" w:rsidRDefault="00B826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AEB42" w14:textId="77777777" w:rsidR="00844EE9" w:rsidRDefault="00844EE9" w:rsidP="00B826E3">
      <w:pPr>
        <w:spacing w:after="0" w:line="240" w:lineRule="auto"/>
      </w:pPr>
      <w:r>
        <w:separator/>
      </w:r>
    </w:p>
  </w:footnote>
  <w:footnote w:type="continuationSeparator" w:id="0">
    <w:p w14:paraId="7DE76756" w14:textId="77777777" w:rsidR="00844EE9" w:rsidRDefault="00844EE9" w:rsidP="00B82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519D"/>
    <w:multiLevelType w:val="hybridMultilevel"/>
    <w:tmpl w:val="548CE4FE"/>
    <w:lvl w:ilvl="0" w:tplc="18747E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A1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0B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2F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6B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83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E6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04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4F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422F6"/>
    <w:multiLevelType w:val="hybridMultilevel"/>
    <w:tmpl w:val="EC144AF8"/>
    <w:lvl w:ilvl="0" w:tplc="683C5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81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E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E1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A0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21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E2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04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64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E51CA0"/>
    <w:multiLevelType w:val="hybridMultilevel"/>
    <w:tmpl w:val="F1782FD6"/>
    <w:lvl w:ilvl="0" w:tplc="18747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62B7"/>
    <w:multiLevelType w:val="hybridMultilevel"/>
    <w:tmpl w:val="C8944D52"/>
    <w:lvl w:ilvl="0" w:tplc="9614E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A5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CA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89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83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AD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CF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AF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A3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8C67AE"/>
    <w:multiLevelType w:val="hybridMultilevel"/>
    <w:tmpl w:val="A3B84FF0"/>
    <w:lvl w:ilvl="0" w:tplc="0FA45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0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42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CE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AB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80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CE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C3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08471E"/>
    <w:multiLevelType w:val="hybridMultilevel"/>
    <w:tmpl w:val="3BDCE362"/>
    <w:lvl w:ilvl="0" w:tplc="A4888F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1C15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4D3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284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ADB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4F3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0AC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67E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471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4FF6"/>
    <w:multiLevelType w:val="hybridMultilevel"/>
    <w:tmpl w:val="AE5EF13A"/>
    <w:lvl w:ilvl="0" w:tplc="FF642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81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E1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B41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04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0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0D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C0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C1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6C5418"/>
    <w:multiLevelType w:val="hybridMultilevel"/>
    <w:tmpl w:val="B846F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11F2C"/>
    <w:multiLevelType w:val="hybridMultilevel"/>
    <w:tmpl w:val="60B67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C7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26C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CC1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6F1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CAC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8D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1893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6CA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24365"/>
    <w:multiLevelType w:val="hybridMultilevel"/>
    <w:tmpl w:val="5368528C"/>
    <w:lvl w:ilvl="0" w:tplc="3F9EED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CA6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AEB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CB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E01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880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06F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462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8B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65E3E"/>
    <w:multiLevelType w:val="hybridMultilevel"/>
    <w:tmpl w:val="5254DDC6"/>
    <w:lvl w:ilvl="0" w:tplc="92683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CF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06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09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45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20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C4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08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8B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311079"/>
    <w:multiLevelType w:val="hybridMultilevel"/>
    <w:tmpl w:val="E4D8CC36"/>
    <w:lvl w:ilvl="0" w:tplc="7AA8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A0664"/>
    <w:multiLevelType w:val="hybridMultilevel"/>
    <w:tmpl w:val="9620B0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6286B63"/>
    <w:multiLevelType w:val="hybridMultilevel"/>
    <w:tmpl w:val="ECD6935E"/>
    <w:lvl w:ilvl="0" w:tplc="C3A4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B1F06"/>
    <w:multiLevelType w:val="hybridMultilevel"/>
    <w:tmpl w:val="A196959A"/>
    <w:lvl w:ilvl="0" w:tplc="DBFAB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E3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87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46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A5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8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8F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E7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C6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DB1BE3"/>
    <w:multiLevelType w:val="hybridMultilevel"/>
    <w:tmpl w:val="26D891F0"/>
    <w:lvl w:ilvl="0" w:tplc="24960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CEB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0B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ED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25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46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C3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8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F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D6A565F"/>
    <w:multiLevelType w:val="hybridMultilevel"/>
    <w:tmpl w:val="71FA16D8"/>
    <w:lvl w:ilvl="0" w:tplc="DD0EEA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07A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E03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8E2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CB3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65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EE3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061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A4E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66DF2"/>
    <w:multiLevelType w:val="hybridMultilevel"/>
    <w:tmpl w:val="602295D4"/>
    <w:lvl w:ilvl="0" w:tplc="4F609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B06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2E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AA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A0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8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4AE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920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6C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1563366"/>
    <w:multiLevelType w:val="hybridMultilevel"/>
    <w:tmpl w:val="21868544"/>
    <w:lvl w:ilvl="0" w:tplc="18747E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ED5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269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28E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420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49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C4D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F6C9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06E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62A06"/>
    <w:multiLevelType w:val="hybridMultilevel"/>
    <w:tmpl w:val="E55207D2"/>
    <w:lvl w:ilvl="0" w:tplc="7C4CE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61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6A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642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BA1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81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CB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06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4A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32B0BA6"/>
    <w:multiLevelType w:val="hybridMultilevel"/>
    <w:tmpl w:val="1B9EE47A"/>
    <w:lvl w:ilvl="0" w:tplc="BE58D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A7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CD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C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08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0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ED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8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8F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47F0BF1"/>
    <w:multiLevelType w:val="hybridMultilevel"/>
    <w:tmpl w:val="771A8F92"/>
    <w:lvl w:ilvl="0" w:tplc="719CE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22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1E1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8B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CC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C4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D69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8E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D60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603B57"/>
    <w:multiLevelType w:val="hybridMultilevel"/>
    <w:tmpl w:val="892869D2"/>
    <w:lvl w:ilvl="0" w:tplc="0AEA1E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C49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8A68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23E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837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87C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AB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6A5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445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C6021"/>
    <w:multiLevelType w:val="hybridMultilevel"/>
    <w:tmpl w:val="E76E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F074D"/>
    <w:multiLevelType w:val="hybridMultilevel"/>
    <w:tmpl w:val="E85A6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453"/>
    <w:multiLevelType w:val="hybridMultilevel"/>
    <w:tmpl w:val="0324C0B4"/>
    <w:lvl w:ilvl="0" w:tplc="B7B29E4A">
      <w:start w:val="18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87E22"/>
    <w:multiLevelType w:val="hybridMultilevel"/>
    <w:tmpl w:val="1162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730DA"/>
    <w:multiLevelType w:val="hybridMultilevel"/>
    <w:tmpl w:val="CC462D06"/>
    <w:lvl w:ilvl="0" w:tplc="18747EB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0638B4"/>
    <w:multiLevelType w:val="hybridMultilevel"/>
    <w:tmpl w:val="2254445C"/>
    <w:lvl w:ilvl="0" w:tplc="08D07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9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EA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EA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A2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60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29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E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C9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0A2AC3"/>
    <w:multiLevelType w:val="hybridMultilevel"/>
    <w:tmpl w:val="5FE44594"/>
    <w:lvl w:ilvl="0" w:tplc="8A264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89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E0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6B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C8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EA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A9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E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2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223C1B"/>
    <w:multiLevelType w:val="hybridMultilevel"/>
    <w:tmpl w:val="49F23822"/>
    <w:lvl w:ilvl="0" w:tplc="FF5C1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68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48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E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47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2E5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82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26E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CF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D764F09"/>
    <w:multiLevelType w:val="hybridMultilevel"/>
    <w:tmpl w:val="CA1055A2"/>
    <w:lvl w:ilvl="0" w:tplc="A05A0D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07F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00C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871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AC4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C0F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2AD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A9D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675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B33"/>
    <w:multiLevelType w:val="hybridMultilevel"/>
    <w:tmpl w:val="3306D3B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605204D2"/>
    <w:multiLevelType w:val="hybridMultilevel"/>
    <w:tmpl w:val="48D2ECA8"/>
    <w:lvl w:ilvl="0" w:tplc="18747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74EFA"/>
    <w:multiLevelType w:val="hybridMultilevel"/>
    <w:tmpl w:val="1D54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0150D"/>
    <w:multiLevelType w:val="hybridMultilevel"/>
    <w:tmpl w:val="74541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462CB"/>
    <w:multiLevelType w:val="hybridMultilevel"/>
    <w:tmpl w:val="7F5E9746"/>
    <w:lvl w:ilvl="0" w:tplc="F95A8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C0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03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02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68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07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0B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0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20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8F0EBF"/>
    <w:multiLevelType w:val="hybridMultilevel"/>
    <w:tmpl w:val="C7C8E76C"/>
    <w:lvl w:ilvl="0" w:tplc="DB8288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05E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ED9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2E6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48D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A31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498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833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4A7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95DAF"/>
    <w:multiLevelType w:val="hybridMultilevel"/>
    <w:tmpl w:val="98E2C69E"/>
    <w:lvl w:ilvl="0" w:tplc="18747E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49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EA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EA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A2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60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29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E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C9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3B2379"/>
    <w:multiLevelType w:val="hybridMultilevel"/>
    <w:tmpl w:val="0818D3DC"/>
    <w:lvl w:ilvl="0" w:tplc="49D84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8D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0C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49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25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A1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67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FA6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BA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4AA6D34"/>
    <w:multiLevelType w:val="hybridMultilevel"/>
    <w:tmpl w:val="BD3660CE"/>
    <w:lvl w:ilvl="0" w:tplc="18747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842AB"/>
    <w:multiLevelType w:val="hybridMultilevel"/>
    <w:tmpl w:val="B694C218"/>
    <w:lvl w:ilvl="0" w:tplc="B4A80C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940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70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46E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8A67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209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8A7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40A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AE4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902E1"/>
    <w:multiLevelType w:val="hybridMultilevel"/>
    <w:tmpl w:val="1FAC9582"/>
    <w:lvl w:ilvl="0" w:tplc="17A6A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48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44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EF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27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E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AE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8C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49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740A9B"/>
    <w:multiLevelType w:val="hybridMultilevel"/>
    <w:tmpl w:val="0122CC38"/>
    <w:lvl w:ilvl="0" w:tplc="393AC0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C39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5083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6FD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863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C70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8BF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AFE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B6A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0"/>
  </w:num>
  <w:num w:numId="4">
    <w:abstractNumId w:val="31"/>
  </w:num>
  <w:num w:numId="5">
    <w:abstractNumId w:val="4"/>
  </w:num>
  <w:num w:numId="6">
    <w:abstractNumId w:val="20"/>
  </w:num>
  <w:num w:numId="7">
    <w:abstractNumId w:val="1"/>
  </w:num>
  <w:num w:numId="8">
    <w:abstractNumId w:val="30"/>
  </w:num>
  <w:num w:numId="9">
    <w:abstractNumId w:val="19"/>
  </w:num>
  <w:num w:numId="10">
    <w:abstractNumId w:val="10"/>
  </w:num>
  <w:num w:numId="11">
    <w:abstractNumId w:val="15"/>
  </w:num>
  <w:num w:numId="12">
    <w:abstractNumId w:val="21"/>
  </w:num>
  <w:num w:numId="13">
    <w:abstractNumId w:val="39"/>
  </w:num>
  <w:num w:numId="14">
    <w:abstractNumId w:val="17"/>
  </w:num>
  <w:num w:numId="15">
    <w:abstractNumId w:val="13"/>
  </w:num>
  <w:num w:numId="16">
    <w:abstractNumId w:val="28"/>
  </w:num>
  <w:num w:numId="17">
    <w:abstractNumId w:val="41"/>
  </w:num>
  <w:num w:numId="18">
    <w:abstractNumId w:val="3"/>
  </w:num>
  <w:num w:numId="19">
    <w:abstractNumId w:val="36"/>
  </w:num>
  <w:num w:numId="20">
    <w:abstractNumId w:val="8"/>
  </w:num>
  <w:num w:numId="21">
    <w:abstractNumId w:val="22"/>
  </w:num>
  <w:num w:numId="22">
    <w:abstractNumId w:val="42"/>
  </w:num>
  <w:num w:numId="23">
    <w:abstractNumId w:val="43"/>
  </w:num>
  <w:num w:numId="24">
    <w:abstractNumId w:val="29"/>
  </w:num>
  <w:num w:numId="25">
    <w:abstractNumId w:val="33"/>
  </w:num>
  <w:num w:numId="26">
    <w:abstractNumId w:val="11"/>
  </w:num>
  <w:num w:numId="27">
    <w:abstractNumId w:val="38"/>
  </w:num>
  <w:num w:numId="28">
    <w:abstractNumId w:val="40"/>
  </w:num>
  <w:num w:numId="29">
    <w:abstractNumId w:val="27"/>
  </w:num>
  <w:num w:numId="30">
    <w:abstractNumId w:val="2"/>
  </w:num>
  <w:num w:numId="31">
    <w:abstractNumId w:val="12"/>
  </w:num>
  <w:num w:numId="32">
    <w:abstractNumId w:val="7"/>
  </w:num>
  <w:num w:numId="33">
    <w:abstractNumId w:val="24"/>
  </w:num>
  <w:num w:numId="34">
    <w:abstractNumId w:val="26"/>
  </w:num>
  <w:num w:numId="35">
    <w:abstractNumId w:val="6"/>
  </w:num>
  <w:num w:numId="36">
    <w:abstractNumId w:val="32"/>
  </w:num>
  <w:num w:numId="37">
    <w:abstractNumId w:val="25"/>
  </w:num>
  <w:num w:numId="38">
    <w:abstractNumId w:val="23"/>
  </w:num>
  <w:num w:numId="39">
    <w:abstractNumId w:val="34"/>
  </w:num>
  <w:num w:numId="40">
    <w:abstractNumId w:val="35"/>
  </w:num>
  <w:num w:numId="41">
    <w:abstractNumId w:val="16"/>
  </w:num>
  <w:num w:numId="42">
    <w:abstractNumId w:val="9"/>
  </w:num>
  <w:num w:numId="43">
    <w:abstractNumId w:val="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5A"/>
    <w:rsid w:val="00016510"/>
    <w:rsid w:val="0007497A"/>
    <w:rsid w:val="000861FC"/>
    <w:rsid w:val="00097ED6"/>
    <w:rsid w:val="000C7457"/>
    <w:rsid w:val="000D7C76"/>
    <w:rsid w:val="000F46B1"/>
    <w:rsid w:val="00222281"/>
    <w:rsid w:val="00246A97"/>
    <w:rsid w:val="002872A1"/>
    <w:rsid w:val="002901BE"/>
    <w:rsid w:val="002A0333"/>
    <w:rsid w:val="002A4D07"/>
    <w:rsid w:val="002C0C1D"/>
    <w:rsid w:val="002C5E88"/>
    <w:rsid w:val="002D043D"/>
    <w:rsid w:val="002D5F9F"/>
    <w:rsid w:val="002F10CF"/>
    <w:rsid w:val="00323D93"/>
    <w:rsid w:val="0036360F"/>
    <w:rsid w:val="003C6EB7"/>
    <w:rsid w:val="003F71DF"/>
    <w:rsid w:val="0046676C"/>
    <w:rsid w:val="004919DE"/>
    <w:rsid w:val="004D115E"/>
    <w:rsid w:val="0051385F"/>
    <w:rsid w:val="00572618"/>
    <w:rsid w:val="00597F3E"/>
    <w:rsid w:val="005B64BD"/>
    <w:rsid w:val="006072DA"/>
    <w:rsid w:val="00690C98"/>
    <w:rsid w:val="006A0933"/>
    <w:rsid w:val="006A260D"/>
    <w:rsid w:val="006A4216"/>
    <w:rsid w:val="006F19A7"/>
    <w:rsid w:val="00743D16"/>
    <w:rsid w:val="0075281A"/>
    <w:rsid w:val="00763C33"/>
    <w:rsid w:val="0079024F"/>
    <w:rsid w:val="007A2FDE"/>
    <w:rsid w:val="007B6140"/>
    <w:rsid w:val="007F17C2"/>
    <w:rsid w:val="00844EE9"/>
    <w:rsid w:val="00845A6E"/>
    <w:rsid w:val="00851B5A"/>
    <w:rsid w:val="00874D11"/>
    <w:rsid w:val="008C4186"/>
    <w:rsid w:val="0094131B"/>
    <w:rsid w:val="00966F3C"/>
    <w:rsid w:val="00974702"/>
    <w:rsid w:val="009A4B62"/>
    <w:rsid w:val="009E3C52"/>
    <w:rsid w:val="009F0A3C"/>
    <w:rsid w:val="009F199D"/>
    <w:rsid w:val="00A90AF9"/>
    <w:rsid w:val="00B0744F"/>
    <w:rsid w:val="00B26EC1"/>
    <w:rsid w:val="00B66509"/>
    <w:rsid w:val="00B826E3"/>
    <w:rsid w:val="00B9746B"/>
    <w:rsid w:val="00BE35A2"/>
    <w:rsid w:val="00C67524"/>
    <w:rsid w:val="00C7552D"/>
    <w:rsid w:val="00C92922"/>
    <w:rsid w:val="00CA06C9"/>
    <w:rsid w:val="00CE2377"/>
    <w:rsid w:val="00D01828"/>
    <w:rsid w:val="00D048A9"/>
    <w:rsid w:val="00D44BFE"/>
    <w:rsid w:val="00D6448F"/>
    <w:rsid w:val="00DD12FB"/>
    <w:rsid w:val="00E00AD9"/>
    <w:rsid w:val="00E029F5"/>
    <w:rsid w:val="00E1278F"/>
    <w:rsid w:val="00E20EFA"/>
    <w:rsid w:val="00E21073"/>
    <w:rsid w:val="00ED6B1E"/>
    <w:rsid w:val="00EE3036"/>
    <w:rsid w:val="00F21111"/>
    <w:rsid w:val="00F75F61"/>
    <w:rsid w:val="00FA29B6"/>
    <w:rsid w:val="00FB0FA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BC57"/>
  <w15:chartTrackingRefBased/>
  <w15:docId w15:val="{12C4D399-E9FE-4A6E-A375-A06C9A85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6E3"/>
  </w:style>
  <w:style w:type="paragraph" w:styleId="a7">
    <w:name w:val="footer"/>
    <w:basedOn w:val="a"/>
    <w:link w:val="a8"/>
    <w:uiPriority w:val="99"/>
    <w:unhideWhenUsed/>
    <w:rsid w:val="00B8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6E3"/>
  </w:style>
  <w:style w:type="paragraph" w:styleId="a9">
    <w:name w:val="Balloon Text"/>
    <w:basedOn w:val="a"/>
    <w:link w:val="aa"/>
    <w:uiPriority w:val="99"/>
    <w:semiHidden/>
    <w:unhideWhenUsed/>
    <w:rsid w:val="0069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903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9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6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3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9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4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9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5311">
          <w:marLeft w:val="547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618">
          <w:marLeft w:val="547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3422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764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820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772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3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1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6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0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4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4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0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2511">
          <w:marLeft w:val="720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779">
          <w:marLeft w:val="720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979">
          <w:marLeft w:val="720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810">
          <w:marLeft w:val="720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320">
          <w:marLeft w:val="720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7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1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4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87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57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7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45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44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9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729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39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54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27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543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69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8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4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7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38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09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42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57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9261">
          <w:marLeft w:val="446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081">
          <w:marLeft w:val="446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064">
          <w:marLeft w:val="446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450">
          <w:marLeft w:val="446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91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80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118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922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9362696029362697E-2"/>
          <c:y val="1.5430776866713932E-2"/>
          <c:w val="0.9706373039706373"/>
          <c:h val="0.829822629092522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200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24 619 000</a:t>
                    </a:r>
                  </a:p>
                  <a:p>
                    <a:pPr>
                      <a:defRPr sz="2000">
                        <a:solidFill>
                          <a:srgbClr val="FF0000"/>
                        </a:solidFill>
                      </a:defRPr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401185081910072"/>
                      <c:h val="7.744285355438332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F211-4EB3-B98E-1E36A4C110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 106,7%</c:v>
                </c:pt>
                <c:pt idx="1">
                  <c:v>РАСХОДЫ БЮДЖЕТА 99,4%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24619000</c:v>
                </c:pt>
                <c:pt idx="1">
                  <c:v>25682500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11-4EB3-B98E-1E36A4C110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 106,7%</c:v>
                </c:pt>
                <c:pt idx="1">
                  <c:v>РАСХОДЫ БЮДЖЕТА 99,4%</c:v>
                </c:pt>
              </c:strCache>
            </c:strRef>
          </c:cat>
          <c:val>
            <c:numRef>
              <c:f>Лист1!$C$2:$C$3</c:f>
              <c:numCache>
                <c:formatCode>#,##0</c:formatCode>
                <c:ptCount val="2"/>
                <c:pt idx="0">
                  <c:v>26276174.739999998</c:v>
                </c:pt>
                <c:pt idx="1">
                  <c:v>25525173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11-4EB3-B98E-1E36A4C110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3"/>
        <c:axId val="124540008"/>
        <c:axId val="124539224"/>
      </c:barChart>
      <c:dateAx>
        <c:axId val="124540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FF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4539224"/>
        <c:crosses val="autoZero"/>
        <c:auto val="0"/>
        <c:lblOffset val="100"/>
        <c:baseTimeUnit val="days"/>
      </c:dateAx>
      <c:valAx>
        <c:axId val="1245392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4540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282338231343128"/>
          <c:y val="0.92131409411144161"/>
          <c:w val="0.45697790728914789"/>
          <c:h val="7.4432849003922358E-2"/>
        </c:manualLayout>
      </c:layout>
      <c:overlay val="0"/>
      <c:spPr>
        <a:noFill/>
        <a:ln>
          <a:solidFill>
            <a:schemeClr val="accent1">
              <a:alpha val="76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20328171803803335"/>
          <c:w val="0.96206376980655217"/>
          <c:h val="0.664153226199884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Утверждено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</a:effectLst>
          </c:spPr>
          <c:invertIfNegative val="0"/>
          <c:cat>
            <c:strRef>
              <c:f>Лист1!$A$2:$A$8</c:f>
              <c:strCache>
                <c:ptCount val="7"/>
                <c:pt idx="0">
                  <c:v>Полномочия Главы МО</c:v>
                </c:pt>
                <c:pt idx="1">
                  <c:v>Полномочия аппарата</c:v>
                </c:pt>
                <c:pt idx="2">
                  <c:v>Полномочия депутатов</c:v>
                </c:pt>
                <c:pt idx="3">
                  <c:v>Совет муниципальных образований</c:v>
                </c:pt>
                <c:pt idx="4">
                  <c:v>Праздничные мероприятия</c:v>
                </c:pt>
                <c:pt idx="5">
                  <c:v>Доплата к пенсиям</c:v>
                </c:pt>
                <c:pt idx="6">
                  <c:v>Информирование населения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3432331.65</c:v>
                </c:pt>
                <c:pt idx="1">
                  <c:v>15870318.09</c:v>
                </c:pt>
                <c:pt idx="2">
                  <c:v>3055500</c:v>
                </c:pt>
                <c:pt idx="3">
                  <c:v>129300</c:v>
                </c:pt>
                <c:pt idx="4">
                  <c:v>4387500</c:v>
                </c:pt>
                <c:pt idx="5">
                  <c:v>1256697</c:v>
                </c:pt>
                <c:pt idx="6">
                  <c:v>240000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D3-4C6A-A0FF-40CDD594B2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Полномочия Главы МО</c:v>
                </c:pt>
                <c:pt idx="1">
                  <c:v>Полномочия аппарата</c:v>
                </c:pt>
                <c:pt idx="2">
                  <c:v>Полномочия депутатов</c:v>
                </c:pt>
                <c:pt idx="3">
                  <c:v>Совет муниципальных образований</c:v>
                </c:pt>
                <c:pt idx="4">
                  <c:v>Праздничные мероприятия</c:v>
                </c:pt>
                <c:pt idx="5">
                  <c:v>Доплата к пенсиям</c:v>
                </c:pt>
                <c:pt idx="6">
                  <c:v>Информирование населения</c:v>
                </c:pt>
              </c:strCache>
            </c:strRef>
          </c:cat>
          <c:val>
            <c:numRef>
              <c:f>Лист1!$C$2:$C$8</c:f>
              <c:numCache>
                <c:formatCode>#,##0</c:formatCode>
                <c:ptCount val="7"/>
                <c:pt idx="0">
                  <c:v>3432331.65</c:v>
                </c:pt>
                <c:pt idx="1">
                  <c:v>15870318.09</c:v>
                </c:pt>
                <c:pt idx="2">
                  <c:v>3055500</c:v>
                </c:pt>
                <c:pt idx="3">
                  <c:v>129300</c:v>
                </c:pt>
                <c:pt idx="4">
                  <c:v>4387500</c:v>
                </c:pt>
                <c:pt idx="5">
                  <c:v>1256697</c:v>
                </c:pt>
                <c:pt idx="6">
                  <c:v>240000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D3-4C6A-A0FF-40CDD594B2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82059320"/>
        <c:axId val="482059712"/>
      </c:barChart>
      <c:catAx>
        <c:axId val="482059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1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059712"/>
        <c:crosses val="autoZero"/>
        <c:auto val="1"/>
        <c:lblAlgn val="ctr"/>
        <c:lblOffset val="100"/>
        <c:noMultiLvlLbl val="0"/>
      </c:catAx>
      <c:valAx>
        <c:axId val="4820597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82059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411820744629142"/>
          <c:y val="9.8692542614329262E-2"/>
          <c:w val="0.19708901611924134"/>
          <c:h val="4.62888700250758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15283119477784"/>
          <c:y val="2.3583913730085004E-2"/>
          <c:w val="0.83018324054146853"/>
          <c:h val="0.86748266689962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#,##0</c:formatCode>
                <c:ptCount val="1"/>
                <c:pt idx="0">
                  <c:v>24775700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2-47D0-938C-2673CF06E2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#,##0</c:formatCode>
                <c:ptCount val="1"/>
                <c:pt idx="0">
                  <c:v>26650900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C2-47D0-938C-2673CF06E2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 бюджета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#,##0</c:formatCode>
                <c:ptCount val="1"/>
                <c:pt idx="0">
                  <c:v>1875200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C2-47D0-938C-2673CF06E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overlap val="-63"/>
        <c:axId val="486708544"/>
        <c:axId val="486708152"/>
      </c:barChart>
      <c:catAx>
        <c:axId val="48670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708152"/>
        <c:crosses val="autoZero"/>
        <c:auto val="1"/>
        <c:lblAlgn val="ctr"/>
        <c:lblOffset val="100"/>
        <c:noMultiLvlLbl val="0"/>
      </c:catAx>
      <c:valAx>
        <c:axId val="486708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70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152654305308611"/>
          <c:y val="0.91159049348621257"/>
          <c:w val="0.81161452450564475"/>
          <c:h val="6.8848963485132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40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mcm62@list.ru</dc:creator>
  <cp:keywords/>
  <dc:description/>
  <cp:lastModifiedBy>User</cp:lastModifiedBy>
  <cp:revision>25</cp:revision>
  <cp:lastPrinted>2021-02-16T11:19:00Z</cp:lastPrinted>
  <dcterms:created xsi:type="dcterms:W3CDTF">2020-02-14T10:40:00Z</dcterms:created>
  <dcterms:modified xsi:type="dcterms:W3CDTF">2021-02-17T09:03:00Z</dcterms:modified>
</cp:coreProperties>
</file>