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45" w:rsidRDefault="00F57245" w:rsidP="00AD4805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jc w:val="center"/>
        <w:rPr>
          <w:color w:val="003300"/>
        </w:rPr>
      </w:pPr>
      <w:bookmarkStart w:id="0" w:name="_top"/>
      <w:bookmarkEnd w:id="0"/>
    </w:p>
    <w:p w:rsidR="00F57245" w:rsidRDefault="00F57245" w:rsidP="00AD4805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jc w:val="center"/>
        <w:rPr>
          <w:color w:val="003300"/>
        </w:rPr>
      </w:pPr>
    </w:p>
    <w:p w:rsidR="00F57245" w:rsidRDefault="00F57245" w:rsidP="00AD4805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ОТЧЕТ</w:t>
      </w:r>
    </w:p>
    <w:p w:rsidR="00F57245" w:rsidRDefault="00AD4805" w:rsidP="00AD4805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руководителя ГБУ «Жилищник района </w:t>
      </w:r>
      <w:r w:rsidR="001564C6">
        <w:rPr>
          <w:b/>
          <w:sz w:val="72"/>
          <w:szCs w:val="72"/>
        </w:rPr>
        <w:t>Северное Медведково</w:t>
      </w:r>
      <w:r>
        <w:rPr>
          <w:b/>
          <w:sz w:val="72"/>
          <w:szCs w:val="72"/>
        </w:rPr>
        <w:t>»</w:t>
      </w:r>
    </w:p>
    <w:p w:rsidR="00AB2486" w:rsidRDefault="00F57245" w:rsidP="00AD4805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72"/>
          <w:szCs w:val="72"/>
        </w:rPr>
      </w:pPr>
      <w:r w:rsidRPr="00F15DAE">
        <w:rPr>
          <w:b/>
          <w:sz w:val="72"/>
          <w:szCs w:val="72"/>
        </w:rPr>
        <w:t>о результатах</w:t>
      </w:r>
      <w:r w:rsidR="00B51758">
        <w:rPr>
          <w:b/>
          <w:sz w:val="72"/>
          <w:szCs w:val="72"/>
        </w:rPr>
        <w:t xml:space="preserve"> работы</w:t>
      </w:r>
      <w:r w:rsidRPr="00F15DAE">
        <w:rPr>
          <w:b/>
          <w:sz w:val="72"/>
          <w:szCs w:val="72"/>
        </w:rPr>
        <w:t xml:space="preserve"> </w:t>
      </w:r>
      <w:r w:rsidR="00AD4805">
        <w:rPr>
          <w:b/>
          <w:sz w:val="72"/>
          <w:szCs w:val="72"/>
        </w:rPr>
        <w:t>учреждения</w:t>
      </w:r>
    </w:p>
    <w:p w:rsidR="00F57245" w:rsidRPr="00F15DAE" w:rsidRDefault="00A630E4" w:rsidP="00AD4805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 2020</w:t>
      </w:r>
      <w:r w:rsidR="00F57245" w:rsidRPr="006A16A7">
        <w:rPr>
          <w:b/>
          <w:sz w:val="72"/>
          <w:szCs w:val="72"/>
        </w:rPr>
        <w:t xml:space="preserve"> году</w:t>
      </w:r>
      <w:r w:rsidR="00F57245" w:rsidRPr="00F15DAE">
        <w:rPr>
          <w:b/>
          <w:sz w:val="72"/>
          <w:szCs w:val="72"/>
        </w:rPr>
        <w:t xml:space="preserve"> </w:t>
      </w:r>
    </w:p>
    <w:p w:rsidR="00F57245" w:rsidRDefault="00F57245" w:rsidP="00AD4805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right"/>
        <w:rPr>
          <w:b/>
          <w:sz w:val="96"/>
          <w:szCs w:val="96"/>
        </w:rPr>
      </w:pPr>
    </w:p>
    <w:p w:rsidR="00B51758" w:rsidRDefault="00B51758" w:rsidP="00B51758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rPr>
          <w:b/>
          <w:sz w:val="96"/>
          <w:szCs w:val="96"/>
        </w:rPr>
      </w:pPr>
    </w:p>
    <w:p w:rsidR="00AD4805" w:rsidRPr="00AD4805" w:rsidRDefault="00AD4805" w:rsidP="00AD4805"/>
    <w:p w:rsidR="00637746" w:rsidRPr="002734BA" w:rsidRDefault="00F97422" w:rsidP="00F97422">
      <w:pPr>
        <w:pStyle w:val="2"/>
        <w:spacing w:line="240" w:lineRule="auto"/>
        <w:ind w:left="360"/>
        <w:rPr>
          <w:sz w:val="32"/>
          <w:szCs w:val="32"/>
        </w:rPr>
      </w:pPr>
      <w:bookmarkStart w:id="1" w:name="_Toc503340493"/>
      <w:r w:rsidRPr="00933D27">
        <w:rPr>
          <w:sz w:val="32"/>
          <w:szCs w:val="32"/>
        </w:rPr>
        <w:lastRenderedPageBreak/>
        <w:t>П.1.</w:t>
      </w:r>
      <w:r w:rsidR="00B51758" w:rsidRPr="00933D27">
        <w:rPr>
          <w:sz w:val="32"/>
          <w:szCs w:val="32"/>
        </w:rPr>
        <w:t>Мероприятия в</w:t>
      </w:r>
      <w:r w:rsidR="00BB25AA" w:rsidRPr="00933D27">
        <w:rPr>
          <w:sz w:val="32"/>
          <w:szCs w:val="32"/>
        </w:rPr>
        <w:t xml:space="preserve"> сфере благоустройства</w:t>
      </w:r>
      <w:bookmarkEnd w:id="1"/>
    </w:p>
    <w:p w:rsidR="00B51758" w:rsidRPr="00B51758" w:rsidRDefault="00B51758" w:rsidP="00B51758"/>
    <w:p w:rsidR="00BB25AA" w:rsidRPr="002734BA" w:rsidRDefault="005E3247" w:rsidP="005F518D">
      <w:pPr>
        <w:pStyle w:val="3"/>
        <w:rPr>
          <w:sz w:val="32"/>
          <w:szCs w:val="32"/>
        </w:rPr>
      </w:pPr>
      <w:bookmarkStart w:id="2" w:name="_Toc503340494"/>
      <w:r w:rsidRPr="002734BA">
        <w:rPr>
          <w:sz w:val="32"/>
          <w:szCs w:val="32"/>
        </w:rPr>
        <w:t xml:space="preserve">1.1. </w:t>
      </w:r>
      <w:r w:rsidR="00BB25AA" w:rsidRPr="002734BA">
        <w:rPr>
          <w:sz w:val="32"/>
          <w:szCs w:val="32"/>
        </w:rPr>
        <w:t>Благоустройство дворовых территорий</w:t>
      </w:r>
      <w:bookmarkEnd w:id="2"/>
    </w:p>
    <w:p w:rsidR="00855362" w:rsidRPr="00B51758" w:rsidRDefault="00855362" w:rsidP="00855362"/>
    <w:p w:rsidR="00B03AE1" w:rsidRDefault="00B03AE1" w:rsidP="00B03AE1">
      <w:pPr>
        <w:pStyle w:val="a3"/>
        <w:ind w:left="0" w:firstLine="708"/>
        <w:jc w:val="both"/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 xml:space="preserve">В 2020 году в районе Северное Медведково было запланировано выполнение благоустройства </w:t>
      </w:r>
      <w:r>
        <w:rPr>
          <w:rFonts w:eastAsia="Times New Roman"/>
          <w:b/>
          <w:color w:val="000000"/>
        </w:rPr>
        <w:t>4 дворовых территорий</w:t>
      </w:r>
      <w:r>
        <w:rPr>
          <w:rFonts w:eastAsia="Times New Roman"/>
          <w:color w:val="000000"/>
        </w:rPr>
        <w:t xml:space="preserve"> в рамках мероприятия «Благоустройство территории жилой застройки» за счет стимулирования управ района и экономического развития района на общую сумму 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color w:val="000000"/>
        </w:rPr>
        <w:t>62 098,28 тыс. рублей: ул. Широкая</w:t>
      </w:r>
      <w:r w:rsidR="007307AE">
        <w:rPr>
          <w:rFonts w:eastAsia="Times New Roman"/>
          <w:b/>
          <w:color w:val="000000"/>
        </w:rPr>
        <w:t>, д.</w:t>
      </w:r>
      <w:r>
        <w:rPr>
          <w:rFonts w:eastAsia="Times New Roman"/>
          <w:b/>
          <w:color w:val="000000"/>
        </w:rPr>
        <w:t>1</w:t>
      </w:r>
      <w:r w:rsidR="007307AE">
        <w:rPr>
          <w:rFonts w:eastAsia="Times New Roman"/>
          <w:b/>
          <w:color w:val="000000"/>
        </w:rPr>
        <w:t>, к</w:t>
      </w:r>
      <w:r>
        <w:rPr>
          <w:rFonts w:eastAsia="Times New Roman"/>
          <w:b/>
          <w:color w:val="000000"/>
        </w:rPr>
        <w:t xml:space="preserve">1, ул. </w:t>
      </w:r>
      <w:proofErr w:type="spellStart"/>
      <w:r>
        <w:rPr>
          <w:rFonts w:eastAsia="Times New Roman"/>
          <w:b/>
          <w:color w:val="000000"/>
        </w:rPr>
        <w:t>Грекова</w:t>
      </w:r>
      <w:proofErr w:type="spellEnd"/>
      <w:r w:rsidR="007307AE">
        <w:rPr>
          <w:rFonts w:eastAsia="Times New Roman"/>
          <w:b/>
          <w:color w:val="000000"/>
        </w:rPr>
        <w:t>, д.</w:t>
      </w:r>
      <w:r>
        <w:rPr>
          <w:rFonts w:eastAsia="Times New Roman"/>
          <w:b/>
          <w:color w:val="000000"/>
        </w:rPr>
        <w:t xml:space="preserve">5, ул. </w:t>
      </w:r>
      <w:proofErr w:type="spellStart"/>
      <w:r>
        <w:rPr>
          <w:rFonts w:eastAsia="Times New Roman"/>
          <w:b/>
          <w:color w:val="000000"/>
        </w:rPr>
        <w:t>Грекова</w:t>
      </w:r>
      <w:proofErr w:type="spellEnd"/>
      <w:r w:rsidR="007307AE">
        <w:rPr>
          <w:rFonts w:eastAsia="Times New Roman"/>
          <w:b/>
          <w:color w:val="000000"/>
        </w:rPr>
        <w:t>, д.</w:t>
      </w:r>
      <w:r>
        <w:rPr>
          <w:rFonts w:eastAsia="Times New Roman"/>
          <w:b/>
          <w:color w:val="000000"/>
        </w:rPr>
        <w:t>7,</w:t>
      </w:r>
      <w:r w:rsidRPr="007D64F7">
        <w:rPr>
          <w:rFonts w:eastAsia="Times New Roman"/>
          <w:b/>
          <w:color w:val="000000"/>
        </w:rPr>
        <w:t xml:space="preserve"> пр. Студеный</w:t>
      </w:r>
      <w:r w:rsidR="007307AE">
        <w:rPr>
          <w:rFonts w:eastAsia="Times New Roman"/>
          <w:b/>
          <w:color w:val="000000"/>
        </w:rPr>
        <w:t>, д.</w:t>
      </w:r>
      <w:r w:rsidRPr="007D64F7">
        <w:rPr>
          <w:rFonts w:eastAsia="Times New Roman"/>
          <w:b/>
          <w:color w:val="000000"/>
        </w:rPr>
        <w:t>14</w:t>
      </w:r>
      <w:r>
        <w:rPr>
          <w:rFonts w:eastAsia="Times New Roman"/>
          <w:b/>
          <w:color w:val="000000"/>
        </w:rPr>
        <w:t>.</w:t>
      </w:r>
    </w:p>
    <w:p w:rsidR="00B03AE1" w:rsidRPr="00973734" w:rsidRDefault="00B03AE1" w:rsidP="00B03AE1">
      <w:pPr>
        <w:pStyle w:val="a3"/>
        <w:ind w:left="0" w:firstLine="708"/>
        <w:jc w:val="both"/>
        <w:rPr>
          <w:highlight w:val="yellow"/>
        </w:rPr>
      </w:pPr>
      <w:r>
        <w:rPr>
          <w:rFonts w:eastAsia="Times New Roman"/>
          <w:color w:val="000000"/>
        </w:rPr>
        <w:t>Однако, после введени</w:t>
      </w:r>
      <w:r w:rsidR="007307AE">
        <w:rPr>
          <w:rFonts w:eastAsia="Times New Roman"/>
          <w:color w:val="000000"/>
        </w:rPr>
        <w:t xml:space="preserve">я режима повышенной готовности </w:t>
      </w:r>
      <w:r>
        <w:rPr>
          <w:rFonts w:eastAsia="Times New Roman"/>
          <w:color w:val="000000"/>
        </w:rPr>
        <w:t>принято решение о приостановке закупки МАФ и реконструкции детских площадок. После корректировки объемов и видов работ в 2020 году выполнены следующие мероприятия:</w:t>
      </w:r>
    </w:p>
    <w:p w:rsidR="00B03AE1" w:rsidRPr="00010A7C" w:rsidRDefault="00B03AE1" w:rsidP="00B03AE1">
      <w:pPr>
        <w:pStyle w:val="ac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0A7C">
        <w:rPr>
          <w:color w:val="000000"/>
          <w:sz w:val="28"/>
          <w:szCs w:val="28"/>
        </w:rPr>
        <w:t xml:space="preserve">Ремонт асфальтовых покрытий – 19261,48 </w:t>
      </w:r>
      <w:proofErr w:type="spellStart"/>
      <w:r w:rsidRPr="00010A7C">
        <w:rPr>
          <w:color w:val="000000"/>
          <w:sz w:val="28"/>
          <w:szCs w:val="28"/>
        </w:rPr>
        <w:t>кв.м</w:t>
      </w:r>
      <w:proofErr w:type="spellEnd"/>
      <w:r w:rsidRPr="00010A7C">
        <w:rPr>
          <w:color w:val="000000"/>
          <w:sz w:val="28"/>
          <w:szCs w:val="28"/>
        </w:rPr>
        <w:t>;</w:t>
      </w:r>
    </w:p>
    <w:p w:rsidR="00B03AE1" w:rsidRPr="00010A7C" w:rsidRDefault="00B03AE1" w:rsidP="00B03AE1">
      <w:pPr>
        <w:pStyle w:val="ac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0A7C">
        <w:rPr>
          <w:color w:val="000000"/>
          <w:sz w:val="28"/>
          <w:szCs w:val="28"/>
        </w:rPr>
        <w:t xml:space="preserve">Замена бортового камня (дорожного и садового) – 2767 </w:t>
      </w:r>
      <w:proofErr w:type="spellStart"/>
      <w:r w:rsidRPr="00010A7C">
        <w:rPr>
          <w:color w:val="000000"/>
          <w:sz w:val="28"/>
          <w:szCs w:val="28"/>
        </w:rPr>
        <w:t>пог.м</w:t>
      </w:r>
      <w:proofErr w:type="spellEnd"/>
      <w:r w:rsidRPr="00010A7C">
        <w:rPr>
          <w:color w:val="000000"/>
          <w:sz w:val="28"/>
          <w:szCs w:val="28"/>
        </w:rPr>
        <w:t>;</w:t>
      </w:r>
    </w:p>
    <w:p w:rsidR="00B03AE1" w:rsidRPr="00010A7C" w:rsidRDefault="00B03AE1" w:rsidP="00B03AE1">
      <w:pPr>
        <w:pStyle w:val="ac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0A7C">
        <w:rPr>
          <w:color w:val="000000"/>
          <w:sz w:val="28"/>
          <w:szCs w:val="28"/>
        </w:rPr>
        <w:t xml:space="preserve">Устройство бортового камня (дорожного и садового) – 1 850 </w:t>
      </w:r>
      <w:proofErr w:type="spellStart"/>
      <w:r w:rsidRPr="00010A7C">
        <w:rPr>
          <w:color w:val="000000"/>
          <w:sz w:val="28"/>
          <w:szCs w:val="28"/>
        </w:rPr>
        <w:t>пог.м</w:t>
      </w:r>
      <w:proofErr w:type="spellEnd"/>
      <w:r w:rsidRPr="00010A7C">
        <w:rPr>
          <w:color w:val="000000"/>
          <w:sz w:val="28"/>
          <w:szCs w:val="28"/>
        </w:rPr>
        <w:t>;</w:t>
      </w:r>
    </w:p>
    <w:p w:rsidR="00B03AE1" w:rsidRPr="001E53FC" w:rsidRDefault="00B03AE1" w:rsidP="00B03AE1">
      <w:pPr>
        <w:pStyle w:val="ac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0A7C">
        <w:rPr>
          <w:color w:val="000000"/>
          <w:sz w:val="28"/>
          <w:szCs w:val="28"/>
        </w:rPr>
        <w:t>Реконст</w:t>
      </w:r>
      <w:r>
        <w:rPr>
          <w:color w:val="000000"/>
          <w:sz w:val="28"/>
          <w:szCs w:val="28"/>
        </w:rPr>
        <w:t>рукция контейнерных площадок – 3</w:t>
      </w:r>
      <w:r w:rsidRPr="00010A7C">
        <w:rPr>
          <w:color w:val="000000"/>
          <w:sz w:val="28"/>
          <w:szCs w:val="28"/>
        </w:rPr>
        <w:t xml:space="preserve"> шт.</w:t>
      </w:r>
    </w:p>
    <w:p w:rsidR="00B03AE1" w:rsidRPr="001E53FC" w:rsidRDefault="00B03AE1" w:rsidP="00B03AE1">
      <w:pPr>
        <w:ind w:firstLine="709"/>
        <w:jc w:val="both"/>
        <w:rPr>
          <w:rFonts w:eastAsia="Times New Roman"/>
        </w:rPr>
      </w:pPr>
      <w:r>
        <w:rPr>
          <w:rFonts w:eastAsia="Times New Roman"/>
          <w:b/>
        </w:rPr>
        <w:t>Сумма 36 993 186,64 руб.,</w:t>
      </w:r>
      <w:r>
        <w:rPr>
          <w:rFonts w:eastAsia="Times New Roman"/>
        </w:rPr>
        <w:t xml:space="preserve"> запланированная на </w:t>
      </w:r>
      <w:r w:rsidR="007307AE">
        <w:rPr>
          <w:rFonts w:eastAsia="Times New Roman"/>
        </w:rPr>
        <w:t xml:space="preserve">реконструкцию детских площадок </w:t>
      </w:r>
      <w:r>
        <w:rPr>
          <w:rFonts w:eastAsia="Times New Roman"/>
        </w:rPr>
        <w:t>перенесена на 2021 год.</w:t>
      </w:r>
    </w:p>
    <w:p w:rsidR="00B03AE1" w:rsidRPr="00010A7C" w:rsidRDefault="007307AE" w:rsidP="00B03AE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</w:t>
      </w:r>
      <w:r w:rsidR="00B03AE1" w:rsidRPr="00010A7C">
        <w:rPr>
          <w:color w:val="000000"/>
          <w:sz w:val="28"/>
          <w:szCs w:val="28"/>
        </w:rPr>
        <w:t xml:space="preserve">на </w:t>
      </w:r>
      <w:r w:rsidR="00B03AE1">
        <w:rPr>
          <w:b/>
          <w:color w:val="000000"/>
          <w:sz w:val="28"/>
          <w:szCs w:val="28"/>
        </w:rPr>
        <w:t>11</w:t>
      </w:r>
      <w:r w:rsidR="00B03AE1" w:rsidRPr="00010A7C">
        <w:rPr>
          <w:color w:val="000000"/>
          <w:sz w:val="28"/>
          <w:szCs w:val="28"/>
        </w:rPr>
        <w:t xml:space="preserve"> дворовых территориях были проведены работы по ремонту асфальтобетонных покрытий </w:t>
      </w:r>
      <w:r w:rsidR="00B03AE1" w:rsidRPr="00010A7C">
        <w:rPr>
          <w:b/>
          <w:color w:val="000000"/>
          <w:sz w:val="28"/>
          <w:szCs w:val="28"/>
        </w:rPr>
        <w:t>«Большими картами»</w:t>
      </w:r>
      <w:r w:rsidR="00B03AE1">
        <w:rPr>
          <w:b/>
          <w:color w:val="000000"/>
          <w:sz w:val="28"/>
          <w:szCs w:val="28"/>
        </w:rPr>
        <w:t>: п</w:t>
      </w:r>
      <w:r>
        <w:rPr>
          <w:b/>
          <w:color w:val="000000"/>
          <w:sz w:val="28"/>
          <w:szCs w:val="28"/>
        </w:rPr>
        <w:t xml:space="preserve">р. </w:t>
      </w:r>
      <w:proofErr w:type="spellStart"/>
      <w:r>
        <w:rPr>
          <w:b/>
          <w:color w:val="000000"/>
          <w:sz w:val="28"/>
          <w:szCs w:val="28"/>
        </w:rPr>
        <w:t>Заревый</w:t>
      </w:r>
      <w:proofErr w:type="spellEnd"/>
      <w:r>
        <w:rPr>
          <w:b/>
          <w:color w:val="000000"/>
          <w:sz w:val="28"/>
          <w:szCs w:val="28"/>
        </w:rPr>
        <w:t xml:space="preserve">, д. </w:t>
      </w:r>
      <w:r w:rsidR="00B03AE1" w:rsidRPr="007D64F7">
        <w:rPr>
          <w:b/>
          <w:color w:val="000000"/>
          <w:sz w:val="28"/>
          <w:szCs w:val="28"/>
        </w:rPr>
        <w:t>15</w:t>
      </w:r>
      <w:r>
        <w:rPr>
          <w:b/>
          <w:color w:val="000000"/>
          <w:sz w:val="28"/>
          <w:szCs w:val="28"/>
        </w:rPr>
        <w:t>,</w:t>
      </w:r>
      <w:r w:rsidR="00B03AE1" w:rsidRPr="007D64F7">
        <w:rPr>
          <w:b/>
          <w:color w:val="000000"/>
          <w:sz w:val="28"/>
          <w:szCs w:val="28"/>
        </w:rPr>
        <w:t xml:space="preserve"> к 2,</w:t>
      </w:r>
      <w:r w:rsidR="00B03AE1">
        <w:rPr>
          <w:b/>
          <w:color w:val="000000"/>
          <w:sz w:val="28"/>
          <w:szCs w:val="28"/>
        </w:rPr>
        <w:t xml:space="preserve"> </w:t>
      </w:r>
      <w:r w:rsidR="00B03AE1" w:rsidRPr="007D64F7">
        <w:rPr>
          <w:b/>
          <w:color w:val="000000"/>
          <w:sz w:val="28"/>
          <w:szCs w:val="28"/>
        </w:rPr>
        <w:t>пр</w:t>
      </w:r>
      <w:r w:rsidR="00B03AE1">
        <w:rPr>
          <w:b/>
          <w:color w:val="000000"/>
          <w:sz w:val="28"/>
          <w:szCs w:val="28"/>
        </w:rPr>
        <w:t>.</w:t>
      </w:r>
      <w:r w:rsidR="00B03AE1" w:rsidRPr="007D64F7">
        <w:rPr>
          <w:b/>
          <w:color w:val="000000"/>
          <w:sz w:val="28"/>
          <w:szCs w:val="28"/>
        </w:rPr>
        <w:t xml:space="preserve"> Студеный</w:t>
      </w:r>
      <w:r>
        <w:rPr>
          <w:b/>
          <w:color w:val="000000"/>
          <w:sz w:val="28"/>
          <w:szCs w:val="28"/>
        </w:rPr>
        <w:t>, д.</w:t>
      </w:r>
      <w:r w:rsidR="00B03AE1" w:rsidRPr="007D64F7">
        <w:rPr>
          <w:b/>
          <w:color w:val="000000"/>
          <w:sz w:val="28"/>
          <w:szCs w:val="28"/>
        </w:rPr>
        <w:t>12</w:t>
      </w:r>
      <w:r w:rsidR="00B03AE1">
        <w:rPr>
          <w:b/>
          <w:color w:val="000000"/>
          <w:sz w:val="28"/>
          <w:szCs w:val="28"/>
        </w:rPr>
        <w:t>,</w:t>
      </w:r>
      <w:r w:rsidR="00B03AE1" w:rsidRPr="007D64F7">
        <w:rPr>
          <w:b/>
          <w:color w:val="000000"/>
          <w:sz w:val="28"/>
          <w:szCs w:val="28"/>
        </w:rPr>
        <w:t xml:space="preserve"> пр. Студеный</w:t>
      </w:r>
      <w:r>
        <w:rPr>
          <w:b/>
          <w:color w:val="000000"/>
          <w:sz w:val="28"/>
          <w:szCs w:val="28"/>
        </w:rPr>
        <w:t>, д.</w:t>
      </w:r>
      <w:r w:rsidR="00B03AE1" w:rsidRPr="007D64F7">
        <w:rPr>
          <w:b/>
          <w:color w:val="000000"/>
          <w:sz w:val="28"/>
          <w:szCs w:val="28"/>
        </w:rPr>
        <w:t xml:space="preserve"> 38</w:t>
      </w:r>
      <w:r>
        <w:rPr>
          <w:b/>
          <w:color w:val="000000"/>
          <w:sz w:val="28"/>
          <w:szCs w:val="28"/>
        </w:rPr>
        <w:t xml:space="preserve">, </w:t>
      </w:r>
      <w:r w:rsidR="00B03AE1" w:rsidRPr="007D64F7"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>.</w:t>
      </w:r>
      <w:r w:rsidR="00B03AE1" w:rsidRPr="007D64F7">
        <w:rPr>
          <w:b/>
          <w:color w:val="000000"/>
          <w:sz w:val="28"/>
          <w:szCs w:val="28"/>
        </w:rPr>
        <w:t xml:space="preserve"> 1, пр. Студеный</w:t>
      </w:r>
      <w:r>
        <w:rPr>
          <w:b/>
          <w:color w:val="000000"/>
          <w:sz w:val="28"/>
          <w:szCs w:val="28"/>
        </w:rPr>
        <w:t>, д.</w:t>
      </w:r>
      <w:r w:rsidR="00B03AE1" w:rsidRPr="007D64F7">
        <w:rPr>
          <w:b/>
          <w:color w:val="000000"/>
          <w:sz w:val="28"/>
          <w:szCs w:val="28"/>
        </w:rPr>
        <w:t xml:space="preserve"> 38</w:t>
      </w:r>
      <w:r>
        <w:rPr>
          <w:b/>
          <w:color w:val="000000"/>
          <w:sz w:val="28"/>
          <w:szCs w:val="28"/>
        </w:rPr>
        <w:t xml:space="preserve">, к. </w:t>
      </w:r>
      <w:r w:rsidR="00B03AE1" w:rsidRPr="007D64F7">
        <w:rPr>
          <w:b/>
          <w:color w:val="000000"/>
          <w:sz w:val="28"/>
          <w:szCs w:val="28"/>
        </w:rPr>
        <w:t>2, ул. Широкая</w:t>
      </w:r>
      <w:r>
        <w:rPr>
          <w:b/>
          <w:color w:val="000000"/>
          <w:sz w:val="28"/>
          <w:szCs w:val="28"/>
        </w:rPr>
        <w:t>, д.</w:t>
      </w:r>
      <w:r w:rsidR="00B03AE1">
        <w:rPr>
          <w:b/>
          <w:color w:val="000000"/>
          <w:sz w:val="28"/>
          <w:szCs w:val="28"/>
        </w:rPr>
        <w:t xml:space="preserve"> 1</w:t>
      </w:r>
      <w:r>
        <w:rPr>
          <w:b/>
          <w:color w:val="000000"/>
          <w:sz w:val="28"/>
          <w:szCs w:val="28"/>
        </w:rPr>
        <w:t xml:space="preserve">, к. </w:t>
      </w:r>
      <w:r w:rsidR="00B03AE1">
        <w:rPr>
          <w:b/>
          <w:color w:val="000000"/>
          <w:sz w:val="28"/>
          <w:szCs w:val="28"/>
        </w:rPr>
        <w:t>1</w:t>
      </w:r>
      <w:r w:rsidR="00B03AE1" w:rsidRPr="007D64F7">
        <w:rPr>
          <w:b/>
          <w:color w:val="000000"/>
          <w:sz w:val="28"/>
          <w:szCs w:val="28"/>
        </w:rPr>
        <w:t>,</w:t>
      </w:r>
      <w:r w:rsidR="00B03AE1">
        <w:rPr>
          <w:b/>
          <w:color w:val="000000"/>
          <w:sz w:val="28"/>
          <w:szCs w:val="28"/>
        </w:rPr>
        <w:t xml:space="preserve"> ул. Широкая</w:t>
      </w:r>
      <w:r>
        <w:rPr>
          <w:b/>
          <w:color w:val="000000"/>
          <w:sz w:val="28"/>
          <w:szCs w:val="28"/>
        </w:rPr>
        <w:t>, д.</w:t>
      </w:r>
      <w:r w:rsidR="00B03AE1">
        <w:rPr>
          <w:b/>
          <w:color w:val="000000"/>
          <w:sz w:val="28"/>
          <w:szCs w:val="28"/>
        </w:rPr>
        <w:t xml:space="preserve"> 23</w:t>
      </w:r>
      <w:r>
        <w:rPr>
          <w:b/>
          <w:color w:val="000000"/>
          <w:sz w:val="28"/>
          <w:szCs w:val="28"/>
        </w:rPr>
        <w:t xml:space="preserve">, к. </w:t>
      </w:r>
      <w:r w:rsidR="00B03AE1">
        <w:rPr>
          <w:b/>
          <w:color w:val="000000"/>
          <w:sz w:val="28"/>
          <w:szCs w:val="28"/>
        </w:rPr>
        <w:t>1, ул. Широкая</w:t>
      </w:r>
      <w:r>
        <w:rPr>
          <w:b/>
          <w:color w:val="000000"/>
          <w:sz w:val="28"/>
          <w:szCs w:val="28"/>
        </w:rPr>
        <w:t>, д.</w:t>
      </w:r>
      <w:r w:rsidR="00B03AE1">
        <w:rPr>
          <w:b/>
          <w:color w:val="000000"/>
          <w:sz w:val="28"/>
          <w:szCs w:val="28"/>
        </w:rPr>
        <w:t xml:space="preserve"> 23</w:t>
      </w:r>
      <w:r>
        <w:rPr>
          <w:b/>
          <w:color w:val="000000"/>
          <w:sz w:val="28"/>
          <w:szCs w:val="28"/>
        </w:rPr>
        <w:t xml:space="preserve">, к. </w:t>
      </w:r>
      <w:r w:rsidR="00B03AE1">
        <w:rPr>
          <w:b/>
          <w:color w:val="000000"/>
          <w:sz w:val="28"/>
          <w:szCs w:val="28"/>
        </w:rPr>
        <w:t>2</w:t>
      </w:r>
      <w:r w:rsidR="00B03AE1" w:rsidRPr="007D64F7">
        <w:rPr>
          <w:b/>
          <w:color w:val="000000"/>
          <w:sz w:val="28"/>
          <w:szCs w:val="28"/>
        </w:rPr>
        <w:t>,</w:t>
      </w:r>
      <w:r w:rsidR="00B03AE1">
        <w:rPr>
          <w:b/>
          <w:color w:val="000000"/>
          <w:sz w:val="28"/>
          <w:szCs w:val="28"/>
        </w:rPr>
        <w:t xml:space="preserve"> пр. Шокальского</w:t>
      </w:r>
      <w:r>
        <w:rPr>
          <w:b/>
          <w:color w:val="000000"/>
          <w:sz w:val="28"/>
          <w:szCs w:val="28"/>
        </w:rPr>
        <w:t>, д.</w:t>
      </w:r>
      <w:r w:rsidR="00B03AE1">
        <w:rPr>
          <w:b/>
          <w:color w:val="000000"/>
          <w:sz w:val="28"/>
          <w:szCs w:val="28"/>
        </w:rPr>
        <w:t xml:space="preserve"> 19, пр. Шокальского</w:t>
      </w:r>
      <w:r>
        <w:rPr>
          <w:b/>
          <w:color w:val="000000"/>
          <w:sz w:val="28"/>
          <w:szCs w:val="28"/>
        </w:rPr>
        <w:t xml:space="preserve">, д. 30Б, </w:t>
      </w:r>
      <w:r w:rsidR="00B03AE1">
        <w:rPr>
          <w:b/>
          <w:color w:val="000000"/>
          <w:sz w:val="28"/>
          <w:szCs w:val="28"/>
        </w:rPr>
        <w:t xml:space="preserve">ул. </w:t>
      </w:r>
      <w:proofErr w:type="spellStart"/>
      <w:r w:rsidR="00B03AE1">
        <w:rPr>
          <w:b/>
          <w:color w:val="000000"/>
          <w:sz w:val="28"/>
          <w:szCs w:val="28"/>
        </w:rPr>
        <w:t>Г</w:t>
      </w:r>
      <w:r w:rsidR="00B03AE1" w:rsidRPr="00CB1B25">
        <w:rPr>
          <w:b/>
          <w:color w:val="000000"/>
          <w:sz w:val="28"/>
          <w:szCs w:val="28"/>
        </w:rPr>
        <w:t>рекова</w:t>
      </w:r>
      <w:proofErr w:type="spellEnd"/>
      <w:r>
        <w:rPr>
          <w:b/>
          <w:color w:val="000000"/>
          <w:sz w:val="28"/>
          <w:szCs w:val="28"/>
        </w:rPr>
        <w:t>, д.</w:t>
      </w:r>
      <w:r w:rsidR="00B03AE1" w:rsidRPr="00CB1B25">
        <w:rPr>
          <w:b/>
          <w:color w:val="000000"/>
          <w:sz w:val="28"/>
          <w:szCs w:val="28"/>
        </w:rPr>
        <w:t xml:space="preserve"> </w:t>
      </w:r>
      <w:r w:rsidR="00B03AE1">
        <w:rPr>
          <w:b/>
          <w:color w:val="000000"/>
          <w:sz w:val="28"/>
          <w:szCs w:val="28"/>
        </w:rPr>
        <w:t>9,</w:t>
      </w:r>
      <w:r w:rsidR="00B03AE1" w:rsidRPr="00CB1B25">
        <w:rPr>
          <w:b/>
          <w:color w:val="000000"/>
          <w:sz w:val="28"/>
          <w:szCs w:val="28"/>
        </w:rPr>
        <w:t xml:space="preserve"> </w:t>
      </w:r>
      <w:r w:rsidR="00B03AE1">
        <w:rPr>
          <w:b/>
          <w:color w:val="000000"/>
          <w:sz w:val="28"/>
          <w:szCs w:val="28"/>
        </w:rPr>
        <w:t xml:space="preserve">ул. </w:t>
      </w:r>
      <w:proofErr w:type="spellStart"/>
      <w:r w:rsidR="00B03AE1">
        <w:rPr>
          <w:b/>
          <w:color w:val="000000"/>
          <w:sz w:val="28"/>
          <w:szCs w:val="28"/>
        </w:rPr>
        <w:t>Г</w:t>
      </w:r>
      <w:r w:rsidR="00B03AE1" w:rsidRPr="00CB1B25">
        <w:rPr>
          <w:b/>
          <w:color w:val="000000"/>
          <w:sz w:val="28"/>
          <w:szCs w:val="28"/>
        </w:rPr>
        <w:t>рекова</w:t>
      </w:r>
      <w:proofErr w:type="spellEnd"/>
      <w:r>
        <w:rPr>
          <w:b/>
          <w:color w:val="000000"/>
          <w:sz w:val="28"/>
          <w:szCs w:val="28"/>
        </w:rPr>
        <w:t>, д.</w:t>
      </w:r>
      <w:r w:rsidR="00B03AE1">
        <w:rPr>
          <w:b/>
          <w:color w:val="000000"/>
          <w:sz w:val="28"/>
          <w:szCs w:val="28"/>
        </w:rPr>
        <w:t xml:space="preserve"> </w:t>
      </w:r>
      <w:r w:rsidR="00B03AE1" w:rsidRPr="00CB1B25">
        <w:rPr>
          <w:b/>
          <w:color w:val="000000"/>
          <w:sz w:val="28"/>
          <w:szCs w:val="28"/>
        </w:rPr>
        <w:t>11</w:t>
      </w:r>
      <w:r w:rsidR="00B03AE1">
        <w:rPr>
          <w:b/>
          <w:color w:val="000000"/>
          <w:sz w:val="28"/>
          <w:szCs w:val="28"/>
        </w:rPr>
        <w:t>.</w:t>
      </w:r>
    </w:p>
    <w:p w:rsidR="00B03AE1" w:rsidRPr="002E7DAC" w:rsidRDefault="00B03AE1" w:rsidP="00B03AE1">
      <w:pPr>
        <w:pStyle w:val="ac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2E7DAC">
        <w:rPr>
          <w:color w:val="000000"/>
          <w:sz w:val="28"/>
          <w:szCs w:val="28"/>
        </w:rPr>
        <w:tab/>
        <w:t>Общий объем выполненных работ составил:</w:t>
      </w:r>
    </w:p>
    <w:p w:rsidR="00B03AE1" w:rsidRPr="002E7DAC" w:rsidRDefault="00B03AE1" w:rsidP="00B03AE1">
      <w:pPr>
        <w:pStyle w:val="ac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DAC">
        <w:rPr>
          <w:color w:val="000000"/>
          <w:sz w:val="28"/>
          <w:szCs w:val="28"/>
        </w:rPr>
        <w:t>Ремонт проезжей части – 22036,935 кв. м;</w:t>
      </w:r>
    </w:p>
    <w:p w:rsidR="00B03AE1" w:rsidRPr="002E7DAC" w:rsidRDefault="00B03AE1" w:rsidP="00B03AE1">
      <w:pPr>
        <w:pStyle w:val="ac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DAC">
        <w:rPr>
          <w:color w:val="000000"/>
          <w:sz w:val="28"/>
          <w:szCs w:val="28"/>
        </w:rPr>
        <w:t>Ремонт тротуара – 4921,47 кв. м;</w:t>
      </w:r>
    </w:p>
    <w:p w:rsidR="00B03AE1" w:rsidRPr="002E7DAC" w:rsidRDefault="00B03AE1" w:rsidP="00B03AE1">
      <w:pPr>
        <w:pStyle w:val="ac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DAC">
        <w:rPr>
          <w:color w:val="000000"/>
          <w:sz w:val="28"/>
          <w:szCs w:val="28"/>
        </w:rPr>
        <w:t xml:space="preserve">Устройство новых парковочных карманов – 297,5 </w:t>
      </w:r>
      <w:proofErr w:type="spellStart"/>
      <w:r w:rsidRPr="002E7DAC">
        <w:rPr>
          <w:color w:val="000000"/>
          <w:sz w:val="28"/>
          <w:szCs w:val="28"/>
        </w:rPr>
        <w:t>кв.м</w:t>
      </w:r>
      <w:proofErr w:type="spellEnd"/>
      <w:r w:rsidRPr="002E7DAC">
        <w:rPr>
          <w:color w:val="000000"/>
          <w:sz w:val="28"/>
          <w:szCs w:val="28"/>
        </w:rPr>
        <w:t>;</w:t>
      </w:r>
    </w:p>
    <w:p w:rsidR="00B03AE1" w:rsidRPr="002E7DAC" w:rsidRDefault="00B03AE1" w:rsidP="00B03AE1">
      <w:pPr>
        <w:pStyle w:val="ac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DAC">
        <w:rPr>
          <w:color w:val="000000"/>
          <w:sz w:val="28"/>
          <w:szCs w:val="28"/>
        </w:rPr>
        <w:t xml:space="preserve">Устройство новой </w:t>
      </w:r>
      <w:proofErr w:type="spellStart"/>
      <w:r w:rsidRPr="002E7DAC">
        <w:rPr>
          <w:color w:val="000000"/>
          <w:sz w:val="28"/>
          <w:szCs w:val="28"/>
        </w:rPr>
        <w:t>тропиночной</w:t>
      </w:r>
      <w:proofErr w:type="spellEnd"/>
      <w:r w:rsidRPr="002E7DAC">
        <w:rPr>
          <w:color w:val="000000"/>
          <w:sz w:val="28"/>
          <w:szCs w:val="28"/>
        </w:rPr>
        <w:t xml:space="preserve"> сети – 233,5 </w:t>
      </w:r>
      <w:proofErr w:type="spellStart"/>
      <w:r w:rsidRPr="002E7DAC">
        <w:rPr>
          <w:color w:val="000000"/>
          <w:sz w:val="28"/>
          <w:szCs w:val="28"/>
        </w:rPr>
        <w:t>кв.м</w:t>
      </w:r>
      <w:proofErr w:type="spellEnd"/>
      <w:r w:rsidRPr="002E7DAC">
        <w:rPr>
          <w:color w:val="000000"/>
          <w:sz w:val="28"/>
          <w:szCs w:val="28"/>
        </w:rPr>
        <w:t>;</w:t>
      </w:r>
    </w:p>
    <w:p w:rsidR="00B03AE1" w:rsidRPr="002E7DAC" w:rsidRDefault="00B03AE1" w:rsidP="00B03AE1">
      <w:pPr>
        <w:pStyle w:val="ac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DAC">
        <w:rPr>
          <w:color w:val="000000"/>
          <w:sz w:val="28"/>
          <w:szCs w:val="28"/>
        </w:rPr>
        <w:t xml:space="preserve">Замена и устройство дорожного и садового бортового камня – 4 191 </w:t>
      </w:r>
      <w:proofErr w:type="spellStart"/>
      <w:r w:rsidRPr="002E7DAC">
        <w:rPr>
          <w:color w:val="000000"/>
          <w:sz w:val="28"/>
          <w:szCs w:val="28"/>
        </w:rPr>
        <w:t>п.м</w:t>
      </w:r>
      <w:proofErr w:type="spellEnd"/>
      <w:r w:rsidRPr="002E7DAC">
        <w:rPr>
          <w:color w:val="000000"/>
          <w:sz w:val="28"/>
          <w:szCs w:val="28"/>
        </w:rPr>
        <w:t>.</w:t>
      </w:r>
    </w:p>
    <w:p w:rsidR="00B03AE1" w:rsidRDefault="00B03AE1" w:rsidP="00B03AE1">
      <w:pPr>
        <w:pStyle w:val="a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E7DAC">
        <w:rPr>
          <w:color w:val="000000"/>
          <w:sz w:val="28"/>
          <w:szCs w:val="28"/>
        </w:rPr>
        <w:tab/>
        <w:t xml:space="preserve">На реализацию данных мероприятий было затрачено </w:t>
      </w:r>
      <w:r w:rsidRPr="002E7DAC">
        <w:rPr>
          <w:b/>
          <w:color w:val="000000"/>
          <w:sz w:val="28"/>
          <w:szCs w:val="28"/>
        </w:rPr>
        <w:t>25</w:t>
      </w:r>
      <w:r w:rsidR="007307AE">
        <w:rPr>
          <w:b/>
          <w:color w:val="000000"/>
          <w:sz w:val="28"/>
          <w:szCs w:val="28"/>
        </w:rPr>
        <w:t> </w:t>
      </w:r>
      <w:r w:rsidRPr="002E7DAC">
        <w:rPr>
          <w:b/>
          <w:color w:val="000000"/>
          <w:sz w:val="28"/>
          <w:szCs w:val="28"/>
        </w:rPr>
        <w:t>113</w:t>
      </w:r>
      <w:r w:rsidR="007307AE">
        <w:rPr>
          <w:b/>
          <w:color w:val="000000"/>
          <w:sz w:val="28"/>
          <w:szCs w:val="28"/>
        </w:rPr>
        <w:t xml:space="preserve"> </w:t>
      </w:r>
      <w:r w:rsidRPr="002E7DAC">
        <w:rPr>
          <w:b/>
          <w:color w:val="000000"/>
          <w:sz w:val="28"/>
          <w:szCs w:val="28"/>
        </w:rPr>
        <w:t>353,61</w:t>
      </w:r>
      <w:r w:rsidRPr="002E7DAC">
        <w:rPr>
          <w:color w:val="000000"/>
          <w:sz w:val="28"/>
          <w:szCs w:val="28"/>
        </w:rPr>
        <w:t xml:space="preserve"> </w:t>
      </w:r>
      <w:r w:rsidRPr="002E7DAC">
        <w:rPr>
          <w:b/>
          <w:color w:val="000000"/>
          <w:sz w:val="28"/>
          <w:szCs w:val="28"/>
        </w:rPr>
        <w:t>рублей.</w:t>
      </w:r>
    </w:p>
    <w:p w:rsidR="0066088D" w:rsidRPr="001E53FC" w:rsidRDefault="0066088D" w:rsidP="0066088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03DA">
        <w:rPr>
          <w:color w:val="000000"/>
          <w:sz w:val="28"/>
          <w:szCs w:val="28"/>
        </w:rPr>
        <w:t>Также за счет средств экономического развития управы района произведена реконструкция</w:t>
      </w:r>
      <w:r>
        <w:rPr>
          <w:color w:val="000000"/>
          <w:sz w:val="28"/>
          <w:szCs w:val="28"/>
        </w:rPr>
        <w:t xml:space="preserve"> 6</w:t>
      </w:r>
      <w:r w:rsidRPr="00C703DA">
        <w:rPr>
          <w:color w:val="000000"/>
          <w:sz w:val="28"/>
          <w:szCs w:val="28"/>
        </w:rPr>
        <w:t xml:space="preserve"> контейнерных площадок на </w:t>
      </w:r>
      <w:r>
        <w:rPr>
          <w:b/>
          <w:color w:val="000000"/>
          <w:sz w:val="28"/>
          <w:szCs w:val="28"/>
        </w:rPr>
        <w:t>6</w:t>
      </w:r>
      <w:r w:rsidRPr="00C703DA">
        <w:rPr>
          <w:color w:val="000000"/>
          <w:sz w:val="28"/>
          <w:szCs w:val="28"/>
        </w:rPr>
        <w:t xml:space="preserve"> дворовых территориях района Северное Медведково на общую сумму </w:t>
      </w:r>
      <w:r>
        <w:rPr>
          <w:b/>
          <w:color w:val="000000"/>
          <w:sz w:val="28"/>
          <w:szCs w:val="28"/>
        </w:rPr>
        <w:t>1 355 079,84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рублей: пр. </w:t>
      </w:r>
      <w:proofErr w:type="spellStart"/>
      <w:r>
        <w:rPr>
          <w:b/>
          <w:color w:val="000000"/>
          <w:sz w:val="28"/>
          <w:szCs w:val="28"/>
        </w:rPr>
        <w:t>З</w:t>
      </w:r>
      <w:r w:rsidRPr="003E658D">
        <w:rPr>
          <w:b/>
          <w:color w:val="000000"/>
          <w:sz w:val="28"/>
          <w:szCs w:val="28"/>
        </w:rPr>
        <w:t>аревый</w:t>
      </w:r>
      <w:proofErr w:type="spellEnd"/>
      <w:r>
        <w:rPr>
          <w:b/>
          <w:color w:val="000000"/>
          <w:sz w:val="28"/>
          <w:szCs w:val="28"/>
        </w:rPr>
        <w:t>, д.</w:t>
      </w:r>
      <w:r w:rsidRPr="003E658D">
        <w:rPr>
          <w:b/>
          <w:color w:val="000000"/>
          <w:sz w:val="28"/>
          <w:szCs w:val="28"/>
        </w:rPr>
        <w:t xml:space="preserve">7, </w:t>
      </w:r>
      <w:r>
        <w:rPr>
          <w:b/>
          <w:color w:val="000000"/>
          <w:sz w:val="28"/>
          <w:szCs w:val="28"/>
        </w:rPr>
        <w:t xml:space="preserve">ул. </w:t>
      </w:r>
      <w:proofErr w:type="spellStart"/>
      <w:r w:rsidRPr="003E658D">
        <w:rPr>
          <w:b/>
          <w:color w:val="000000"/>
          <w:sz w:val="28"/>
          <w:szCs w:val="28"/>
        </w:rPr>
        <w:t>Сухонская</w:t>
      </w:r>
      <w:proofErr w:type="spellEnd"/>
      <w:r>
        <w:rPr>
          <w:b/>
          <w:color w:val="000000"/>
          <w:sz w:val="28"/>
          <w:szCs w:val="28"/>
        </w:rPr>
        <w:t>, д,</w:t>
      </w:r>
      <w:r w:rsidRPr="003E658D">
        <w:rPr>
          <w:b/>
          <w:color w:val="000000"/>
          <w:sz w:val="28"/>
          <w:szCs w:val="28"/>
        </w:rPr>
        <w:t xml:space="preserve">11, </w:t>
      </w:r>
      <w:r>
        <w:rPr>
          <w:b/>
          <w:color w:val="000000"/>
          <w:sz w:val="28"/>
          <w:szCs w:val="28"/>
        </w:rPr>
        <w:t xml:space="preserve">ул. </w:t>
      </w:r>
      <w:r w:rsidRPr="003E658D">
        <w:rPr>
          <w:b/>
          <w:color w:val="000000"/>
          <w:sz w:val="28"/>
          <w:szCs w:val="28"/>
        </w:rPr>
        <w:t>Широкая</w:t>
      </w:r>
      <w:r>
        <w:rPr>
          <w:b/>
          <w:color w:val="000000"/>
          <w:sz w:val="28"/>
          <w:szCs w:val="28"/>
        </w:rPr>
        <w:t>, д.</w:t>
      </w:r>
      <w:r w:rsidRPr="003E658D">
        <w:rPr>
          <w:b/>
          <w:color w:val="000000"/>
          <w:sz w:val="28"/>
          <w:szCs w:val="28"/>
        </w:rPr>
        <w:t>19</w:t>
      </w:r>
      <w:r>
        <w:rPr>
          <w:b/>
          <w:color w:val="000000"/>
          <w:sz w:val="28"/>
          <w:szCs w:val="28"/>
        </w:rPr>
        <w:t>,</w:t>
      </w:r>
      <w:r w:rsidRPr="003E658D">
        <w:rPr>
          <w:b/>
          <w:color w:val="000000"/>
          <w:sz w:val="28"/>
          <w:szCs w:val="28"/>
        </w:rPr>
        <w:t xml:space="preserve"> к 1, </w:t>
      </w:r>
      <w:r>
        <w:rPr>
          <w:b/>
          <w:color w:val="000000"/>
          <w:sz w:val="28"/>
          <w:szCs w:val="28"/>
        </w:rPr>
        <w:t xml:space="preserve">ул. </w:t>
      </w:r>
      <w:r w:rsidRPr="003E658D">
        <w:rPr>
          <w:b/>
          <w:color w:val="000000"/>
          <w:sz w:val="28"/>
          <w:szCs w:val="28"/>
        </w:rPr>
        <w:t>Широкая</w:t>
      </w:r>
      <w:r>
        <w:rPr>
          <w:b/>
          <w:color w:val="000000"/>
          <w:sz w:val="28"/>
          <w:szCs w:val="28"/>
        </w:rPr>
        <w:t>, д.</w:t>
      </w:r>
      <w:r w:rsidRPr="003E658D">
        <w:rPr>
          <w:b/>
          <w:color w:val="000000"/>
          <w:sz w:val="28"/>
          <w:szCs w:val="28"/>
        </w:rPr>
        <w:t xml:space="preserve"> 23</w:t>
      </w:r>
      <w:r>
        <w:rPr>
          <w:b/>
          <w:color w:val="000000"/>
          <w:sz w:val="28"/>
          <w:szCs w:val="28"/>
        </w:rPr>
        <w:t>, к.</w:t>
      </w:r>
      <w:r w:rsidRPr="003E658D">
        <w:rPr>
          <w:b/>
          <w:color w:val="000000"/>
          <w:sz w:val="28"/>
          <w:szCs w:val="28"/>
        </w:rPr>
        <w:t xml:space="preserve">1, </w:t>
      </w:r>
      <w:r>
        <w:rPr>
          <w:b/>
          <w:color w:val="000000"/>
          <w:sz w:val="28"/>
          <w:szCs w:val="28"/>
        </w:rPr>
        <w:t xml:space="preserve">пр. </w:t>
      </w:r>
      <w:r w:rsidRPr="003E658D">
        <w:rPr>
          <w:b/>
          <w:color w:val="000000"/>
          <w:sz w:val="28"/>
          <w:szCs w:val="28"/>
        </w:rPr>
        <w:t>Шокальского</w:t>
      </w:r>
      <w:r>
        <w:rPr>
          <w:b/>
          <w:color w:val="000000"/>
          <w:sz w:val="28"/>
          <w:szCs w:val="28"/>
        </w:rPr>
        <w:t>, д.</w:t>
      </w:r>
      <w:r w:rsidRPr="003E658D">
        <w:rPr>
          <w:b/>
          <w:color w:val="000000"/>
          <w:sz w:val="28"/>
          <w:szCs w:val="28"/>
        </w:rPr>
        <w:t xml:space="preserve"> 17, </w:t>
      </w:r>
      <w:r>
        <w:rPr>
          <w:b/>
          <w:color w:val="000000"/>
          <w:sz w:val="28"/>
          <w:szCs w:val="28"/>
        </w:rPr>
        <w:t>пр. Шокальского, д.30Б.</w:t>
      </w:r>
    </w:p>
    <w:p w:rsidR="0066088D" w:rsidRPr="0066088D" w:rsidRDefault="0066088D" w:rsidP="00B03AE1">
      <w:pPr>
        <w:pStyle w:val="a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C4360" w:rsidRPr="0066088D" w:rsidRDefault="006C4360" w:rsidP="0066088D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6088D">
        <w:rPr>
          <w:b/>
          <w:sz w:val="28"/>
          <w:szCs w:val="28"/>
        </w:rPr>
        <w:tab/>
      </w:r>
      <w:r w:rsidRPr="0066088D">
        <w:rPr>
          <w:b/>
          <w:sz w:val="32"/>
          <w:szCs w:val="32"/>
        </w:rPr>
        <w:t>1.2. Благоустройство зон отдыха, в том числе Народных парков</w:t>
      </w:r>
      <w:r w:rsidR="00427BCA" w:rsidRPr="0066088D">
        <w:rPr>
          <w:b/>
          <w:sz w:val="32"/>
          <w:szCs w:val="32"/>
        </w:rPr>
        <w:t>.</w:t>
      </w:r>
    </w:p>
    <w:p w:rsidR="001E53FC" w:rsidRPr="00973734" w:rsidRDefault="006C4360" w:rsidP="001E53FC">
      <w:r w:rsidRPr="006A16A7">
        <w:tab/>
      </w:r>
      <w:r w:rsidR="001E53FC" w:rsidRPr="00973734">
        <w:t>В 2020 году б</w:t>
      </w:r>
      <w:r w:rsidR="001E53FC" w:rsidRPr="00973734">
        <w:rPr>
          <w:rFonts w:eastAsia="Times New Roman"/>
          <w:lang w:eastAsia="ru-RU"/>
        </w:rPr>
        <w:t>лагоустройство зон отдыха, в том числе Народных парков</w:t>
      </w:r>
      <w:r w:rsidR="001E53FC" w:rsidRPr="00973734">
        <w:t xml:space="preserve"> не проводилось.</w:t>
      </w:r>
    </w:p>
    <w:p w:rsidR="006C4360" w:rsidRPr="006A16A7" w:rsidRDefault="006C4360" w:rsidP="00B03AE1">
      <w:pPr>
        <w:pStyle w:val="3"/>
        <w:spacing w:line="276" w:lineRule="auto"/>
        <w:jc w:val="left"/>
        <w:rPr>
          <w:sz w:val="32"/>
          <w:szCs w:val="32"/>
        </w:rPr>
      </w:pPr>
      <w:bookmarkStart w:id="3" w:name="_Toc503340496"/>
    </w:p>
    <w:p w:rsidR="00F26D54" w:rsidRPr="006A16A7" w:rsidRDefault="00AD4805" w:rsidP="00C8735E">
      <w:pPr>
        <w:pStyle w:val="3"/>
        <w:spacing w:line="276" w:lineRule="auto"/>
        <w:rPr>
          <w:sz w:val="32"/>
          <w:szCs w:val="32"/>
        </w:rPr>
      </w:pPr>
      <w:r w:rsidRPr="006A16A7">
        <w:rPr>
          <w:sz w:val="32"/>
          <w:szCs w:val="32"/>
        </w:rPr>
        <w:t>1.</w:t>
      </w:r>
      <w:r w:rsidR="006C4360" w:rsidRPr="006A16A7">
        <w:rPr>
          <w:sz w:val="32"/>
          <w:szCs w:val="32"/>
        </w:rPr>
        <w:t>3</w:t>
      </w:r>
      <w:r w:rsidR="005E3247" w:rsidRPr="006A16A7">
        <w:rPr>
          <w:sz w:val="32"/>
          <w:szCs w:val="32"/>
        </w:rPr>
        <w:t xml:space="preserve">. </w:t>
      </w:r>
      <w:r w:rsidR="00F26D54" w:rsidRPr="006A16A7">
        <w:rPr>
          <w:sz w:val="32"/>
          <w:szCs w:val="32"/>
        </w:rPr>
        <w:t>Благоустройство объектов образования</w:t>
      </w:r>
      <w:bookmarkEnd w:id="3"/>
      <w:r w:rsidR="00F26D54" w:rsidRPr="006A16A7">
        <w:rPr>
          <w:sz w:val="32"/>
          <w:szCs w:val="32"/>
        </w:rPr>
        <w:t xml:space="preserve"> </w:t>
      </w:r>
    </w:p>
    <w:p w:rsidR="00E0412D" w:rsidRPr="006A16A7" w:rsidRDefault="00E0412D" w:rsidP="00C8735E">
      <w:pPr>
        <w:spacing w:line="276" w:lineRule="auto"/>
      </w:pPr>
    </w:p>
    <w:p w:rsidR="001E53FC" w:rsidRDefault="001E53FC" w:rsidP="001E53FC">
      <w:pPr>
        <w:pStyle w:val="ac"/>
        <w:shd w:val="clear" w:color="auto" w:fill="FFFFFF"/>
        <w:spacing w:before="0" w:beforeAutospacing="0" w:after="0" w:afterAutospacing="0"/>
        <w:ind w:firstLine="696"/>
        <w:jc w:val="both"/>
        <w:rPr>
          <w:sz w:val="28"/>
          <w:szCs w:val="28"/>
        </w:rPr>
      </w:pPr>
      <w:bookmarkStart w:id="4" w:name="_Toc503340497"/>
      <w:r w:rsidRPr="004A0451">
        <w:rPr>
          <w:rFonts w:eastAsia="Calibri"/>
          <w:sz w:val="28"/>
          <w:szCs w:val="28"/>
        </w:rPr>
        <w:t>В 2020 году</w:t>
      </w:r>
      <w:r w:rsidR="007307AE">
        <w:rPr>
          <w:rFonts w:eastAsia="Calibri"/>
          <w:sz w:val="28"/>
          <w:szCs w:val="28"/>
        </w:rPr>
        <w:t xml:space="preserve"> </w:t>
      </w:r>
      <w:r w:rsidR="007307AE" w:rsidRPr="004A0451">
        <w:rPr>
          <w:sz w:val="28"/>
          <w:szCs w:val="28"/>
        </w:rPr>
        <w:t xml:space="preserve">в </w:t>
      </w:r>
      <w:r w:rsidR="007307AE">
        <w:rPr>
          <w:sz w:val="28"/>
          <w:szCs w:val="28"/>
        </w:rPr>
        <w:t>связи с введением режима повышенной готовности</w:t>
      </w:r>
      <w:r w:rsidRPr="004A0451">
        <w:rPr>
          <w:rFonts w:eastAsia="Calibri"/>
          <w:sz w:val="28"/>
          <w:szCs w:val="28"/>
        </w:rPr>
        <w:t xml:space="preserve"> </w:t>
      </w:r>
      <w:r w:rsidR="007307AE">
        <w:rPr>
          <w:sz w:val="28"/>
          <w:szCs w:val="28"/>
        </w:rPr>
        <w:t>б</w:t>
      </w:r>
      <w:r w:rsidRPr="004A0451">
        <w:rPr>
          <w:sz w:val="28"/>
          <w:szCs w:val="28"/>
        </w:rPr>
        <w:t>лагоустройство объектов образования не проводилось.</w:t>
      </w:r>
    </w:p>
    <w:p w:rsidR="001E53FC" w:rsidRDefault="001E53FC" w:rsidP="006C4360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7BCA" w:rsidRPr="006A16A7" w:rsidRDefault="00427BCA" w:rsidP="00427BCA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F85E99" w:rsidRPr="00427BCA" w:rsidRDefault="00AD4805" w:rsidP="00427BCA">
      <w:pPr>
        <w:pStyle w:val="3"/>
        <w:spacing w:line="276" w:lineRule="auto"/>
        <w:rPr>
          <w:sz w:val="32"/>
          <w:szCs w:val="32"/>
        </w:rPr>
      </w:pPr>
      <w:r w:rsidRPr="006A16A7">
        <w:rPr>
          <w:sz w:val="32"/>
          <w:szCs w:val="32"/>
        </w:rPr>
        <w:t>1.</w:t>
      </w:r>
      <w:r w:rsidR="006C4360" w:rsidRPr="006A16A7">
        <w:rPr>
          <w:sz w:val="32"/>
          <w:szCs w:val="32"/>
        </w:rPr>
        <w:t>4</w:t>
      </w:r>
      <w:r w:rsidR="005E3247" w:rsidRPr="006A16A7">
        <w:rPr>
          <w:sz w:val="32"/>
          <w:szCs w:val="32"/>
        </w:rPr>
        <w:t xml:space="preserve">. </w:t>
      </w:r>
      <w:r w:rsidR="00F26D54" w:rsidRPr="006A16A7">
        <w:rPr>
          <w:sz w:val="32"/>
          <w:szCs w:val="32"/>
        </w:rPr>
        <w:t>Озеленение</w:t>
      </w:r>
      <w:bookmarkEnd w:id="4"/>
    </w:p>
    <w:p w:rsidR="001E53FC" w:rsidRPr="00705F19" w:rsidRDefault="00943368" w:rsidP="001E53FC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A16A7">
        <w:rPr>
          <w:color w:val="000000"/>
          <w:sz w:val="28"/>
          <w:szCs w:val="28"/>
        </w:rPr>
        <w:tab/>
      </w:r>
      <w:bookmarkStart w:id="5" w:name="_Toc503340498"/>
      <w:r w:rsidR="001E53FC" w:rsidRPr="00705F19">
        <w:rPr>
          <w:b/>
          <w:sz w:val="28"/>
          <w:szCs w:val="28"/>
        </w:rPr>
        <w:t>В весенне-летний период 2020 года</w:t>
      </w:r>
      <w:r w:rsidR="001E53FC" w:rsidRPr="00705F19">
        <w:rPr>
          <w:color w:val="000000"/>
          <w:sz w:val="28"/>
          <w:szCs w:val="28"/>
        </w:rPr>
        <w:t xml:space="preserve"> со</w:t>
      </w:r>
      <w:r w:rsidR="00F2758A">
        <w:rPr>
          <w:color w:val="000000"/>
          <w:sz w:val="28"/>
          <w:szCs w:val="28"/>
        </w:rPr>
        <w:t xml:space="preserve">гласно проведенному голосованию </w:t>
      </w:r>
      <w:r w:rsidR="001E53FC" w:rsidRPr="00705F19">
        <w:rPr>
          <w:color w:val="000000"/>
          <w:sz w:val="28"/>
          <w:szCs w:val="28"/>
        </w:rPr>
        <w:t xml:space="preserve">на портале «Активный гражданин» было высажено 30 деревьев и 2560 кустарников на 15 дворовых территориях: </w:t>
      </w:r>
    </w:p>
    <w:p w:rsidR="001E53FC" w:rsidRPr="00076B85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705F19">
        <w:rPr>
          <w:color w:val="000000"/>
          <w:sz w:val="28"/>
          <w:szCs w:val="28"/>
        </w:rPr>
        <w:t>Широкая ул. 1 к.1</w:t>
      </w:r>
    </w:p>
    <w:p w:rsidR="001E53FC" w:rsidRPr="00076B85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705F19">
        <w:rPr>
          <w:color w:val="000000"/>
          <w:sz w:val="28"/>
          <w:szCs w:val="28"/>
        </w:rPr>
        <w:t>Широкая ул. 13 к.1</w:t>
      </w:r>
    </w:p>
    <w:p w:rsidR="001E53FC" w:rsidRPr="00076B85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705F19">
        <w:rPr>
          <w:color w:val="000000"/>
          <w:sz w:val="28"/>
          <w:szCs w:val="28"/>
        </w:rPr>
        <w:t>Широкая ул. 19 к.2</w:t>
      </w:r>
    </w:p>
    <w:p w:rsidR="001E53FC" w:rsidRPr="00076B85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705F19">
        <w:rPr>
          <w:color w:val="000000"/>
          <w:sz w:val="28"/>
          <w:szCs w:val="28"/>
        </w:rPr>
        <w:t>Шокальского пр. 17</w:t>
      </w:r>
    </w:p>
    <w:p w:rsidR="001E53FC" w:rsidRPr="00076B85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705F19">
        <w:rPr>
          <w:color w:val="000000"/>
          <w:sz w:val="28"/>
          <w:szCs w:val="28"/>
        </w:rPr>
        <w:t>Шокальского пр. 18 к.1</w:t>
      </w:r>
    </w:p>
    <w:p w:rsidR="001E53FC" w:rsidRPr="00076B85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705F19">
        <w:rPr>
          <w:color w:val="000000"/>
          <w:sz w:val="28"/>
          <w:szCs w:val="28"/>
        </w:rPr>
        <w:t>Шокальского пр. 20</w:t>
      </w:r>
    </w:p>
    <w:p w:rsidR="001E53FC" w:rsidRPr="00076B85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705F19">
        <w:rPr>
          <w:color w:val="000000"/>
          <w:sz w:val="28"/>
          <w:szCs w:val="28"/>
        </w:rPr>
        <w:t>Шокальского пр. 21</w:t>
      </w:r>
    </w:p>
    <w:p w:rsidR="001E53FC" w:rsidRPr="00076B85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705F19">
        <w:rPr>
          <w:color w:val="000000"/>
          <w:sz w:val="28"/>
          <w:szCs w:val="28"/>
        </w:rPr>
        <w:t>Шокальского пр. 30 к.1</w:t>
      </w:r>
    </w:p>
    <w:p w:rsidR="001E53FC" w:rsidRPr="00076B85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705F19">
        <w:rPr>
          <w:color w:val="000000"/>
          <w:sz w:val="28"/>
          <w:szCs w:val="28"/>
        </w:rPr>
        <w:t>Шокальского пр. 31 к.2</w:t>
      </w:r>
    </w:p>
    <w:p w:rsidR="001E53FC" w:rsidRPr="00076B85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705F19">
        <w:rPr>
          <w:color w:val="000000"/>
          <w:sz w:val="28"/>
          <w:szCs w:val="28"/>
        </w:rPr>
        <w:t>Шокальского пр. 37 к.2</w:t>
      </w:r>
    </w:p>
    <w:p w:rsidR="001E53FC" w:rsidRPr="00076B85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705F19">
        <w:rPr>
          <w:color w:val="000000"/>
          <w:sz w:val="28"/>
          <w:szCs w:val="28"/>
        </w:rPr>
        <w:t>Заревый пр. 15 к.2</w:t>
      </w:r>
    </w:p>
    <w:p w:rsidR="001E53FC" w:rsidRPr="00076B85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705F19">
        <w:rPr>
          <w:color w:val="000000"/>
          <w:sz w:val="28"/>
          <w:szCs w:val="28"/>
        </w:rPr>
        <w:t>Северодвинская ул. 9</w:t>
      </w:r>
    </w:p>
    <w:p w:rsidR="001E53FC" w:rsidRPr="00076B85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705F19">
        <w:rPr>
          <w:color w:val="000000"/>
          <w:sz w:val="28"/>
          <w:szCs w:val="28"/>
        </w:rPr>
        <w:t>Северодвинская ул. 13 к.1</w:t>
      </w:r>
    </w:p>
    <w:p w:rsidR="001E53FC" w:rsidRPr="00076B85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705F19">
        <w:rPr>
          <w:color w:val="000000"/>
          <w:sz w:val="28"/>
          <w:szCs w:val="28"/>
        </w:rPr>
        <w:t>Молодцова ул. 2 к.4</w:t>
      </w:r>
    </w:p>
    <w:p w:rsidR="001E53FC" w:rsidRPr="00076B85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DE5BF7">
        <w:rPr>
          <w:color w:val="000000"/>
          <w:sz w:val="28"/>
          <w:szCs w:val="28"/>
        </w:rPr>
        <w:t>Грекова ул. 10</w:t>
      </w:r>
    </w:p>
    <w:p w:rsidR="001E53FC" w:rsidRPr="0030778B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778B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В осенний период 2020 года</w:t>
      </w:r>
      <w:r w:rsidRPr="0030778B">
        <w:rPr>
          <w:color w:val="000000"/>
          <w:sz w:val="28"/>
          <w:szCs w:val="28"/>
        </w:rPr>
        <w:t xml:space="preserve"> по программе «Миллион деревьев» высажено </w:t>
      </w:r>
      <w:r w:rsidRPr="0030778B">
        <w:rPr>
          <w:color w:val="000000"/>
          <w:sz w:val="28"/>
          <w:szCs w:val="28"/>
        </w:rPr>
        <w:br/>
        <w:t xml:space="preserve">16 деревьев и 2216 кустарников на 14 дворовых территориях: </w:t>
      </w:r>
    </w:p>
    <w:p w:rsidR="001E53FC" w:rsidRPr="00DE5BF7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778B">
        <w:rPr>
          <w:color w:val="000000"/>
          <w:sz w:val="28"/>
          <w:szCs w:val="28"/>
        </w:rPr>
        <w:tab/>
      </w:r>
      <w:r w:rsidRPr="00DE5BF7">
        <w:rPr>
          <w:color w:val="000000"/>
          <w:sz w:val="28"/>
          <w:szCs w:val="28"/>
        </w:rPr>
        <w:t>Широкая ул. 2 к.2</w:t>
      </w:r>
    </w:p>
    <w:p w:rsidR="001E53FC" w:rsidRPr="00DE5BF7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DE5BF7">
        <w:rPr>
          <w:color w:val="000000"/>
          <w:sz w:val="28"/>
          <w:szCs w:val="28"/>
        </w:rPr>
        <w:t>Широкая ул. 9 к.1</w:t>
      </w:r>
    </w:p>
    <w:p w:rsidR="001E53FC" w:rsidRPr="00DE5BF7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DE5BF7">
        <w:rPr>
          <w:color w:val="000000"/>
          <w:sz w:val="28"/>
          <w:szCs w:val="28"/>
        </w:rPr>
        <w:t>Широкая ул. 18</w:t>
      </w:r>
    </w:p>
    <w:p w:rsidR="001E53FC" w:rsidRPr="00DE5BF7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DE5BF7">
        <w:rPr>
          <w:color w:val="000000"/>
          <w:sz w:val="28"/>
          <w:szCs w:val="28"/>
        </w:rPr>
        <w:t>Полярная ул. 54 к.2</w:t>
      </w:r>
    </w:p>
    <w:p w:rsidR="001E53FC" w:rsidRPr="00DE5BF7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DE5BF7">
        <w:rPr>
          <w:color w:val="000000"/>
          <w:sz w:val="28"/>
          <w:szCs w:val="28"/>
        </w:rPr>
        <w:t>Полярная ул. 40</w:t>
      </w:r>
    </w:p>
    <w:p w:rsidR="001E53FC" w:rsidRPr="00DE5BF7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DE5BF7">
        <w:rPr>
          <w:color w:val="000000"/>
          <w:sz w:val="28"/>
          <w:szCs w:val="28"/>
        </w:rPr>
        <w:t>Грекова ул. 8</w:t>
      </w:r>
    </w:p>
    <w:p w:rsidR="001E53FC" w:rsidRPr="00DE5BF7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DE5BF7">
        <w:rPr>
          <w:color w:val="000000"/>
          <w:sz w:val="28"/>
          <w:szCs w:val="28"/>
        </w:rPr>
        <w:t>Студеный пр. 7</w:t>
      </w:r>
    </w:p>
    <w:p w:rsidR="001E53FC" w:rsidRPr="00DE5BF7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DE5BF7">
        <w:rPr>
          <w:color w:val="000000"/>
          <w:sz w:val="28"/>
          <w:szCs w:val="28"/>
        </w:rPr>
        <w:t>Студеный пр. 20</w:t>
      </w:r>
    </w:p>
    <w:p w:rsidR="001E53FC" w:rsidRPr="00DE5BF7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DE5BF7">
        <w:rPr>
          <w:color w:val="000000"/>
          <w:sz w:val="28"/>
          <w:szCs w:val="28"/>
        </w:rPr>
        <w:t>Шокальского пр. 22 к.1</w:t>
      </w:r>
    </w:p>
    <w:p w:rsidR="001E53FC" w:rsidRPr="00DE5BF7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DE5BF7">
        <w:rPr>
          <w:color w:val="000000"/>
          <w:sz w:val="28"/>
          <w:szCs w:val="28"/>
        </w:rPr>
        <w:t>Шокальского пр. 31 к.3</w:t>
      </w:r>
    </w:p>
    <w:p w:rsidR="001E53FC" w:rsidRPr="00DE5BF7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DE5BF7">
        <w:rPr>
          <w:color w:val="000000"/>
          <w:sz w:val="28"/>
          <w:szCs w:val="28"/>
        </w:rPr>
        <w:lastRenderedPageBreak/>
        <w:t>Шокальского пр. 57 к.1</w:t>
      </w:r>
    </w:p>
    <w:p w:rsidR="001E53FC" w:rsidRPr="00DE5BF7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DE5BF7">
        <w:rPr>
          <w:color w:val="000000"/>
          <w:sz w:val="28"/>
          <w:szCs w:val="28"/>
        </w:rPr>
        <w:t>Шокальского пр. 59 к.1</w:t>
      </w:r>
    </w:p>
    <w:p w:rsidR="001E53FC" w:rsidRPr="00DE5BF7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DE5BF7">
        <w:rPr>
          <w:color w:val="000000"/>
          <w:sz w:val="28"/>
          <w:szCs w:val="28"/>
        </w:rPr>
        <w:t>Шокальского пр. 61 к.1</w:t>
      </w:r>
    </w:p>
    <w:p w:rsidR="001E53FC" w:rsidRPr="00DE5BF7" w:rsidRDefault="001E53FC" w:rsidP="001E53FC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DE5BF7">
        <w:rPr>
          <w:color w:val="000000"/>
          <w:sz w:val="28"/>
          <w:szCs w:val="28"/>
        </w:rPr>
        <w:t>Шокальского пр. 61 к.2</w:t>
      </w:r>
    </w:p>
    <w:p w:rsidR="00D00110" w:rsidRPr="00DE5BF7" w:rsidRDefault="00D00110" w:rsidP="001E53FC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5BF7">
        <w:rPr>
          <w:color w:val="000000"/>
          <w:sz w:val="28"/>
          <w:szCs w:val="28"/>
        </w:rPr>
        <w:tab/>
      </w:r>
    </w:p>
    <w:p w:rsidR="00943368" w:rsidRPr="006A16A7" w:rsidRDefault="00943368" w:rsidP="00D00110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FF0000"/>
        </w:rPr>
      </w:pPr>
    </w:p>
    <w:p w:rsidR="008D7897" w:rsidRDefault="00D00110" w:rsidP="00427BCA">
      <w:pPr>
        <w:pStyle w:val="3"/>
        <w:spacing w:line="276" w:lineRule="auto"/>
        <w:rPr>
          <w:sz w:val="32"/>
          <w:szCs w:val="32"/>
        </w:rPr>
      </w:pPr>
      <w:r w:rsidRPr="006A16A7">
        <w:rPr>
          <w:sz w:val="32"/>
          <w:szCs w:val="32"/>
        </w:rPr>
        <w:t>1.5</w:t>
      </w:r>
      <w:r w:rsidR="005E3247" w:rsidRPr="006A16A7">
        <w:rPr>
          <w:sz w:val="32"/>
          <w:szCs w:val="32"/>
        </w:rPr>
        <w:t xml:space="preserve">. </w:t>
      </w:r>
      <w:r w:rsidR="00CE15C2" w:rsidRPr="006A16A7">
        <w:rPr>
          <w:sz w:val="32"/>
          <w:szCs w:val="32"/>
        </w:rPr>
        <w:t>Содержание и уборка территории, контейнерных площадок</w:t>
      </w:r>
      <w:bookmarkEnd w:id="5"/>
      <w:r w:rsidR="00CE15C2" w:rsidRPr="006A16A7">
        <w:rPr>
          <w:sz w:val="32"/>
          <w:szCs w:val="32"/>
        </w:rPr>
        <w:t xml:space="preserve"> </w:t>
      </w:r>
    </w:p>
    <w:p w:rsidR="001E53FC" w:rsidRPr="00C703DA" w:rsidRDefault="001E53FC" w:rsidP="007307AE">
      <w:pPr>
        <w:spacing w:line="276" w:lineRule="auto"/>
        <w:ind w:firstLine="709"/>
        <w:jc w:val="both"/>
        <w:rPr>
          <w:color w:val="FF0000"/>
        </w:rPr>
      </w:pPr>
      <w:r w:rsidRPr="00C703DA">
        <w:t>Территория района состоит из 234 дворовых территорий. Общая уборочная площадь дворовых терри</w:t>
      </w:r>
      <w:r w:rsidR="007307AE">
        <w:t xml:space="preserve">торий составляет 682 245,90 </w:t>
      </w:r>
      <w:proofErr w:type="spellStart"/>
      <w:r w:rsidR="007307AE">
        <w:t>кв.</w:t>
      </w:r>
      <w:r w:rsidRPr="00C703DA">
        <w:t>м</w:t>
      </w:r>
      <w:proofErr w:type="spellEnd"/>
      <w:r w:rsidRPr="00C703DA">
        <w:t>., из них механизированная уборка – 95 382,50 кв. м, ручная уборка – 586 863,40 кв. м.</w:t>
      </w:r>
    </w:p>
    <w:p w:rsidR="001E53FC" w:rsidRPr="00C703DA" w:rsidRDefault="001E53FC" w:rsidP="001E53FC">
      <w:pPr>
        <w:spacing w:line="276" w:lineRule="auto"/>
        <w:ind w:firstLine="709"/>
        <w:contextualSpacing/>
        <w:jc w:val="both"/>
      </w:pPr>
      <w:r w:rsidRPr="00C703DA">
        <w:t xml:space="preserve">Также на обслуживании ГБУ находится 19 объектов дорожного хозяйства 3-й категории общей площадью 253 774,6 кв. м. и 1 объект 9-й категории площадью </w:t>
      </w:r>
      <w:r w:rsidR="007307AE">
        <w:t xml:space="preserve">                    </w:t>
      </w:r>
      <w:r w:rsidRPr="00C703DA">
        <w:t xml:space="preserve">5 581,3 </w:t>
      </w:r>
      <w:proofErr w:type="spellStart"/>
      <w:r w:rsidRPr="00C703DA">
        <w:t>кв.м</w:t>
      </w:r>
      <w:proofErr w:type="spellEnd"/>
      <w:r w:rsidRPr="00C703DA">
        <w:t xml:space="preserve">. </w:t>
      </w:r>
    </w:p>
    <w:p w:rsidR="001E53FC" w:rsidRPr="00C703DA" w:rsidRDefault="001E53FC" w:rsidP="001E53FC">
      <w:pPr>
        <w:spacing w:line="276" w:lineRule="auto"/>
        <w:ind w:firstLine="709"/>
        <w:contextualSpacing/>
        <w:jc w:val="both"/>
      </w:pPr>
      <w:r w:rsidRPr="00C703DA">
        <w:t xml:space="preserve">ГБУ «Жилищник района Северное Медведково» осуществляет содержание и текущий ремонт всех объектов дворовых территорий и объектов дорожного хозяйства 3-й и 9-й категорий района и содержание всех озелененных территорий </w:t>
      </w:r>
      <w:r w:rsidR="007307AE">
        <w:t xml:space="preserve">             </w:t>
      </w:r>
      <w:r w:rsidRPr="00C703DA">
        <w:t xml:space="preserve">2-ой категории района. </w:t>
      </w:r>
    </w:p>
    <w:p w:rsidR="001E53FC" w:rsidRPr="00C703DA" w:rsidRDefault="001E53FC" w:rsidP="001E53FC">
      <w:pPr>
        <w:spacing w:line="276" w:lineRule="auto"/>
        <w:ind w:firstLine="709"/>
        <w:contextualSpacing/>
        <w:jc w:val="both"/>
      </w:pPr>
      <w:r w:rsidRPr="00C703DA">
        <w:t xml:space="preserve">В зимний период времени на территории района ведется работа по уборке снега с тротуаров, дворов, улично-дорожной сети. </w:t>
      </w:r>
    </w:p>
    <w:p w:rsidR="001E53FC" w:rsidRPr="00C703DA" w:rsidRDefault="001E53FC" w:rsidP="001E53FC">
      <w:pPr>
        <w:spacing w:line="276" w:lineRule="auto"/>
        <w:ind w:firstLine="709"/>
        <w:contextualSpacing/>
        <w:jc w:val="both"/>
      </w:pPr>
      <w:r w:rsidRPr="00C703DA">
        <w:t xml:space="preserve">В первую очередь проводятся работы по уборке входов в подъезды, тротуаров, дорожно-тропиночной сети. </w:t>
      </w:r>
    </w:p>
    <w:p w:rsidR="001E53FC" w:rsidRPr="00C703DA" w:rsidRDefault="001E53FC" w:rsidP="001E53FC">
      <w:pPr>
        <w:spacing w:line="276" w:lineRule="auto"/>
        <w:ind w:firstLine="709"/>
        <w:contextualSpacing/>
        <w:jc w:val="both"/>
      </w:pPr>
      <w:r w:rsidRPr="00C703DA">
        <w:t>Ситуация осложняется наличием припаркованного автотранспорта вдоль межквартальных проездов, улиц, парковочных карманов, что приводит к сужению проезжей части.</w:t>
      </w:r>
    </w:p>
    <w:p w:rsidR="001E53FC" w:rsidRPr="00C703DA" w:rsidRDefault="001E53FC" w:rsidP="001E53FC">
      <w:pPr>
        <w:spacing w:line="276" w:lineRule="auto"/>
        <w:jc w:val="both"/>
        <w:rPr>
          <w:color w:val="FF0000"/>
        </w:rPr>
      </w:pPr>
      <w:r w:rsidRPr="00C703DA">
        <w:rPr>
          <w:color w:val="FF0000"/>
        </w:rPr>
        <w:tab/>
      </w:r>
      <w:r w:rsidRPr="00C703DA">
        <w:t xml:space="preserve">В уборке района задействовано 211 человек (из них дворники – 80 человек, дорожный рабочий и рабочий зеленого хозяйства – 55 человек, водители – 36 человек, машинисты комбинированной дорожной техники – 40 человек). </w:t>
      </w:r>
    </w:p>
    <w:p w:rsidR="001E53FC" w:rsidRPr="00C703DA" w:rsidRDefault="001E53FC" w:rsidP="001E53FC">
      <w:pPr>
        <w:spacing w:line="276" w:lineRule="auto"/>
        <w:jc w:val="both"/>
      </w:pPr>
      <w:r w:rsidRPr="00C703DA">
        <w:tab/>
        <w:t xml:space="preserve">В уборке дворовых территорий используется роторное оборудование в количестве 78 единиц. </w:t>
      </w:r>
    </w:p>
    <w:p w:rsidR="001E53FC" w:rsidRPr="00C703DA" w:rsidRDefault="001E53FC" w:rsidP="001E53FC">
      <w:pPr>
        <w:spacing w:line="276" w:lineRule="auto"/>
        <w:jc w:val="both"/>
      </w:pPr>
      <w:r w:rsidRPr="00C703DA">
        <w:rPr>
          <w:color w:val="FF0000"/>
        </w:rPr>
        <w:tab/>
      </w:r>
      <w:r w:rsidRPr="00C703DA">
        <w:t xml:space="preserve">Весь персонал обеспечен необходимым оборудованием и инвентарём. </w:t>
      </w:r>
    </w:p>
    <w:p w:rsidR="001E53FC" w:rsidRPr="00C703DA" w:rsidRDefault="001E53FC" w:rsidP="001E53FC">
      <w:pPr>
        <w:jc w:val="both"/>
      </w:pPr>
      <w:r w:rsidRPr="00C703DA">
        <w:tab/>
        <w:t>Для уборки как дворовых территорий, так и объектов дор</w:t>
      </w:r>
      <w:r w:rsidR="00E6678B">
        <w:t>ожного хозяйства используется 19</w:t>
      </w:r>
      <w:r w:rsidRPr="00C703DA">
        <w:t xml:space="preserve"> е</w:t>
      </w:r>
      <w:r w:rsidR="00E6678B">
        <w:t>диниц автомобильной техники и 28</w:t>
      </w:r>
      <w:r w:rsidRPr="00C703DA">
        <w:t xml:space="preserve"> единиц самоходной техники.</w:t>
      </w:r>
    </w:p>
    <w:p w:rsidR="001E53FC" w:rsidRPr="00C703DA" w:rsidRDefault="001E53FC" w:rsidP="001E53FC">
      <w:pPr>
        <w:spacing w:line="276" w:lineRule="auto"/>
        <w:jc w:val="both"/>
      </w:pPr>
      <w:r w:rsidRPr="00C703DA">
        <w:rPr>
          <w:color w:val="FF0000"/>
        </w:rPr>
        <w:tab/>
      </w:r>
      <w:r w:rsidRPr="00C703DA">
        <w:t>Во время сильных снегопадов коммунальные службы работают в усиленном режиме: обеспечено круглосуточное дежурство ответственных сотрудников; дворники находятся на подведомственной территории с 6:00 ч. утра.</w:t>
      </w:r>
    </w:p>
    <w:p w:rsidR="001E53FC" w:rsidRPr="00C703DA" w:rsidRDefault="001E53FC" w:rsidP="001E53FC">
      <w:pPr>
        <w:spacing w:line="276" w:lineRule="auto"/>
        <w:jc w:val="both"/>
      </w:pPr>
      <w:r w:rsidRPr="00C703DA">
        <w:tab/>
        <w:t>Для обеспечения безопасности пассажиров наземного транспорта работы по уборке остановок при условиях сильного снегопада проводятся каждые 2-3 часа.</w:t>
      </w:r>
    </w:p>
    <w:p w:rsidR="001E53FC" w:rsidRPr="00C703DA" w:rsidRDefault="001E53FC" w:rsidP="001E53FC">
      <w:pPr>
        <w:spacing w:line="276" w:lineRule="auto"/>
        <w:jc w:val="both"/>
      </w:pPr>
      <w:r w:rsidRPr="00C703DA">
        <w:tab/>
        <w:t>Мероприятия по вывозу снега осуществляются на постоянной основе.</w:t>
      </w:r>
    </w:p>
    <w:p w:rsidR="001E53FC" w:rsidRPr="00C703DA" w:rsidRDefault="001E53FC" w:rsidP="001E53FC">
      <w:pPr>
        <w:spacing w:line="276" w:lineRule="auto"/>
        <w:ind w:firstLine="709"/>
        <w:contextualSpacing/>
        <w:jc w:val="both"/>
      </w:pPr>
      <w:r w:rsidRPr="00C703DA">
        <w:lastRenderedPageBreak/>
        <w:t xml:space="preserve">Для вывоза твердых бытовых отходов (ТБО) и осуществления раздельного сбора отходов (РСО) от населения ГБУ «Жилищник района Северное Медведково» установлено 262 шт. контейнеров для ТБО и 149 контейнеров для РСО на оборудованных 155 контейнерных площадках. </w:t>
      </w:r>
    </w:p>
    <w:p w:rsidR="001E53FC" w:rsidRPr="00C703DA" w:rsidRDefault="001E53FC" w:rsidP="001E53FC">
      <w:pPr>
        <w:spacing w:line="276" w:lineRule="auto"/>
        <w:ind w:firstLine="709"/>
        <w:contextualSpacing/>
        <w:jc w:val="both"/>
      </w:pPr>
      <w:r w:rsidRPr="00C703DA">
        <w:t>По адресам: Заревый пр., д.9, Заревый пр., д.15, Полярная ул., д.22, Шокальского пр., д. 27 к 2, Шокальского пр., д. 33 (дома новостройки) оборудованы контейнерные площадки, заключен коммерче</w:t>
      </w:r>
      <w:r w:rsidR="00F06870">
        <w:t xml:space="preserve">ский договор на вывоз отходов, </w:t>
      </w:r>
      <w:r w:rsidRPr="00C703DA">
        <w:t xml:space="preserve">установлены контейнеры для ТБО в количестве 6 штук, для РСО в количестве </w:t>
      </w:r>
      <w:r w:rsidR="007307AE">
        <w:t xml:space="preserve">                         </w:t>
      </w:r>
      <w:r w:rsidRPr="00C703DA">
        <w:t>3 штук.</w:t>
      </w:r>
    </w:p>
    <w:p w:rsidR="001E53FC" w:rsidRPr="00C703DA" w:rsidRDefault="001E53FC" w:rsidP="001E53FC">
      <w:pPr>
        <w:spacing w:line="276" w:lineRule="auto"/>
        <w:ind w:firstLine="709"/>
        <w:contextualSpacing/>
        <w:jc w:val="both"/>
      </w:pPr>
      <w:r w:rsidRPr="00C703DA">
        <w:t>Вывоз ТБО и РСО производится ежедневно в соответствии с утвержденным гр</w:t>
      </w:r>
      <w:r w:rsidR="00F2758A">
        <w:t xml:space="preserve">афиком. Информация по вывозу </w:t>
      </w:r>
      <w:r w:rsidRPr="00C703DA">
        <w:t xml:space="preserve">отходов указана в табличке, прикрепленной на ограждении контейнерной площадки. </w:t>
      </w:r>
    </w:p>
    <w:p w:rsidR="001E53FC" w:rsidRPr="00C703DA" w:rsidRDefault="001E53FC" w:rsidP="001E53FC">
      <w:pPr>
        <w:spacing w:line="276" w:lineRule="auto"/>
        <w:ind w:firstLine="709"/>
        <w:contextualSpacing/>
        <w:jc w:val="both"/>
      </w:pPr>
      <w:r w:rsidRPr="00C703DA">
        <w:t xml:space="preserve">Для вывоза крупногабаритного мусора (КГМ) на дворовой территории установлено 31 бункеров-накопителей емкостью 8 </w:t>
      </w:r>
      <w:proofErr w:type="spellStart"/>
      <w:r w:rsidRPr="00C703DA">
        <w:t>куб.м</w:t>
      </w:r>
      <w:proofErr w:type="spellEnd"/>
      <w:r w:rsidRPr="00C703DA">
        <w:t xml:space="preserve">. Вывоз КГМ производится по мере заполнения бункеров мусором на основании заявок мастеров, обслуживающих жилой фонд. Ежедневный вывоз КГМ (среднее значение) составляет – 13 бункеров в день. </w:t>
      </w:r>
    </w:p>
    <w:p w:rsidR="00762047" w:rsidRPr="006A16A7" w:rsidRDefault="001E53FC" w:rsidP="0059224A">
      <w:pPr>
        <w:spacing w:line="276" w:lineRule="auto"/>
        <w:ind w:firstLine="709"/>
        <w:contextualSpacing/>
        <w:jc w:val="both"/>
      </w:pPr>
      <w:r w:rsidRPr="00C703DA">
        <w:t xml:space="preserve">Управляющей компанией ГБУ «Жилищник района Северное Медведково» проводится ежедневный контроль вывоза ТБО и КГМ. </w:t>
      </w:r>
      <w:r w:rsidR="00F85E99" w:rsidRPr="006A16A7">
        <w:t xml:space="preserve"> </w:t>
      </w:r>
    </w:p>
    <w:p w:rsidR="00F85E99" w:rsidRPr="006A16A7" w:rsidRDefault="00F85E99" w:rsidP="00C8735E">
      <w:pPr>
        <w:spacing w:line="276" w:lineRule="auto"/>
        <w:ind w:firstLine="709"/>
        <w:contextualSpacing/>
        <w:jc w:val="both"/>
      </w:pPr>
    </w:p>
    <w:p w:rsidR="008A3571" w:rsidRPr="006A16A7" w:rsidRDefault="00AD4805" w:rsidP="00C8735E">
      <w:pPr>
        <w:pStyle w:val="3"/>
        <w:spacing w:line="276" w:lineRule="auto"/>
        <w:rPr>
          <w:sz w:val="32"/>
          <w:szCs w:val="32"/>
        </w:rPr>
      </w:pPr>
      <w:bookmarkStart w:id="6" w:name="_Toc503340499"/>
      <w:r w:rsidRPr="006A16A7">
        <w:rPr>
          <w:sz w:val="32"/>
          <w:szCs w:val="32"/>
        </w:rPr>
        <w:t>1.</w:t>
      </w:r>
      <w:r w:rsidR="00D00110" w:rsidRPr="006A16A7">
        <w:rPr>
          <w:sz w:val="32"/>
          <w:szCs w:val="32"/>
        </w:rPr>
        <w:t>6</w:t>
      </w:r>
      <w:r w:rsidR="005E3247" w:rsidRPr="006A16A7">
        <w:rPr>
          <w:sz w:val="32"/>
          <w:szCs w:val="32"/>
        </w:rPr>
        <w:t xml:space="preserve">. </w:t>
      </w:r>
      <w:r w:rsidR="00034150" w:rsidRPr="006A16A7">
        <w:rPr>
          <w:sz w:val="32"/>
          <w:szCs w:val="32"/>
        </w:rPr>
        <w:t>Установка опор наружного освещения</w:t>
      </w:r>
      <w:bookmarkEnd w:id="6"/>
    </w:p>
    <w:p w:rsidR="0059224A" w:rsidRDefault="0059224A" w:rsidP="0059224A">
      <w:pPr>
        <w:ind w:firstLine="720"/>
        <w:contextualSpacing/>
        <w:jc w:val="both"/>
      </w:pPr>
      <w:r w:rsidRPr="00C703DA">
        <w:rPr>
          <w:rFonts w:eastAsia="Calibri"/>
        </w:rPr>
        <w:t>В 2020 году у</w:t>
      </w:r>
      <w:r w:rsidRPr="00C703DA">
        <w:t>становка опор наружного освещения не проводилась</w:t>
      </w:r>
      <w:r w:rsidRPr="00C703DA">
        <w:rPr>
          <w:rFonts w:eastAsia="Calibri"/>
        </w:rPr>
        <w:t xml:space="preserve"> </w:t>
      </w:r>
      <w:r w:rsidRPr="00C703DA">
        <w:t xml:space="preserve">в связи с введением </w:t>
      </w:r>
      <w:r>
        <w:rPr>
          <w:rFonts w:eastAsia="Times New Roman"/>
          <w:color w:val="000000"/>
        </w:rPr>
        <w:t>режима повышенной готовности</w:t>
      </w:r>
      <w:r w:rsidRPr="00C703DA">
        <w:t>. Объемы работ перенесены на 2021 год.</w:t>
      </w:r>
    </w:p>
    <w:p w:rsidR="00234DC4" w:rsidRPr="006A16A7" w:rsidRDefault="00234DC4" w:rsidP="00943368">
      <w:pPr>
        <w:spacing w:line="276" w:lineRule="auto"/>
      </w:pPr>
    </w:p>
    <w:p w:rsidR="00D62CD6" w:rsidRPr="00F06870" w:rsidRDefault="00AD4805" w:rsidP="00C8735E">
      <w:pPr>
        <w:spacing w:line="276" w:lineRule="auto"/>
        <w:ind w:firstLine="709"/>
        <w:contextualSpacing/>
        <w:jc w:val="center"/>
        <w:rPr>
          <w:sz w:val="32"/>
          <w:szCs w:val="32"/>
        </w:rPr>
      </w:pPr>
      <w:r w:rsidRPr="00F06870">
        <w:rPr>
          <w:b/>
          <w:sz w:val="32"/>
          <w:szCs w:val="32"/>
        </w:rPr>
        <w:t>1.</w:t>
      </w:r>
      <w:r w:rsidR="00D00110" w:rsidRPr="00F06870">
        <w:rPr>
          <w:b/>
          <w:sz w:val="32"/>
          <w:szCs w:val="32"/>
        </w:rPr>
        <w:t>7</w:t>
      </w:r>
      <w:r w:rsidRPr="00F06870">
        <w:rPr>
          <w:b/>
          <w:sz w:val="32"/>
          <w:szCs w:val="32"/>
        </w:rPr>
        <w:t>.</w:t>
      </w:r>
      <w:r w:rsidRPr="00F06870">
        <w:rPr>
          <w:sz w:val="32"/>
          <w:szCs w:val="32"/>
        </w:rPr>
        <w:t xml:space="preserve"> </w:t>
      </w:r>
      <w:r w:rsidR="00D62CD6" w:rsidRPr="00F06870">
        <w:rPr>
          <w:b/>
          <w:sz w:val="32"/>
          <w:szCs w:val="32"/>
        </w:rPr>
        <w:t xml:space="preserve">Мероприятия </w:t>
      </w:r>
      <w:r w:rsidR="00F33646" w:rsidRPr="00F06870">
        <w:rPr>
          <w:b/>
          <w:sz w:val="32"/>
          <w:szCs w:val="32"/>
        </w:rPr>
        <w:t>КСОДД</w:t>
      </w:r>
    </w:p>
    <w:p w:rsidR="00B03AE1" w:rsidRDefault="00B03AE1" w:rsidP="00F06870">
      <w:pPr>
        <w:jc w:val="both"/>
      </w:pPr>
      <w:r>
        <w:t xml:space="preserve">          В 2020 году на </w:t>
      </w:r>
      <w:r w:rsidRPr="006A16A7">
        <w:t>территории района Северное Медведково в рамках реализации локально-реконструктивных мероприятий на улично-дорожной сети проведены следующие мероприятия:</w:t>
      </w:r>
    </w:p>
    <w:p w:rsidR="00B03AE1" w:rsidRDefault="00B03AE1" w:rsidP="00B03AE1">
      <w:r>
        <w:t xml:space="preserve">          - Тихомирова ул.</w:t>
      </w:r>
      <w:r w:rsidR="00F06870">
        <w:t>,</w:t>
      </w:r>
      <w:r>
        <w:t xml:space="preserve"> д. 13</w:t>
      </w:r>
      <w:r w:rsidR="00F06870">
        <w:t>, к2 – у</w:t>
      </w:r>
      <w:r>
        <w:t>становка ИДН у входа в детский сад;</w:t>
      </w:r>
    </w:p>
    <w:p w:rsidR="00B03AE1" w:rsidRDefault="00B03AE1" w:rsidP="00B03AE1">
      <w:r>
        <w:t xml:space="preserve">          - </w:t>
      </w:r>
      <w:r w:rsidR="00F06870">
        <w:t>Студёный пр., д. 10А- у</w:t>
      </w:r>
      <w:r>
        <w:t>становка ИДН у входа в школу;</w:t>
      </w:r>
    </w:p>
    <w:p w:rsidR="00B03AE1" w:rsidRDefault="00B03AE1" w:rsidP="00B03AE1">
      <w:r>
        <w:t xml:space="preserve">          - Широкая</w:t>
      </w:r>
      <w:r w:rsidR="00F06870">
        <w:t xml:space="preserve"> ул., </w:t>
      </w:r>
      <w:r>
        <w:t>д. 24А – разработка ПСД на установку ИДН и нанесение разметки «Пешеходный переход» у входа в школу;</w:t>
      </w:r>
    </w:p>
    <w:p w:rsidR="00B03AE1" w:rsidRDefault="00B03AE1" w:rsidP="00B03AE1">
      <w:r>
        <w:t xml:space="preserve">          - Студёный</w:t>
      </w:r>
      <w:r w:rsidR="00F06870">
        <w:t xml:space="preserve"> </w:t>
      </w:r>
      <w:proofErr w:type="spellStart"/>
      <w:r w:rsidR="00F06870">
        <w:t>пр</w:t>
      </w:r>
      <w:proofErr w:type="spellEnd"/>
      <w:r w:rsidR="00F06870">
        <w:t>-д,</w:t>
      </w:r>
      <w:r>
        <w:t xml:space="preserve"> д. 2</w:t>
      </w:r>
      <w:r w:rsidR="00F06870">
        <w:t xml:space="preserve">, </w:t>
      </w:r>
      <w:r>
        <w:t>к</w:t>
      </w:r>
      <w:r w:rsidR="00F06870">
        <w:t>.</w:t>
      </w:r>
      <w:r>
        <w:t>1 – разработка ПСД на установку «приподнятого пешеходного перехода»;</w:t>
      </w:r>
    </w:p>
    <w:p w:rsidR="00B03AE1" w:rsidRDefault="00B03AE1" w:rsidP="00B03AE1">
      <w:r>
        <w:t xml:space="preserve">         </w:t>
      </w:r>
      <w:r w:rsidR="00F06870">
        <w:t>-</w:t>
      </w:r>
      <w:r>
        <w:t xml:space="preserve"> Широкая</w:t>
      </w:r>
      <w:r w:rsidR="00F06870">
        <w:t xml:space="preserve"> ул., д. </w:t>
      </w:r>
      <w:r>
        <w:t>3 – разработка ПСД на установку дорожных знаков вокруг ОВД района «Северное Медведково»;</w:t>
      </w:r>
    </w:p>
    <w:p w:rsidR="00B03AE1" w:rsidRDefault="00B03AE1" w:rsidP="00F06870">
      <w:pPr>
        <w:jc w:val="both"/>
      </w:pPr>
      <w:r>
        <w:t xml:space="preserve">          </w:t>
      </w:r>
      <w:r w:rsidR="00F06870">
        <w:t xml:space="preserve">- </w:t>
      </w:r>
      <w:proofErr w:type="spellStart"/>
      <w:r>
        <w:t>Заревый</w:t>
      </w:r>
      <w:proofErr w:type="spellEnd"/>
      <w:r>
        <w:t xml:space="preserve"> проезд – разработка </w:t>
      </w:r>
      <w:r w:rsidR="00F06870">
        <w:t xml:space="preserve">ПСД на приведение к современным </w:t>
      </w:r>
      <w:r>
        <w:t>нормативным требованиям остановки общественного транспорта «</w:t>
      </w:r>
      <w:proofErr w:type="spellStart"/>
      <w:r>
        <w:t>Заревый</w:t>
      </w:r>
      <w:proofErr w:type="spellEnd"/>
      <w:r>
        <w:t xml:space="preserve"> проезд</w:t>
      </w:r>
      <w:r w:rsidR="00F06870">
        <w:t>,</w:t>
      </w:r>
      <w:r>
        <w:t xml:space="preserve"> дом 19»;</w:t>
      </w:r>
    </w:p>
    <w:p w:rsidR="00B03AE1" w:rsidRDefault="00B03AE1" w:rsidP="00F06870">
      <w:pPr>
        <w:jc w:val="both"/>
      </w:pPr>
      <w:r>
        <w:lastRenderedPageBreak/>
        <w:t xml:space="preserve">          </w:t>
      </w:r>
      <w:r w:rsidR="00F06870">
        <w:t xml:space="preserve">- </w:t>
      </w:r>
      <w:r>
        <w:t>Полярная улица – разработка ПСД на обустройство парковочных карманов и уширении проезжей части в местах остановок общественного транспорта в районе домов 28-36.</w:t>
      </w:r>
    </w:p>
    <w:p w:rsidR="00F06870" w:rsidRPr="00F06870" w:rsidRDefault="00F06870" w:rsidP="00F06870">
      <w:pPr>
        <w:spacing w:line="276" w:lineRule="auto"/>
        <w:ind w:firstLine="709"/>
        <w:jc w:val="both"/>
      </w:pPr>
      <w:r w:rsidRPr="00F06870">
        <w:t xml:space="preserve">На реализацию вышеуказанных мероприятий из средств стимулирования управы района Северное Медведково выделено 9 520 093,97 руб. </w:t>
      </w:r>
    </w:p>
    <w:p w:rsidR="00901CE7" w:rsidRPr="006A16A7" w:rsidRDefault="00901CE7" w:rsidP="00FE0C39">
      <w:pPr>
        <w:spacing w:line="276" w:lineRule="auto"/>
        <w:jc w:val="both"/>
      </w:pPr>
    </w:p>
    <w:p w:rsidR="00613705" w:rsidRDefault="00613705" w:rsidP="002734BA">
      <w:pPr>
        <w:pStyle w:val="3"/>
        <w:rPr>
          <w:sz w:val="32"/>
          <w:szCs w:val="32"/>
        </w:rPr>
      </w:pPr>
      <w:bookmarkStart w:id="7" w:name="_Toc503340500"/>
      <w:r>
        <w:rPr>
          <w:sz w:val="32"/>
          <w:szCs w:val="32"/>
        </w:rPr>
        <w:t>П</w:t>
      </w:r>
      <w:r w:rsidR="002734BA" w:rsidRPr="006A16A7">
        <w:rPr>
          <w:sz w:val="32"/>
          <w:szCs w:val="32"/>
        </w:rPr>
        <w:t>.</w:t>
      </w:r>
      <w:r>
        <w:rPr>
          <w:sz w:val="32"/>
          <w:szCs w:val="32"/>
        </w:rPr>
        <w:t>2. Мероприятия в сфере обслуживания многоквартирных домов</w:t>
      </w:r>
    </w:p>
    <w:p w:rsidR="00613705" w:rsidRDefault="00613705" w:rsidP="00613705"/>
    <w:p w:rsidR="00613705" w:rsidRDefault="00613705" w:rsidP="00613705">
      <w:pPr>
        <w:pStyle w:val="3"/>
        <w:rPr>
          <w:sz w:val="32"/>
          <w:szCs w:val="32"/>
        </w:rPr>
      </w:pPr>
      <w:r w:rsidRPr="00613705">
        <w:rPr>
          <w:sz w:val="32"/>
          <w:szCs w:val="32"/>
        </w:rPr>
        <w:t>2.1.</w:t>
      </w:r>
      <w:r>
        <w:rPr>
          <w:sz w:val="32"/>
          <w:szCs w:val="32"/>
        </w:rPr>
        <w:t xml:space="preserve"> Содержание МКД</w:t>
      </w:r>
    </w:p>
    <w:p w:rsidR="00613705" w:rsidRPr="00613705" w:rsidRDefault="00613705" w:rsidP="00613705"/>
    <w:p w:rsidR="00613705" w:rsidRDefault="00613705" w:rsidP="00613705">
      <w:pPr>
        <w:ind w:firstLine="709"/>
        <w:jc w:val="both"/>
        <w:rPr>
          <w:bCs/>
        </w:rPr>
      </w:pPr>
      <w:r w:rsidRPr="003E421C">
        <w:rPr>
          <w:bCs/>
        </w:rPr>
        <w:t>В</w:t>
      </w:r>
      <w:r>
        <w:rPr>
          <w:bCs/>
        </w:rPr>
        <w:t xml:space="preserve"> 2020</w:t>
      </w:r>
      <w:r w:rsidRPr="006425C0">
        <w:rPr>
          <w:bCs/>
        </w:rPr>
        <w:t xml:space="preserve"> году</w:t>
      </w:r>
      <w:r>
        <w:rPr>
          <w:bCs/>
        </w:rPr>
        <w:t xml:space="preserve"> в</w:t>
      </w:r>
      <w:r w:rsidRPr="003E421C">
        <w:rPr>
          <w:bCs/>
        </w:rPr>
        <w:t xml:space="preserve"> связи с введением огр</w:t>
      </w:r>
      <w:r>
        <w:rPr>
          <w:bCs/>
        </w:rPr>
        <w:t>аничительных мер в городе Москве</w:t>
      </w:r>
      <w:r w:rsidRPr="003E421C">
        <w:rPr>
          <w:bCs/>
        </w:rPr>
        <w:t xml:space="preserve"> на выполнение строительно-монтажных</w:t>
      </w:r>
      <w:r>
        <w:rPr>
          <w:bCs/>
        </w:rPr>
        <w:t xml:space="preserve"> работ</w:t>
      </w:r>
      <w:r w:rsidRPr="003E421C">
        <w:rPr>
          <w:bCs/>
        </w:rPr>
        <w:t xml:space="preserve"> </w:t>
      </w:r>
      <w:r w:rsidRPr="00A8432F">
        <w:rPr>
          <w:b/>
          <w:bCs/>
        </w:rPr>
        <w:t>работы в рамках программы по ремонту подъездов многоквартирных домов не проводились</w:t>
      </w:r>
      <w:r>
        <w:rPr>
          <w:bCs/>
        </w:rPr>
        <w:t>.</w:t>
      </w:r>
    </w:p>
    <w:p w:rsidR="00FE0C39" w:rsidRPr="00FE0C39" w:rsidRDefault="00FE0C39" w:rsidP="00FE0C39">
      <w:pPr>
        <w:spacing w:line="276" w:lineRule="auto"/>
        <w:ind w:firstLine="708"/>
        <w:jc w:val="both"/>
        <w:rPr>
          <w:rFonts w:eastAsia="Times New Roman"/>
          <w:bCs/>
          <w:color w:val="000000"/>
          <w:lang w:eastAsia="ru-RU"/>
        </w:rPr>
      </w:pPr>
      <w:r w:rsidRPr="00FE0C39">
        <w:rPr>
          <w:rFonts w:eastAsia="Times New Roman"/>
          <w:bCs/>
          <w:color w:val="000000"/>
          <w:lang w:eastAsia="ru-RU"/>
        </w:rPr>
        <w:t>В целях</w:t>
      </w:r>
      <w:r w:rsidR="006C04B4">
        <w:rPr>
          <w:rFonts w:eastAsia="Times New Roman"/>
          <w:bCs/>
          <w:color w:val="000000"/>
          <w:lang w:eastAsia="ru-RU"/>
        </w:rPr>
        <w:t xml:space="preserve"> предупреждения распространения </w:t>
      </w:r>
      <w:proofErr w:type="spellStart"/>
      <w:r w:rsidRPr="00FE0C39">
        <w:rPr>
          <w:rFonts w:eastAsia="Times New Roman"/>
          <w:bCs/>
          <w:color w:val="000000"/>
          <w:lang w:eastAsia="ru-RU"/>
        </w:rPr>
        <w:t>коронавирусной</w:t>
      </w:r>
      <w:proofErr w:type="spellEnd"/>
      <w:r w:rsidRPr="00FE0C39">
        <w:rPr>
          <w:rFonts w:eastAsia="Times New Roman"/>
          <w:bCs/>
          <w:color w:val="000000"/>
          <w:lang w:eastAsia="ru-RU"/>
        </w:rPr>
        <w:t xml:space="preserve"> инфекции сотрудниками ГБУ проводились работы по сплошной дезинфекции подъездов МКД, дворовых территорий, ОДХ, а также работы по 3-х разовой ежедневной дезинфекции подъездов, в которых были выявлены заболевшие </w:t>
      </w:r>
      <w:proofErr w:type="spellStart"/>
      <w:r w:rsidRPr="00FE0C39">
        <w:rPr>
          <w:rFonts w:eastAsia="Times New Roman"/>
          <w:bCs/>
          <w:color w:val="000000"/>
          <w:lang w:val="en-US" w:eastAsia="ru-RU"/>
        </w:rPr>
        <w:t>Covid</w:t>
      </w:r>
      <w:proofErr w:type="spellEnd"/>
      <w:r w:rsidRPr="00FE0C39">
        <w:rPr>
          <w:rFonts w:eastAsia="Times New Roman"/>
          <w:bCs/>
          <w:color w:val="000000"/>
          <w:lang w:eastAsia="ru-RU"/>
        </w:rPr>
        <w:t xml:space="preserve">-19, по предписаниям </w:t>
      </w:r>
      <w:proofErr w:type="spellStart"/>
      <w:r w:rsidRPr="00FE0C39">
        <w:rPr>
          <w:rFonts w:eastAsia="Times New Roman"/>
          <w:bCs/>
          <w:color w:val="000000"/>
          <w:lang w:eastAsia="ru-RU"/>
        </w:rPr>
        <w:t>Роспотребнадзора</w:t>
      </w:r>
      <w:proofErr w:type="spellEnd"/>
      <w:r>
        <w:rPr>
          <w:rFonts w:eastAsia="Times New Roman"/>
          <w:bCs/>
          <w:color w:val="000000"/>
          <w:lang w:eastAsia="ru-RU"/>
        </w:rPr>
        <w:t>.</w:t>
      </w:r>
      <w:r w:rsidRPr="00FE0C39">
        <w:rPr>
          <w:rFonts w:eastAsia="Times New Roman"/>
          <w:bCs/>
          <w:color w:val="000000"/>
          <w:lang w:eastAsia="ru-RU"/>
        </w:rPr>
        <w:t xml:space="preserve"> </w:t>
      </w:r>
    </w:p>
    <w:p w:rsidR="00613705" w:rsidRPr="00613705" w:rsidRDefault="00613705" w:rsidP="00613705">
      <w:pPr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Также в</w:t>
      </w:r>
      <w:r w:rsidRPr="00613705">
        <w:rPr>
          <w:rFonts w:eastAsia="Calibri"/>
        </w:rPr>
        <w:t xml:space="preserve"> 2020 году в целях формирования </w:t>
      </w:r>
      <w:proofErr w:type="spellStart"/>
      <w:r w:rsidRPr="00613705">
        <w:rPr>
          <w:rFonts w:eastAsia="Calibri"/>
        </w:rPr>
        <w:t>безбарьерной</w:t>
      </w:r>
      <w:proofErr w:type="spellEnd"/>
      <w:r w:rsidRPr="00613705">
        <w:rPr>
          <w:rFonts w:eastAsia="Calibri"/>
        </w:rPr>
        <w:t xml:space="preserve"> среды для маломобильных групп населения в</w:t>
      </w:r>
      <w:r w:rsidR="00C2694D" w:rsidRPr="00C2694D">
        <w:rPr>
          <w:rFonts w:eastAsia="Calibri"/>
        </w:rPr>
        <w:t xml:space="preserve"> 18</w:t>
      </w:r>
      <w:r w:rsidRPr="00613705">
        <w:rPr>
          <w:rFonts w:eastAsia="Calibri"/>
        </w:rPr>
        <w:t xml:space="preserve"> МКД </w:t>
      </w:r>
      <w:r w:rsidR="00C2694D">
        <w:rPr>
          <w:rFonts w:eastAsia="Calibri"/>
        </w:rPr>
        <w:t>были установлены откидные</w:t>
      </w:r>
      <w:r w:rsidR="008D0978">
        <w:rPr>
          <w:rFonts w:eastAsia="Calibri"/>
        </w:rPr>
        <w:t xml:space="preserve"> </w:t>
      </w:r>
      <w:r w:rsidR="00C2694D">
        <w:rPr>
          <w:rFonts w:eastAsia="Calibri"/>
        </w:rPr>
        <w:t>пандусы</w:t>
      </w:r>
      <w:r w:rsidRPr="00613705">
        <w:rPr>
          <w:rFonts w:eastAsia="Calibri"/>
        </w:rPr>
        <w:t xml:space="preserve"> по адресам:</w:t>
      </w:r>
    </w:p>
    <w:p w:rsidR="00613705" w:rsidRPr="00613705" w:rsidRDefault="00613705" w:rsidP="00613705">
      <w:pPr>
        <w:spacing w:line="276" w:lineRule="auto"/>
        <w:ind w:firstLine="708"/>
        <w:jc w:val="both"/>
        <w:rPr>
          <w:rFonts w:eastAsia="Calibri"/>
        </w:rPr>
      </w:pPr>
      <w:r w:rsidRPr="00613705">
        <w:rPr>
          <w:rFonts w:eastAsia="Calibri"/>
        </w:rPr>
        <w:t xml:space="preserve">- </w:t>
      </w:r>
      <w:r w:rsidRPr="00613705">
        <w:t>Широкая, д.15, корп.1</w:t>
      </w:r>
      <w:r w:rsidRPr="00613705">
        <w:rPr>
          <w:rFonts w:eastAsia="Calibri"/>
        </w:rPr>
        <w:t>;</w:t>
      </w:r>
    </w:p>
    <w:p w:rsidR="00613705" w:rsidRPr="00613705" w:rsidRDefault="00613705" w:rsidP="00613705">
      <w:pPr>
        <w:spacing w:line="276" w:lineRule="auto"/>
        <w:ind w:firstLine="708"/>
        <w:jc w:val="both"/>
        <w:rPr>
          <w:rFonts w:eastAsia="Calibri"/>
        </w:rPr>
      </w:pPr>
      <w:r w:rsidRPr="00613705">
        <w:rPr>
          <w:rFonts w:eastAsia="Calibri"/>
        </w:rPr>
        <w:t xml:space="preserve">- </w:t>
      </w:r>
      <w:r w:rsidRPr="00613705">
        <w:t>Студеный</w:t>
      </w:r>
      <w:r w:rsidR="006C04B4">
        <w:t xml:space="preserve"> </w:t>
      </w:r>
      <w:proofErr w:type="spellStart"/>
      <w:r w:rsidR="006C04B4">
        <w:t>пр</w:t>
      </w:r>
      <w:proofErr w:type="spellEnd"/>
      <w:r w:rsidR="006C04B4">
        <w:t>-д</w:t>
      </w:r>
      <w:r w:rsidRPr="00613705">
        <w:t>, д.15</w:t>
      </w:r>
      <w:r w:rsidR="006C04B4">
        <w:t>;</w:t>
      </w:r>
      <w:r w:rsidR="008D0978">
        <w:rPr>
          <w:rFonts w:eastAsia="Calibri"/>
        </w:rPr>
        <w:t xml:space="preserve"> </w:t>
      </w:r>
    </w:p>
    <w:p w:rsidR="00613705" w:rsidRPr="00613705" w:rsidRDefault="00613705" w:rsidP="00613705">
      <w:pPr>
        <w:spacing w:line="276" w:lineRule="auto"/>
        <w:ind w:firstLine="708"/>
        <w:jc w:val="both"/>
        <w:rPr>
          <w:rFonts w:eastAsia="Calibri"/>
        </w:rPr>
      </w:pPr>
      <w:r w:rsidRPr="00613705">
        <w:rPr>
          <w:rFonts w:eastAsia="Calibri"/>
        </w:rPr>
        <w:t xml:space="preserve">- </w:t>
      </w:r>
      <w:r w:rsidRPr="00613705">
        <w:t>Полярная</w:t>
      </w:r>
      <w:r w:rsidR="006C04B4">
        <w:t xml:space="preserve"> ул., </w:t>
      </w:r>
      <w:r w:rsidRPr="00613705">
        <w:t>д.34, корп.2</w:t>
      </w:r>
      <w:r w:rsidR="006C04B4">
        <w:t>;</w:t>
      </w:r>
      <w:r w:rsidR="008D0978">
        <w:rPr>
          <w:rFonts w:eastAsia="Calibri"/>
        </w:rPr>
        <w:t xml:space="preserve"> </w:t>
      </w:r>
    </w:p>
    <w:p w:rsidR="00613705" w:rsidRPr="00613705" w:rsidRDefault="00613705" w:rsidP="00613705">
      <w:pPr>
        <w:spacing w:line="276" w:lineRule="auto"/>
        <w:ind w:firstLine="708"/>
        <w:jc w:val="both"/>
        <w:rPr>
          <w:rFonts w:eastAsia="Calibri"/>
        </w:rPr>
      </w:pPr>
      <w:r w:rsidRPr="00613705">
        <w:rPr>
          <w:rFonts w:eastAsia="Calibri"/>
        </w:rPr>
        <w:t xml:space="preserve">- </w:t>
      </w:r>
      <w:r w:rsidRPr="00613705">
        <w:t>Полярная</w:t>
      </w:r>
      <w:r w:rsidR="006C04B4">
        <w:t xml:space="preserve"> ул.,</w:t>
      </w:r>
      <w:r w:rsidRPr="00613705">
        <w:t xml:space="preserve"> д.32, корп.2</w:t>
      </w:r>
      <w:r w:rsidR="006C04B4">
        <w:t>;</w:t>
      </w:r>
      <w:r w:rsidR="008D0978">
        <w:rPr>
          <w:rFonts w:eastAsia="Calibri"/>
        </w:rPr>
        <w:t xml:space="preserve"> </w:t>
      </w:r>
    </w:p>
    <w:p w:rsidR="00613705" w:rsidRPr="00613705" w:rsidRDefault="00613705" w:rsidP="00613705">
      <w:pPr>
        <w:spacing w:line="276" w:lineRule="auto"/>
        <w:ind w:firstLine="708"/>
        <w:jc w:val="both"/>
        <w:rPr>
          <w:rFonts w:eastAsia="Calibri"/>
        </w:rPr>
      </w:pPr>
      <w:r w:rsidRPr="00613705">
        <w:rPr>
          <w:rFonts w:eastAsia="Calibri"/>
        </w:rPr>
        <w:t xml:space="preserve">- </w:t>
      </w:r>
      <w:r w:rsidRPr="00613705">
        <w:t>Широкая</w:t>
      </w:r>
      <w:r w:rsidR="006C04B4">
        <w:t xml:space="preserve"> ул.</w:t>
      </w:r>
      <w:r w:rsidRPr="00613705">
        <w:t>, д.9, корп.1</w:t>
      </w:r>
      <w:r w:rsidR="006C04B4">
        <w:t>;</w:t>
      </w:r>
      <w:r w:rsidR="008D0978">
        <w:rPr>
          <w:rFonts w:eastAsia="Calibri"/>
        </w:rPr>
        <w:t xml:space="preserve"> </w:t>
      </w:r>
    </w:p>
    <w:p w:rsidR="00613705" w:rsidRPr="00613705" w:rsidRDefault="00613705" w:rsidP="00613705">
      <w:pPr>
        <w:spacing w:line="276" w:lineRule="auto"/>
        <w:ind w:firstLine="708"/>
        <w:jc w:val="both"/>
      </w:pPr>
      <w:r w:rsidRPr="00613705">
        <w:rPr>
          <w:rFonts w:eastAsia="Calibri"/>
        </w:rPr>
        <w:t xml:space="preserve">- </w:t>
      </w:r>
      <w:r w:rsidRPr="00613705">
        <w:t>Полярная</w:t>
      </w:r>
      <w:r w:rsidR="006C04B4">
        <w:t xml:space="preserve"> ул., </w:t>
      </w:r>
      <w:r w:rsidRPr="00613705">
        <w:t>д.42</w:t>
      </w:r>
      <w:r w:rsidRPr="00613705">
        <w:rPr>
          <w:rFonts w:eastAsia="Calibri"/>
        </w:rPr>
        <w:t>;</w:t>
      </w:r>
    </w:p>
    <w:p w:rsidR="00613705" w:rsidRPr="00613705" w:rsidRDefault="00613705" w:rsidP="00613705">
      <w:pPr>
        <w:spacing w:line="276" w:lineRule="auto"/>
        <w:ind w:firstLine="708"/>
        <w:jc w:val="both"/>
      </w:pPr>
      <w:r w:rsidRPr="00613705">
        <w:t>- Полярная</w:t>
      </w:r>
      <w:r w:rsidR="006C04B4">
        <w:t xml:space="preserve"> ул.,</w:t>
      </w:r>
      <w:r w:rsidRPr="00613705">
        <w:t xml:space="preserve"> д.46</w:t>
      </w:r>
      <w:r w:rsidRPr="00613705">
        <w:rPr>
          <w:rFonts w:eastAsia="Calibri"/>
        </w:rPr>
        <w:t>;</w:t>
      </w:r>
    </w:p>
    <w:p w:rsidR="00613705" w:rsidRPr="00613705" w:rsidRDefault="00613705" w:rsidP="00613705">
      <w:pPr>
        <w:spacing w:line="276" w:lineRule="auto"/>
        <w:ind w:firstLine="708"/>
        <w:jc w:val="both"/>
      </w:pPr>
      <w:r w:rsidRPr="00613705">
        <w:t>- Полярная</w:t>
      </w:r>
      <w:r w:rsidR="006C04B4">
        <w:t xml:space="preserve"> ул.,</w:t>
      </w:r>
      <w:r w:rsidRPr="00613705">
        <w:t xml:space="preserve"> д.34</w:t>
      </w:r>
      <w:r w:rsidR="006C04B4">
        <w:t>,</w:t>
      </w:r>
      <w:r w:rsidRPr="00613705">
        <w:t xml:space="preserve"> корп.1</w:t>
      </w:r>
      <w:r w:rsidRPr="00613705">
        <w:rPr>
          <w:rFonts w:eastAsia="Calibri"/>
        </w:rPr>
        <w:t>;</w:t>
      </w:r>
    </w:p>
    <w:p w:rsidR="00613705" w:rsidRPr="00613705" w:rsidRDefault="00613705" w:rsidP="00613705">
      <w:pPr>
        <w:spacing w:line="276" w:lineRule="auto"/>
        <w:ind w:firstLine="708"/>
        <w:jc w:val="both"/>
      </w:pPr>
      <w:r w:rsidRPr="00613705">
        <w:t>- Полярная</w:t>
      </w:r>
      <w:r w:rsidR="006C04B4">
        <w:t xml:space="preserve"> ул., </w:t>
      </w:r>
      <w:r w:rsidRPr="00613705">
        <w:t>д.34</w:t>
      </w:r>
      <w:r w:rsidR="006C04B4">
        <w:t>,</w:t>
      </w:r>
      <w:r w:rsidRPr="00613705">
        <w:t xml:space="preserve"> корп.2</w:t>
      </w:r>
      <w:r w:rsidRPr="00613705">
        <w:rPr>
          <w:rFonts w:eastAsia="Calibri"/>
        </w:rPr>
        <w:t>;</w:t>
      </w:r>
    </w:p>
    <w:p w:rsidR="00613705" w:rsidRPr="00613705" w:rsidRDefault="00613705" w:rsidP="00613705">
      <w:pPr>
        <w:spacing w:line="276" w:lineRule="auto"/>
        <w:ind w:firstLine="708"/>
        <w:jc w:val="both"/>
      </w:pPr>
      <w:r w:rsidRPr="00613705">
        <w:t xml:space="preserve">- </w:t>
      </w:r>
      <w:proofErr w:type="spellStart"/>
      <w:r w:rsidRPr="00613705">
        <w:t>Заревый</w:t>
      </w:r>
      <w:proofErr w:type="spellEnd"/>
      <w:r w:rsidR="006C04B4">
        <w:t xml:space="preserve"> </w:t>
      </w:r>
      <w:proofErr w:type="spellStart"/>
      <w:r w:rsidR="006C04B4">
        <w:t>пр</w:t>
      </w:r>
      <w:proofErr w:type="spellEnd"/>
      <w:r w:rsidR="006C04B4">
        <w:t>-д,</w:t>
      </w:r>
      <w:r w:rsidRPr="00613705">
        <w:t xml:space="preserve"> д.19</w:t>
      </w:r>
      <w:r w:rsidRPr="00613705">
        <w:rPr>
          <w:rFonts w:eastAsia="Calibri"/>
        </w:rPr>
        <w:t>;</w:t>
      </w:r>
    </w:p>
    <w:p w:rsidR="00613705" w:rsidRPr="00613705" w:rsidRDefault="00613705" w:rsidP="00613705">
      <w:pPr>
        <w:spacing w:line="276" w:lineRule="auto"/>
        <w:ind w:firstLine="708"/>
        <w:jc w:val="both"/>
      </w:pPr>
      <w:r w:rsidRPr="00613705">
        <w:t>- Широкая</w:t>
      </w:r>
      <w:r w:rsidR="006C04B4">
        <w:t xml:space="preserve"> ул., </w:t>
      </w:r>
      <w:r w:rsidRPr="00613705">
        <w:t>д.8</w:t>
      </w:r>
      <w:r w:rsidR="006C04B4">
        <w:t>,</w:t>
      </w:r>
      <w:r w:rsidRPr="00613705">
        <w:t xml:space="preserve"> корп.1</w:t>
      </w:r>
      <w:r w:rsidRPr="00613705">
        <w:rPr>
          <w:rFonts w:eastAsia="Calibri"/>
        </w:rPr>
        <w:t>;</w:t>
      </w:r>
    </w:p>
    <w:p w:rsidR="00613705" w:rsidRPr="00613705" w:rsidRDefault="00613705" w:rsidP="00613705">
      <w:pPr>
        <w:spacing w:line="276" w:lineRule="auto"/>
        <w:ind w:firstLine="708"/>
        <w:jc w:val="both"/>
      </w:pPr>
      <w:r w:rsidRPr="00613705">
        <w:t>- Широкая</w:t>
      </w:r>
      <w:r w:rsidR="006C04B4">
        <w:t xml:space="preserve"> ул., </w:t>
      </w:r>
      <w:r w:rsidRPr="00613705">
        <w:t>д.18</w:t>
      </w:r>
      <w:r w:rsidRPr="00613705">
        <w:rPr>
          <w:rFonts w:eastAsia="Calibri"/>
        </w:rPr>
        <w:t>;</w:t>
      </w:r>
    </w:p>
    <w:p w:rsidR="00613705" w:rsidRPr="00613705" w:rsidRDefault="00613705" w:rsidP="00613705">
      <w:pPr>
        <w:spacing w:line="276" w:lineRule="auto"/>
        <w:ind w:firstLine="708"/>
        <w:jc w:val="both"/>
      </w:pPr>
      <w:r w:rsidRPr="00613705">
        <w:t>- Тихомирова</w:t>
      </w:r>
      <w:r w:rsidR="006C04B4">
        <w:t xml:space="preserve"> ул.,</w:t>
      </w:r>
      <w:r w:rsidRPr="00613705">
        <w:t xml:space="preserve"> д.15</w:t>
      </w:r>
      <w:r w:rsidR="006C04B4">
        <w:t>,</w:t>
      </w:r>
      <w:r w:rsidRPr="00613705">
        <w:t xml:space="preserve"> корп.1</w:t>
      </w:r>
      <w:r w:rsidR="006C04B4">
        <w:t>;</w:t>
      </w:r>
    </w:p>
    <w:p w:rsidR="00613705" w:rsidRPr="00613705" w:rsidRDefault="00613705" w:rsidP="00613705">
      <w:pPr>
        <w:spacing w:line="276" w:lineRule="auto"/>
        <w:ind w:firstLine="708"/>
        <w:jc w:val="both"/>
      </w:pPr>
      <w:r w:rsidRPr="00613705">
        <w:t>- Шокальского</w:t>
      </w:r>
      <w:r w:rsidR="006C04B4">
        <w:t xml:space="preserve"> </w:t>
      </w:r>
      <w:proofErr w:type="spellStart"/>
      <w:r w:rsidR="006C04B4">
        <w:t>пр</w:t>
      </w:r>
      <w:proofErr w:type="spellEnd"/>
      <w:r w:rsidR="006C04B4">
        <w:t>-д,</w:t>
      </w:r>
      <w:r w:rsidRPr="00613705">
        <w:t xml:space="preserve"> д.27</w:t>
      </w:r>
      <w:r w:rsidR="006C04B4">
        <w:t>,</w:t>
      </w:r>
      <w:r w:rsidRPr="00613705">
        <w:t xml:space="preserve"> корп.1</w:t>
      </w:r>
      <w:r w:rsidRPr="00613705">
        <w:rPr>
          <w:rFonts w:eastAsia="Calibri"/>
        </w:rPr>
        <w:t>;</w:t>
      </w:r>
    </w:p>
    <w:p w:rsidR="00613705" w:rsidRPr="00613705" w:rsidRDefault="00613705" w:rsidP="00613705">
      <w:pPr>
        <w:spacing w:line="276" w:lineRule="auto"/>
        <w:ind w:firstLine="708"/>
        <w:jc w:val="both"/>
      </w:pPr>
      <w:r w:rsidRPr="00613705">
        <w:t>- Шокальского</w:t>
      </w:r>
      <w:r w:rsidR="006C04B4">
        <w:t xml:space="preserve"> </w:t>
      </w:r>
      <w:proofErr w:type="spellStart"/>
      <w:r w:rsidR="006C04B4">
        <w:t>пр</w:t>
      </w:r>
      <w:proofErr w:type="spellEnd"/>
      <w:r w:rsidR="006C04B4">
        <w:t xml:space="preserve">-д, </w:t>
      </w:r>
      <w:r w:rsidRPr="00613705">
        <w:t>д.63</w:t>
      </w:r>
      <w:r w:rsidRPr="00613705">
        <w:rPr>
          <w:rFonts w:eastAsia="Calibri"/>
        </w:rPr>
        <w:t>;</w:t>
      </w:r>
    </w:p>
    <w:p w:rsidR="00613705" w:rsidRPr="00613705" w:rsidRDefault="00613705" w:rsidP="00613705">
      <w:pPr>
        <w:spacing w:line="276" w:lineRule="auto"/>
        <w:ind w:firstLine="708"/>
        <w:jc w:val="both"/>
      </w:pPr>
      <w:r w:rsidRPr="00613705">
        <w:t>- Шокальского</w:t>
      </w:r>
      <w:r w:rsidR="006C04B4">
        <w:t xml:space="preserve"> </w:t>
      </w:r>
      <w:proofErr w:type="spellStart"/>
      <w:r w:rsidR="006C04B4">
        <w:t>пр</w:t>
      </w:r>
      <w:proofErr w:type="spellEnd"/>
      <w:r w:rsidR="006C04B4">
        <w:t>-д,</w:t>
      </w:r>
      <w:r w:rsidRPr="00613705">
        <w:t xml:space="preserve"> д.67</w:t>
      </w:r>
      <w:r w:rsidRPr="00613705">
        <w:rPr>
          <w:rFonts w:eastAsia="Calibri"/>
        </w:rPr>
        <w:t>;</w:t>
      </w:r>
    </w:p>
    <w:p w:rsidR="00613705" w:rsidRPr="00613705" w:rsidRDefault="008D0978" w:rsidP="00613705">
      <w:pPr>
        <w:spacing w:line="276" w:lineRule="auto"/>
        <w:ind w:firstLine="708"/>
        <w:jc w:val="both"/>
      </w:pPr>
      <w:r>
        <w:t>- Шокальского</w:t>
      </w:r>
      <w:r w:rsidR="006C04B4">
        <w:t xml:space="preserve"> </w:t>
      </w:r>
      <w:proofErr w:type="spellStart"/>
      <w:r w:rsidR="006C04B4">
        <w:t>пр</w:t>
      </w:r>
      <w:proofErr w:type="spellEnd"/>
      <w:r w:rsidR="006C04B4">
        <w:t>-д,</w:t>
      </w:r>
      <w:r>
        <w:t xml:space="preserve"> д.69</w:t>
      </w:r>
      <w:r w:rsidR="00613705" w:rsidRPr="00613705">
        <w:rPr>
          <w:rFonts w:eastAsia="Calibri"/>
        </w:rPr>
        <w:t>;</w:t>
      </w:r>
    </w:p>
    <w:p w:rsidR="00613705" w:rsidRPr="00FE0C39" w:rsidRDefault="00FE0C39" w:rsidP="00FE0C39">
      <w:pPr>
        <w:spacing w:line="276" w:lineRule="auto"/>
        <w:ind w:firstLine="708"/>
        <w:jc w:val="both"/>
      </w:pPr>
      <w:r>
        <w:t xml:space="preserve">- </w:t>
      </w:r>
      <w:proofErr w:type="spellStart"/>
      <w:r w:rsidR="006C04B4">
        <w:t>Грекова</w:t>
      </w:r>
      <w:proofErr w:type="spellEnd"/>
      <w:r w:rsidR="006C04B4">
        <w:t xml:space="preserve"> ул.,</w:t>
      </w:r>
      <w:r>
        <w:t xml:space="preserve"> д.2.</w:t>
      </w:r>
    </w:p>
    <w:p w:rsidR="00613705" w:rsidRDefault="00613705" w:rsidP="00613705">
      <w:pPr>
        <w:pStyle w:val="3"/>
        <w:jc w:val="left"/>
        <w:rPr>
          <w:sz w:val="32"/>
          <w:szCs w:val="32"/>
        </w:rPr>
      </w:pPr>
    </w:p>
    <w:p w:rsidR="002734BA" w:rsidRPr="006A16A7" w:rsidRDefault="00613705" w:rsidP="002734BA">
      <w:pPr>
        <w:pStyle w:val="3"/>
        <w:rPr>
          <w:sz w:val="32"/>
          <w:szCs w:val="32"/>
        </w:rPr>
      </w:pPr>
      <w:r>
        <w:rPr>
          <w:sz w:val="32"/>
          <w:szCs w:val="32"/>
        </w:rPr>
        <w:t xml:space="preserve">2.2. </w:t>
      </w:r>
      <w:r w:rsidR="002734BA" w:rsidRPr="006A16A7">
        <w:rPr>
          <w:sz w:val="32"/>
          <w:szCs w:val="32"/>
        </w:rPr>
        <w:t>Подготовка к зиме объектов жилищного фонда</w:t>
      </w:r>
      <w:bookmarkEnd w:id="7"/>
    </w:p>
    <w:p w:rsidR="002734BA" w:rsidRPr="006A16A7" w:rsidRDefault="002734BA" w:rsidP="00C8735E">
      <w:pPr>
        <w:spacing w:line="276" w:lineRule="auto"/>
        <w:ind w:firstLine="709"/>
        <w:jc w:val="both"/>
        <w:rPr>
          <w:color w:val="000000"/>
        </w:rPr>
      </w:pPr>
    </w:p>
    <w:p w:rsidR="002734BA" w:rsidRPr="006A16A7" w:rsidRDefault="00DB1DAA" w:rsidP="002734BA">
      <w:pPr>
        <w:ind w:firstLine="851"/>
        <w:jc w:val="both"/>
      </w:pPr>
      <w:r w:rsidRPr="006A16A7">
        <w:t xml:space="preserve">В </w:t>
      </w:r>
      <w:r w:rsidR="002734BA" w:rsidRPr="006A16A7">
        <w:t>управлении ГБУ «Жилищник района Северное Медведково» находятся </w:t>
      </w:r>
      <w:r w:rsidR="002734BA" w:rsidRPr="006A16A7">
        <w:rPr>
          <w:bCs/>
        </w:rPr>
        <w:t>20</w:t>
      </w:r>
      <w:r w:rsidR="008A0B0C">
        <w:rPr>
          <w:bCs/>
        </w:rPr>
        <w:t>9</w:t>
      </w:r>
      <w:r w:rsidR="002734BA" w:rsidRPr="006A16A7">
        <w:rPr>
          <w:bCs/>
        </w:rPr>
        <w:t xml:space="preserve"> жилых домов</w:t>
      </w:r>
      <w:r w:rsidR="00454EE5" w:rsidRPr="006A16A7">
        <w:rPr>
          <w:bCs/>
        </w:rPr>
        <w:t xml:space="preserve"> и</w:t>
      </w:r>
      <w:r w:rsidR="002734BA" w:rsidRPr="006A16A7">
        <w:rPr>
          <w:bCs/>
        </w:rPr>
        <w:t xml:space="preserve"> 1 ЖСК, находящееся на техничес</w:t>
      </w:r>
      <w:r w:rsidR="00454EE5" w:rsidRPr="006A16A7">
        <w:rPr>
          <w:bCs/>
        </w:rPr>
        <w:t>ком обслуживании</w:t>
      </w:r>
      <w:r w:rsidR="002734BA" w:rsidRPr="006A16A7">
        <w:t xml:space="preserve">, </w:t>
      </w:r>
    </w:p>
    <w:p w:rsidR="00F2758A" w:rsidRPr="00F2758A" w:rsidRDefault="00F2758A" w:rsidP="00F2758A">
      <w:pPr>
        <w:ind w:left="-114" w:firstLine="855"/>
        <w:jc w:val="both"/>
      </w:pPr>
      <w:r w:rsidRPr="00F2758A">
        <w:t>Основой задачей при эксплуатации жилого фонда в зимний период является бесперебойное обеспечение жителей услугами тепло-энергоснабжения, обеспечение комфортного содержания жилого фонд</w:t>
      </w:r>
      <w:bookmarkStart w:id="8" w:name="_GoBack"/>
      <w:bookmarkEnd w:id="8"/>
      <w:r w:rsidRPr="00F2758A">
        <w:t>а.</w:t>
      </w:r>
    </w:p>
    <w:p w:rsidR="00F2758A" w:rsidRPr="00F2758A" w:rsidRDefault="00F2758A" w:rsidP="00F2758A">
      <w:pPr>
        <w:ind w:left="-114" w:firstLine="855"/>
        <w:jc w:val="both"/>
      </w:pPr>
      <w:r w:rsidRPr="00F2758A">
        <w:t>В распоряжении ГБУ имеется:</w:t>
      </w:r>
    </w:p>
    <w:p w:rsidR="00F2758A" w:rsidRPr="00F2758A" w:rsidRDefault="00F2758A" w:rsidP="00F2758A">
      <w:pPr>
        <w:jc w:val="both"/>
      </w:pPr>
      <w:r w:rsidRPr="00F2758A">
        <w:t xml:space="preserve">- </w:t>
      </w:r>
      <w:r w:rsidRPr="00F2758A">
        <w:rPr>
          <w:b/>
        </w:rPr>
        <w:t>22</w:t>
      </w:r>
      <w:r w:rsidR="00A8432F">
        <w:t xml:space="preserve"> тепловые пушки</w:t>
      </w:r>
      <w:r w:rsidRPr="00F2758A">
        <w:t>, в том числе 16 электрических и 6 на газовом и жидком топливе.</w:t>
      </w:r>
    </w:p>
    <w:p w:rsidR="00F2758A" w:rsidRPr="00F2758A" w:rsidRDefault="00F2758A" w:rsidP="00F2758A">
      <w:pPr>
        <w:jc w:val="both"/>
      </w:pPr>
      <w:r w:rsidRPr="00F2758A">
        <w:t xml:space="preserve">- </w:t>
      </w:r>
      <w:r w:rsidRPr="00F2758A">
        <w:rPr>
          <w:b/>
        </w:rPr>
        <w:t xml:space="preserve">5 </w:t>
      </w:r>
      <w:r w:rsidRPr="00F2758A">
        <w:t xml:space="preserve">передвижных электростанций (мощностью от 5 до 50 кВт- 3 </w:t>
      </w:r>
      <w:proofErr w:type="spellStart"/>
      <w:r w:rsidRPr="00F2758A">
        <w:t>шт</w:t>
      </w:r>
      <w:proofErr w:type="spellEnd"/>
      <w:r w:rsidRPr="00F2758A">
        <w:t>, от 50 до 400 кВт - 2 шт.).</w:t>
      </w:r>
    </w:p>
    <w:p w:rsidR="00F2758A" w:rsidRPr="00F2758A" w:rsidRDefault="00F2758A" w:rsidP="00F2758A">
      <w:pPr>
        <w:ind w:firstLine="708"/>
        <w:jc w:val="both"/>
      </w:pPr>
      <w:r w:rsidRPr="00F2758A">
        <w:t>Для ликвидации аварийных ситуаций в районе организована круглосуточная аварийная служба, сформированы 4 бригады по 4 человека с графиком работы 1/3. Аварийная служба в полном объеме укомплектована необходимым запасом материалов и обученным квалифицированным персоналом.</w:t>
      </w:r>
    </w:p>
    <w:p w:rsidR="00F2758A" w:rsidRPr="00F2758A" w:rsidRDefault="00F2758A" w:rsidP="00F2758A">
      <w:pPr>
        <w:ind w:firstLine="709"/>
        <w:jc w:val="both"/>
      </w:pPr>
      <w:r w:rsidRPr="00F2758A">
        <w:t>Скатных кровель под отчистку в районе нет. Для очистки козырьков и свесов с кровли жилых домов организованы 2 бригады в количестве 8 человек. Рабочие прошли обучения, медицинскую комиссию, обеспечены необходимым инвентарем.</w:t>
      </w:r>
    </w:p>
    <w:p w:rsidR="00F2758A" w:rsidRPr="00F2758A" w:rsidRDefault="00F2758A" w:rsidP="00F2758A">
      <w:pPr>
        <w:ind w:firstLine="709"/>
        <w:jc w:val="both"/>
      </w:pPr>
      <w:r w:rsidRPr="00F2758A">
        <w:t>В соответствии с Распоряжением главы управы «О подготовке жилищного фонда к эксплуатации в осенне-зимний период 2020-2021 гг.» выполнение основных работ по подготовке жилищного фонда к эксплуатации в зимний период завершилось в установленный срок.</w:t>
      </w:r>
    </w:p>
    <w:p w:rsidR="00F2758A" w:rsidRPr="00F2758A" w:rsidRDefault="00F2758A" w:rsidP="00F2758A">
      <w:pPr>
        <w:ind w:firstLine="709"/>
        <w:jc w:val="both"/>
      </w:pPr>
      <w:r w:rsidRPr="00F2758A">
        <w:t>В 2020 году все организационные мероприятия проведены в установленные сроки в соответствии с утвержденными планами и графиками. При формировании плана учитывались:</w:t>
      </w:r>
    </w:p>
    <w:p w:rsidR="00F2758A" w:rsidRPr="00F2758A" w:rsidRDefault="00F2758A" w:rsidP="00F2758A">
      <w:pPr>
        <w:ind w:firstLine="540"/>
        <w:jc w:val="both"/>
      </w:pPr>
      <w:r w:rsidRPr="00F2758A">
        <w:t>- все аварийные ситуации и сбои за прошедший период;</w:t>
      </w:r>
    </w:p>
    <w:p w:rsidR="00F2758A" w:rsidRPr="00F2758A" w:rsidRDefault="00F2758A" w:rsidP="00F2758A">
      <w:pPr>
        <w:ind w:firstLine="540"/>
        <w:jc w:val="both"/>
      </w:pPr>
      <w:r w:rsidRPr="00F2758A">
        <w:t xml:space="preserve">- обращения жителей на </w:t>
      </w:r>
      <w:proofErr w:type="spellStart"/>
      <w:r w:rsidRPr="00F2758A">
        <w:t>непрогрев</w:t>
      </w:r>
      <w:proofErr w:type="spellEnd"/>
      <w:r w:rsidRPr="00F2758A">
        <w:t xml:space="preserve"> отопительных приборов;</w:t>
      </w:r>
    </w:p>
    <w:p w:rsidR="00F2758A" w:rsidRPr="00F2758A" w:rsidRDefault="00F2758A" w:rsidP="00F2758A">
      <w:pPr>
        <w:ind w:firstLine="540"/>
        <w:jc w:val="both"/>
      </w:pPr>
      <w:r w:rsidRPr="00F2758A">
        <w:t>- заявки, поступившие в диспетчерскую службу;</w:t>
      </w:r>
    </w:p>
    <w:p w:rsidR="00F2758A" w:rsidRPr="00F2758A" w:rsidRDefault="00F2758A" w:rsidP="00F2758A">
      <w:pPr>
        <w:ind w:firstLine="540"/>
        <w:jc w:val="both"/>
      </w:pPr>
      <w:r w:rsidRPr="00F2758A">
        <w:t>- предписания МЖИ.</w:t>
      </w:r>
    </w:p>
    <w:p w:rsidR="00F2758A" w:rsidRPr="00F2758A" w:rsidRDefault="00F2758A" w:rsidP="00F2758A">
      <w:pPr>
        <w:ind w:firstLine="709"/>
        <w:jc w:val="both"/>
      </w:pPr>
      <w:r w:rsidRPr="00F2758A">
        <w:t>Для обеспечения безаварийной работы объектов жилого фонда были выполнены следующие мероприятия:</w:t>
      </w:r>
    </w:p>
    <w:p w:rsidR="00F2758A" w:rsidRPr="00F2758A" w:rsidRDefault="00F2758A" w:rsidP="00F2758A">
      <w:pPr>
        <w:ind w:firstLine="540"/>
        <w:jc w:val="both"/>
      </w:pPr>
      <w:r w:rsidRPr="00F2758A">
        <w:t>- проведены гидравлические испытания систем отопления всех жилых домов;</w:t>
      </w:r>
    </w:p>
    <w:p w:rsidR="00F2758A" w:rsidRPr="00F2758A" w:rsidRDefault="00F2758A" w:rsidP="00F2758A">
      <w:pPr>
        <w:ind w:firstLine="540"/>
        <w:jc w:val="both"/>
      </w:pPr>
      <w:r w:rsidRPr="00F2758A">
        <w:t xml:space="preserve">- в соответствии с графиком, утвержденным ОАО «МОЭК», в 36 домах выполнена промывка систем отопления; </w:t>
      </w:r>
    </w:p>
    <w:p w:rsidR="00F2758A" w:rsidRPr="00F2758A" w:rsidRDefault="00F2758A" w:rsidP="00F2758A">
      <w:pPr>
        <w:ind w:firstLine="540"/>
      </w:pPr>
      <w:r w:rsidRPr="00F2758A">
        <w:t>- заменены неисправные запорные устройства на трубопроводах- 150 шт.;</w:t>
      </w:r>
    </w:p>
    <w:p w:rsidR="00F2758A" w:rsidRPr="00F2758A" w:rsidRDefault="00F2758A" w:rsidP="00F2758A">
      <w:pPr>
        <w:ind w:firstLine="540"/>
      </w:pPr>
      <w:r w:rsidRPr="00F2758A">
        <w:t>- заменены аварийные участки трубопроводов- 810 п.м.;</w:t>
      </w:r>
    </w:p>
    <w:p w:rsidR="00F2758A" w:rsidRPr="00F2758A" w:rsidRDefault="00F2758A" w:rsidP="00F2758A">
      <w:pPr>
        <w:ind w:firstLine="540"/>
        <w:jc w:val="both"/>
      </w:pPr>
      <w:r w:rsidRPr="00F2758A">
        <w:t>- восстановлена изоляция трубопроводов отопления и горячего водоснабжения в подвалах и на чердаках - 5140 п.м.;</w:t>
      </w:r>
    </w:p>
    <w:p w:rsidR="00F2758A" w:rsidRPr="00F2758A" w:rsidRDefault="00F2758A" w:rsidP="00F2758A">
      <w:pPr>
        <w:ind w:firstLine="540"/>
        <w:jc w:val="both"/>
      </w:pPr>
      <w:r w:rsidRPr="00F2758A">
        <w:t>- восстановлены неисправные отопительные приборы в местах общего пользования - 110 шт.;</w:t>
      </w:r>
    </w:p>
    <w:p w:rsidR="00F2758A" w:rsidRPr="00F2758A" w:rsidRDefault="00F2758A" w:rsidP="00F2758A">
      <w:pPr>
        <w:ind w:firstLine="540"/>
        <w:jc w:val="both"/>
      </w:pPr>
      <w:r w:rsidRPr="00F2758A">
        <w:t>- выполнена частичная герметизация межпанельных швов;</w:t>
      </w:r>
    </w:p>
    <w:p w:rsidR="00F2758A" w:rsidRDefault="00F2758A" w:rsidP="00F2758A">
      <w:pPr>
        <w:ind w:firstLine="540"/>
      </w:pPr>
      <w:r w:rsidRPr="00F2758A">
        <w:t>- выборочно отремонтирована кровля МКД - 800 кв.м.</w:t>
      </w:r>
    </w:p>
    <w:p w:rsidR="002734BA" w:rsidRPr="006A16A7" w:rsidRDefault="002734BA" w:rsidP="002734BA">
      <w:pPr>
        <w:ind w:firstLine="851"/>
        <w:jc w:val="both"/>
      </w:pPr>
    </w:p>
    <w:p w:rsidR="002734BA" w:rsidRPr="006A16A7" w:rsidRDefault="00613705" w:rsidP="002734BA">
      <w:pPr>
        <w:pStyle w:val="3"/>
        <w:rPr>
          <w:sz w:val="32"/>
          <w:szCs w:val="32"/>
        </w:rPr>
      </w:pPr>
      <w:bookmarkStart w:id="9" w:name="_Toc503340502"/>
      <w:r>
        <w:rPr>
          <w:sz w:val="32"/>
          <w:szCs w:val="32"/>
        </w:rPr>
        <w:lastRenderedPageBreak/>
        <w:t>2.3</w:t>
      </w:r>
      <w:r w:rsidR="002734BA" w:rsidRPr="006A16A7">
        <w:rPr>
          <w:sz w:val="32"/>
          <w:szCs w:val="32"/>
        </w:rPr>
        <w:t>. Работа по контролю за состоянием подвалов, чердаков, подъездов</w:t>
      </w:r>
      <w:bookmarkEnd w:id="9"/>
    </w:p>
    <w:p w:rsidR="002734BA" w:rsidRPr="006A16A7" w:rsidRDefault="002734BA" w:rsidP="002734BA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6A16A7">
        <w:rPr>
          <w:rFonts w:eastAsia="Times New Roman"/>
          <w:lang w:eastAsia="ru-RU"/>
        </w:rPr>
        <w:t>Управа района совместно с ГБУ «Жилищник района Северное Медведково» осуществляет контроль за содержанием в технически исправном состоянии подвальных и чердачных помещений и их закрытие. Выполнены мероприятия по обеспечению контроля за чердачными и подвальными поме</w:t>
      </w:r>
      <w:r w:rsidR="009F1744" w:rsidRPr="006A16A7">
        <w:rPr>
          <w:rFonts w:eastAsia="Times New Roman"/>
          <w:lang w:eastAsia="ru-RU"/>
        </w:rPr>
        <w:t xml:space="preserve">щениями с пульта ОДС </w:t>
      </w:r>
      <w:proofErr w:type="gramStart"/>
      <w:r w:rsidR="009F1744" w:rsidRPr="006A16A7">
        <w:rPr>
          <w:rFonts w:eastAsia="Times New Roman"/>
          <w:lang w:eastAsia="ru-RU"/>
        </w:rPr>
        <w:t>по средство</w:t>
      </w:r>
      <w:r w:rsidR="00454EE5" w:rsidRPr="006A16A7">
        <w:rPr>
          <w:rFonts w:eastAsia="Times New Roman"/>
          <w:lang w:eastAsia="ru-RU"/>
        </w:rPr>
        <w:t>м</w:t>
      </w:r>
      <w:proofErr w:type="gramEnd"/>
      <w:r w:rsidR="00454EE5" w:rsidRPr="006A16A7">
        <w:rPr>
          <w:rFonts w:eastAsia="Times New Roman"/>
          <w:lang w:eastAsia="ru-RU"/>
        </w:rPr>
        <w:t xml:space="preserve"> </w:t>
      </w:r>
      <w:r w:rsidRPr="006A16A7">
        <w:rPr>
          <w:rFonts w:eastAsia="Times New Roman"/>
          <w:lang w:eastAsia="ru-RU"/>
        </w:rPr>
        <w:t xml:space="preserve">датчиков открытия дверей. </w:t>
      </w:r>
    </w:p>
    <w:p w:rsidR="002734BA" w:rsidRPr="006A16A7" w:rsidRDefault="002734BA" w:rsidP="002734BA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6A16A7">
        <w:rPr>
          <w:rFonts w:eastAsia="Times New Roman"/>
          <w:lang w:eastAsia="ru-RU"/>
        </w:rPr>
        <w:t>В целях обеспечения контроля за закрытием подвалов и чердаков ГБУ «Жилищник района Северное Медведково» совместно с сотрудниками ОВД и ОПОП проводятся плановые и внеплановые проверки. Данный вопрос находится на постоянном контроле управы района.</w:t>
      </w:r>
    </w:p>
    <w:p w:rsidR="002734BA" w:rsidRPr="006A16A7" w:rsidRDefault="002734BA" w:rsidP="002734BA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</w:p>
    <w:p w:rsidR="009F1744" w:rsidRPr="006A16A7" w:rsidRDefault="00613705" w:rsidP="009F1744">
      <w:pPr>
        <w:pStyle w:val="3"/>
        <w:rPr>
          <w:sz w:val="32"/>
          <w:szCs w:val="32"/>
        </w:rPr>
      </w:pPr>
      <w:bookmarkStart w:id="10" w:name="_Toc503340503"/>
      <w:r>
        <w:rPr>
          <w:sz w:val="32"/>
          <w:szCs w:val="32"/>
        </w:rPr>
        <w:t>2.4</w:t>
      </w:r>
      <w:r w:rsidR="002734BA" w:rsidRPr="006A16A7">
        <w:rPr>
          <w:sz w:val="32"/>
          <w:szCs w:val="32"/>
        </w:rPr>
        <w:t>. Работа с собственниками помещений в МКД</w:t>
      </w:r>
      <w:bookmarkEnd w:id="10"/>
      <w:r w:rsidR="002734BA" w:rsidRPr="006A16A7">
        <w:rPr>
          <w:sz w:val="32"/>
          <w:szCs w:val="32"/>
        </w:rPr>
        <w:t xml:space="preserve"> </w:t>
      </w:r>
      <w:r>
        <w:rPr>
          <w:sz w:val="32"/>
          <w:szCs w:val="32"/>
        </w:rPr>
        <w:t>по взысканию задолженности за ЖКУ</w:t>
      </w:r>
    </w:p>
    <w:p w:rsidR="00F2758A" w:rsidRPr="006A16A7" w:rsidRDefault="00F2758A" w:rsidP="00F2758A">
      <w:pPr>
        <w:ind w:firstLine="709"/>
        <w:jc w:val="both"/>
      </w:pPr>
      <w:r w:rsidRPr="006A16A7">
        <w:t xml:space="preserve">Одной из важнейших проблем, стоящих перед учреждением, является проблема задолженности населения по оплате за жилищно-коммунальные услуги. </w:t>
      </w:r>
    </w:p>
    <w:p w:rsidR="00F2758A" w:rsidRPr="00F2758A" w:rsidRDefault="00F2758A" w:rsidP="00F2758A">
      <w:pPr>
        <w:ind w:firstLine="851"/>
        <w:jc w:val="both"/>
        <w:rPr>
          <w:b/>
          <w:bCs/>
          <w:color w:val="000000"/>
          <w:shd w:val="clear" w:color="auto" w:fill="FFFFFF"/>
        </w:rPr>
      </w:pPr>
      <w:r w:rsidRPr="00F2758A">
        <w:rPr>
          <w:b/>
          <w:bCs/>
          <w:color w:val="000000"/>
          <w:shd w:val="clear" w:color="auto" w:fill="FFFFFF"/>
        </w:rPr>
        <w:t xml:space="preserve">Ежемесячные начисления за ЖКУ составляют более </w:t>
      </w:r>
      <w:r w:rsidRPr="00F2758A">
        <w:rPr>
          <w:b/>
          <w:bCs/>
          <w:color w:val="000000" w:themeColor="text1"/>
        </w:rPr>
        <w:t xml:space="preserve">171,4 </w:t>
      </w:r>
      <w:r w:rsidRPr="00F2758A">
        <w:rPr>
          <w:b/>
          <w:bCs/>
          <w:color w:val="000000"/>
          <w:shd w:val="clear" w:color="auto" w:fill="FFFFFF"/>
        </w:rPr>
        <w:t xml:space="preserve">миллионов рублей по </w:t>
      </w:r>
      <w:r>
        <w:rPr>
          <w:b/>
          <w:bCs/>
          <w:color w:val="000000" w:themeColor="text1"/>
        </w:rPr>
        <w:t xml:space="preserve">37618 </w:t>
      </w:r>
      <w:r w:rsidRPr="00F2758A">
        <w:rPr>
          <w:b/>
          <w:bCs/>
          <w:color w:val="000000" w:themeColor="text1"/>
        </w:rPr>
        <w:t>лицевым счетам, из них 2870</w:t>
      </w:r>
      <w:r w:rsidRPr="00F2758A">
        <w:rPr>
          <w:b/>
          <w:bCs/>
          <w:color w:val="000000"/>
          <w:shd w:val="clear" w:color="auto" w:fill="FFFFFF"/>
        </w:rPr>
        <w:t xml:space="preserve"> лицевых счетов имеют задолженность в размере 193,6 миллиона рублей.</w:t>
      </w:r>
    </w:p>
    <w:p w:rsidR="00F2758A" w:rsidRPr="00F2758A" w:rsidRDefault="00F2758A" w:rsidP="00F2758A">
      <w:pPr>
        <w:ind w:firstLine="851"/>
        <w:jc w:val="both"/>
        <w:rPr>
          <w:color w:val="000000"/>
          <w:shd w:val="clear" w:color="auto" w:fill="FFFFFF"/>
        </w:rPr>
      </w:pPr>
      <w:r w:rsidRPr="00F2758A">
        <w:rPr>
          <w:color w:val="000000"/>
          <w:shd w:val="clear" w:color="auto" w:fill="FFFFFF"/>
        </w:rPr>
        <w:t>Для достижения положительной динамики и снижению дебиторской задолженности жителей района Северное Медведково на постоянной основе поводятся следующие мероприятия.</w:t>
      </w:r>
    </w:p>
    <w:p w:rsidR="00F2758A" w:rsidRPr="00F2758A" w:rsidRDefault="00F2758A" w:rsidP="00F2758A">
      <w:pPr>
        <w:ind w:firstLine="851"/>
        <w:jc w:val="both"/>
        <w:rPr>
          <w:b/>
          <w:color w:val="000000"/>
          <w:shd w:val="clear" w:color="auto" w:fill="FFFFFF"/>
        </w:rPr>
      </w:pPr>
      <w:r w:rsidRPr="00F2758A">
        <w:rPr>
          <w:b/>
          <w:color w:val="000000"/>
          <w:shd w:val="clear" w:color="auto" w:fill="FFFFFF"/>
        </w:rPr>
        <w:t>Досудебное взыскание дебиторской задолженности населения:</w:t>
      </w:r>
    </w:p>
    <w:p w:rsidR="00F2758A" w:rsidRPr="00F2758A" w:rsidRDefault="00F2758A" w:rsidP="00F2758A">
      <w:pPr>
        <w:ind w:firstLine="851"/>
        <w:jc w:val="both"/>
        <w:rPr>
          <w:color w:val="000000"/>
          <w:shd w:val="clear" w:color="auto" w:fill="FFFFFF"/>
        </w:rPr>
      </w:pPr>
      <w:r w:rsidRPr="00F2758A">
        <w:rPr>
          <w:color w:val="000000"/>
          <w:shd w:val="clear" w:color="auto" w:fill="FFFFFF"/>
        </w:rPr>
        <w:t xml:space="preserve">- в 2020 году направлено 48 422 долговых ЕПД. </w:t>
      </w:r>
    </w:p>
    <w:p w:rsidR="00F2758A" w:rsidRPr="00F2758A" w:rsidRDefault="00F2758A" w:rsidP="00F2758A">
      <w:pPr>
        <w:ind w:firstLine="851"/>
        <w:jc w:val="both"/>
      </w:pPr>
      <w:r w:rsidRPr="00F2758A">
        <w:t xml:space="preserve">- произведен </w:t>
      </w:r>
      <w:proofErr w:type="spellStart"/>
      <w:r w:rsidRPr="00F2758A">
        <w:t>автообзвон</w:t>
      </w:r>
      <w:proofErr w:type="spellEnd"/>
      <w:r w:rsidRPr="00F2758A">
        <w:t xml:space="preserve"> 28073 неплательщиков;</w:t>
      </w:r>
    </w:p>
    <w:p w:rsidR="00F2758A" w:rsidRPr="00F2758A" w:rsidRDefault="00F2758A" w:rsidP="00F2758A">
      <w:pPr>
        <w:ind w:firstLine="851"/>
        <w:jc w:val="both"/>
        <w:rPr>
          <w:color w:val="000000"/>
          <w:shd w:val="clear" w:color="auto" w:fill="FFFFFF"/>
        </w:rPr>
      </w:pPr>
      <w:r w:rsidRPr="00F2758A">
        <w:rPr>
          <w:color w:val="000000"/>
          <w:shd w:val="clear" w:color="auto" w:fill="FFFFFF"/>
        </w:rPr>
        <w:t>- направлено должникам 32 856 уведомлений о наличии задолженности на сумму 683 252 017 рублей;</w:t>
      </w:r>
    </w:p>
    <w:p w:rsidR="00F2758A" w:rsidRPr="00F2758A" w:rsidRDefault="00F2758A" w:rsidP="00F2758A">
      <w:pPr>
        <w:ind w:firstLine="851"/>
        <w:jc w:val="both"/>
      </w:pPr>
      <w:r w:rsidRPr="00F2758A">
        <w:t xml:space="preserve">- размещено объявлений в подъездах и на стендах МКД в количестве 7608 штук с указанием номеров квартир, имеющих задолженность более трех месяцев на сумму </w:t>
      </w:r>
      <w:r w:rsidRPr="00F2758A">
        <w:rPr>
          <w:color w:val="000000"/>
          <w:shd w:val="clear" w:color="auto" w:fill="FFFFFF"/>
        </w:rPr>
        <w:t xml:space="preserve">683 252 017 </w:t>
      </w:r>
      <w:r w:rsidRPr="00F2758A">
        <w:t>рублей;</w:t>
      </w:r>
    </w:p>
    <w:p w:rsidR="00F2758A" w:rsidRPr="00F2758A" w:rsidRDefault="00F2758A" w:rsidP="00DE5BF7">
      <w:pPr>
        <w:ind w:firstLine="851"/>
        <w:jc w:val="both"/>
        <w:rPr>
          <w:u w:val="single"/>
          <w:shd w:val="clear" w:color="auto" w:fill="FFFFFF"/>
        </w:rPr>
      </w:pPr>
      <w:r w:rsidRPr="00F2758A">
        <w:rPr>
          <w:color w:val="000000"/>
          <w:shd w:val="clear" w:color="auto" w:fill="FFFFFF"/>
        </w:rPr>
        <w:t>- заключено договоров о реструктуризации задолженности с 01.01.2020 по 31.12.2020 1</w:t>
      </w:r>
      <w:r w:rsidRPr="00F2758A">
        <w:rPr>
          <w:shd w:val="clear" w:color="auto" w:fill="FFFFFF"/>
        </w:rPr>
        <w:t xml:space="preserve">77 шт. на сумму </w:t>
      </w:r>
      <w:r w:rsidRPr="00F2758A">
        <w:rPr>
          <w:u w:val="single"/>
        </w:rPr>
        <w:t>8 961 517 рублей</w:t>
      </w:r>
      <w:r w:rsidRPr="00F2758A">
        <w:rPr>
          <w:u w:val="single"/>
          <w:shd w:val="clear" w:color="auto" w:fill="FFFFFF"/>
        </w:rPr>
        <w:t xml:space="preserve"> 28 коп.</w:t>
      </w:r>
    </w:p>
    <w:p w:rsidR="00F2758A" w:rsidRPr="00F2758A" w:rsidRDefault="00F2758A" w:rsidP="00F2758A">
      <w:pPr>
        <w:ind w:firstLine="851"/>
        <w:jc w:val="both"/>
        <w:rPr>
          <w:b/>
          <w:color w:val="000000"/>
          <w:shd w:val="clear" w:color="auto" w:fill="FFFFFF"/>
        </w:rPr>
      </w:pPr>
      <w:r w:rsidRPr="00F2758A">
        <w:rPr>
          <w:b/>
          <w:color w:val="000000"/>
          <w:shd w:val="clear" w:color="auto" w:fill="FFFFFF"/>
        </w:rPr>
        <w:t>Судебное взыскание дебиторской задолженности населения:</w:t>
      </w:r>
    </w:p>
    <w:p w:rsidR="00F2758A" w:rsidRPr="00F2758A" w:rsidRDefault="00F2758A" w:rsidP="00F2758A">
      <w:pPr>
        <w:ind w:firstLine="851"/>
        <w:jc w:val="both"/>
        <w:rPr>
          <w:color w:val="000000"/>
          <w:shd w:val="clear" w:color="auto" w:fill="FFFFFF"/>
        </w:rPr>
      </w:pPr>
      <w:r w:rsidRPr="00F2758A">
        <w:rPr>
          <w:color w:val="000000"/>
          <w:shd w:val="clear" w:color="auto" w:fill="FFFFFF"/>
        </w:rPr>
        <w:t xml:space="preserve">За период с 01.01.2020 по </w:t>
      </w:r>
      <w:r w:rsidRPr="00F2758A">
        <w:rPr>
          <w:color w:val="000000"/>
          <w:u w:val="single"/>
          <w:shd w:val="clear" w:color="auto" w:fill="FFFFFF"/>
        </w:rPr>
        <w:t>31.12.2020</w:t>
      </w:r>
      <w:r w:rsidRPr="00F2758A">
        <w:rPr>
          <w:color w:val="000000"/>
          <w:shd w:val="clear" w:color="auto" w:fill="FFFFFF"/>
        </w:rPr>
        <w:t xml:space="preserve"> подано 658 исковых заявления и заявления о выдаче судебного приказа на общую сумму </w:t>
      </w:r>
      <w:r w:rsidRPr="00F2758A">
        <w:rPr>
          <w:rFonts w:eastAsia="Times New Roman"/>
          <w:color w:val="000000"/>
          <w:lang w:eastAsia="ru-RU"/>
        </w:rPr>
        <w:t xml:space="preserve">53 745 876 </w:t>
      </w:r>
      <w:r w:rsidRPr="00F2758A">
        <w:rPr>
          <w:color w:val="000000"/>
          <w:shd w:val="clear" w:color="auto" w:fill="FFFFFF"/>
        </w:rPr>
        <w:t xml:space="preserve">руб. </w:t>
      </w:r>
    </w:p>
    <w:p w:rsidR="00F2758A" w:rsidRPr="00F2758A" w:rsidRDefault="00F2758A" w:rsidP="00F2758A">
      <w:pPr>
        <w:ind w:firstLine="851"/>
        <w:jc w:val="both"/>
        <w:rPr>
          <w:color w:val="000000"/>
          <w:shd w:val="clear" w:color="auto" w:fill="FFFFFF"/>
        </w:rPr>
      </w:pPr>
      <w:r w:rsidRPr="00F2758A">
        <w:rPr>
          <w:color w:val="000000"/>
          <w:shd w:val="clear" w:color="auto" w:fill="FFFFFF"/>
        </w:rPr>
        <w:t xml:space="preserve">В период с 01.01.2020 по </w:t>
      </w:r>
      <w:r w:rsidRPr="00F2758A">
        <w:rPr>
          <w:color w:val="000000"/>
          <w:u w:val="single"/>
          <w:shd w:val="clear" w:color="auto" w:fill="FFFFFF"/>
        </w:rPr>
        <w:t>31.12.2020</w:t>
      </w:r>
      <w:r w:rsidRPr="00F2758A">
        <w:rPr>
          <w:color w:val="000000"/>
          <w:shd w:val="clear" w:color="auto" w:fill="FFFFFF"/>
        </w:rPr>
        <w:t xml:space="preserve"> учреждением получено 452 вступивших в законную силу судебных решений, на сумму взыскания 44 260 312 руб.</w:t>
      </w:r>
    </w:p>
    <w:p w:rsidR="00F2758A" w:rsidRPr="00F2758A" w:rsidRDefault="00F2758A" w:rsidP="00F2758A">
      <w:pPr>
        <w:ind w:firstLine="851"/>
        <w:jc w:val="both"/>
        <w:rPr>
          <w:color w:val="000000"/>
          <w:shd w:val="clear" w:color="auto" w:fill="FFFFFF"/>
        </w:rPr>
      </w:pPr>
      <w:r w:rsidRPr="00F2758A">
        <w:rPr>
          <w:color w:val="000000"/>
          <w:shd w:val="clear" w:color="auto" w:fill="FFFFFF"/>
        </w:rPr>
        <w:t xml:space="preserve">С 01.01.2020 по </w:t>
      </w:r>
      <w:r w:rsidRPr="00F2758A">
        <w:rPr>
          <w:color w:val="000000"/>
          <w:u w:val="single"/>
          <w:shd w:val="clear" w:color="auto" w:fill="FFFFFF"/>
        </w:rPr>
        <w:t>31.12.2020</w:t>
      </w:r>
      <w:r w:rsidRPr="00F2758A">
        <w:rPr>
          <w:color w:val="000000"/>
          <w:shd w:val="clear" w:color="auto" w:fill="FFFFFF"/>
        </w:rPr>
        <w:t xml:space="preserve"> в банки направлено 460 исполнительных листа на сумму 35 756 744,75 руб.</w:t>
      </w:r>
    </w:p>
    <w:p w:rsidR="00F2758A" w:rsidRPr="00F2758A" w:rsidRDefault="00F2758A" w:rsidP="00F2758A">
      <w:pPr>
        <w:ind w:firstLine="851"/>
        <w:jc w:val="both"/>
        <w:rPr>
          <w:b/>
          <w:color w:val="000000"/>
          <w:shd w:val="clear" w:color="auto" w:fill="FFFFFF"/>
        </w:rPr>
      </w:pPr>
      <w:r w:rsidRPr="00F2758A">
        <w:rPr>
          <w:b/>
          <w:color w:val="000000"/>
          <w:shd w:val="clear" w:color="auto" w:fill="FFFFFF"/>
        </w:rPr>
        <w:t>За 2020 год в ходе работы по снижению задолженности поступило 147 055 712 рублей 00 коп.</w:t>
      </w:r>
    </w:p>
    <w:p w:rsidR="00F2758A" w:rsidRPr="00F2758A" w:rsidRDefault="00F2758A" w:rsidP="00F2758A">
      <w:pPr>
        <w:ind w:firstLine="851"/>
        <w:jc w:val="both"/>
        <w:rPr>
          <w:b/>
          <w:color w:val="000000"/>
          <w:shd w:val="clear" w:color="auto" w:fill="FFFFFF"/>
        </w:rPr>
      </w:pPr>
      <w:r w:rsidRPr="00F2758A">
        <w:rPr>
          <w:b/>
          <w:color w:val="000000"/>
          <w:shd w:val="clear" w:color="auto" w:fill="FFFFFF"/>
        </w:rPr>
        <w:t>В рамках работы с исполнительными листами:</w:t>
      </w:r>
    </w:p>
    <w:p w:rsidR="00F2758A" w:rsidRPr="00F2758A" w:rsidRDefault="00F2758A" w:rsidP="00F2758A">
      <w:pPr>
        <w:ind w:firstLine="851"/>
        <w:jc w:val="both"/>
        <w:rPr>
          <w:color w:val="000000"/>
          <w:shd w:val="clear" w:color="auto" w:fill="FFFFFF"/>
        </w:rPr>
      </w:pPr>
      <w:r w:rsidRPr="00F2758A">
        <w:rPr>
          <w:color w:val="000000"/>
          <w:shd w:val="clear" w:color="auto" w:fill="FFFFFF"/>
        </w:rPr>
        <w:lastRenderedPageBreak/>
        <w:t>В настоящее время в банках на исполнении находится 563 исполнительных документа на общую сумму 87 601 124,13 руб.</w:t>
      </w:r>
    </w:p>
    <w:p w:rsidR="00F2758A" w:rsidRDefault="00F2758A" w:rsidP="00F2758A">
      <w:pPr>
        <w:ind w:firstLine="851"/>
        <w:jc w:val="both"/>
        <w:rPr>
          <w:color w:val="000000"/>
          <w:shd w:val="clear" w:color="auto" w:fill="FFFFFF"/>
        </w:rPr>
      </w:pPr>
      <w:r w:rsidRPr="00F2758A">
        <w:rPr>
          <w:color w:val="000000"/>
          <w:shd w:val="clear" w:color="auto" w:fill="FFFFFF"/>
        </w:rPr>
        <w:t xml:space="preserve">По состоянию на декабрь 2020г.- </w:t>
      </w:r>
      <w:r w:rsidRPr="00F2758A">
        <w:rPr>
          <w:b/>
          <w:bCs/>
          <w:color w:val="000000"/>
          <w:shd w:val="clear" w:color="auto" w:fill="FFFFFF"/>
        </w:rPr>
        <w:t>в службе судебных-приставов на исполнении</w:t>
      </w:r>
      <w:r w:rsidRPr="00F2758A">
        <w:rPr>
          <w:color w:val="000000"/>
          <w:shd w:val="clear" w:color="auto" w:fill="FFFFFF"/>
        </w:rPr>
        <w:t xml:space="preserve"> находится 53 исполнительных документов на сумму </w:t>
      </w:r>
      <w:r w:rsidRPr="00F2758A">
        <w:rPr>
          <w:shd w:val="clear" w:color="auto" w:fill="FFFFFF"/>
        </w:rPr>
        <w:t xml:space="preserve">9 973 256,17 </w:t>
      </w:r>
      <w:r w:rsidRPr="00F2758A">
        <w:rPr>
          <w:color w:val="000000"/>
          <w:shd w:val="clear" w:color="auto" w:fill="FFFFFF"/>
        </w:rPr>
        <w:t>рублей. По указанным исполнительным производствам в 2020 году применено 53 ограничений выезда за границу.</w:t>
      </w:r>
    </w:p>
    <w:p w:rsidR="00F97422" w:rsidRPr="006A16A7" w:rsidRDefault="00F97422" w:rsidP="004D0773">
      <w:pPr>
        <w:ind w:firstLine="851"/>
        <w:jc w:val="both"/>
        <w:rPr>
          <w:color w:val="000000"/>
          <w:shd w:val="clear" w:color="auto" w:fill="FFFFFF"/>
        </w:rPr>
      </w:pPr>
    </w:p>
    <w:p w:rsidR="002734BA" w:rsidRDefault="00F97422" w:rsidP="002734BA">
      <w:pPr>
        <w:pStyle w:val="2"/>
        <w:spacing w:line="240" w:lineRule="auto"/>
        <w:ind w:left="-142"/>
        <w:rPr>
          <w:sz w:val="32"/>
          <w:szCs w:val="32"/>
        </w:rPr>
      </w:pPr>
      <w:bookmarkStart w:id="11" w:name="_Toc503340512"/>
      <w:r w:rsidRPr="00785FDD">
        <w:rPr>
          <w:rFonts w:eastAsia="Times New Roman"/>
          <w:sz w:val="32"/>
          <w:szCs w:val="32"/>
          <w:lang w:eastAsia="ru-RU"/>
        </w:rPr>
        <w:t>П.</w:t>
      </w:r>
      <w:r w:rsidR="00613705">
        <w:rPr>
          <w:rFonts w:eastAsia="Times New Roman"/>
          <w:sz w:val="32"/>
          <w:szCs w:val="32"/>
          <w:lang w:eastAsia="ru-RU"/>
        </w:rPr>
        <w:t>3</w:t>
      </w:r>
      <w:r w:rsidR="002734BA" w:rsidRPr="00785FDD">
        <w:rPr>
          <w:sz w:val="32"/>
          <w:szCs w:val="32"/>
        </w:rPr>
        <w:t>. Региональная программа капитального ремонта</w:t>
      </w:r>
      <w:bookmarkEnd w:id="11"/>
    </w:p>
    <w:p w:rsidR="00C2694D" w:rsidRPr="00C2694D" w:rsidRDefault="00C2694D" w:rsidP="00C2694D"/>
    <w:p w:rsidR="00C2694D" w:rsidRDefault="00C2694D" w:rsidP="00C2694D">
      <w:pPr>
        <w:ind w:firstLine="709"/>
        <w:jc w:val="both"/>
      </w:pPr>
      <w:r w:rsidRPr="00785FDD">
        <w:t xml:space="preserve">В 2020 году </w:t>
      </w:r>
      <w:r w:rsidRPr="00C011E2">
        <w:rPr>
          <w:b/>
        </w:rPr>
        <w:t>силами ГБУ «Жилищник района Северное Медведково»</w:t>
      </w:r>
      <w:r>
        <w:t xml:space="preserve"> </w:t>
      </w:r>
      <w:r w:rsidRPr="00933D27">
        <w:t>выполнял</w:t>
      </w:r>
      <w:r>
        <w:t xml:space="preserve">ся капитальный ремонт </w:t>
      </w:r>
      <w:r w:rsidRPr="00933D27">
        <w:t>в жилых домах в ЦАО по адресу Земляно</w:t>
      </w:r>
      <w:r>
        <w:t xml:space="preserve">й Вал, дом 18-22, строения 1 и 2 и </w:t>
      </w:r>
      <w:r w:rsidRPr="00933D27">
        <w:t xml:space="preserve">в районе </w:t>
      </w:r>
      <w:proofErr w:type="spellStart"/>
      <w:r w:rsidRPr="00933D27">
        <w:t>Ростокино</w:t>
      </w:r>
      <w:proofErr w:type="spellEnd"/>
      <w:r w:rsidRPr="00933D27">
        <w:t xml:space="preserve"> по адресу</w:t>
      </w:r>
      <w:r>
        <w:t>:</w:t>
      </w:r>
      <w:r w:rsidRPr="00933D27">
        <w:t xml:space="preserve"> ул. Д</w:t>
      </w:r>
      <w:r>
        <w:t xml:space="preserve">окукина, дом </w:t>
      </w:r>
      <w:r w:rsidRPr="00933D27">
        <w:t>11</w:t>
      </w:r>
      <w:r>
        <w:t>,</w:t>
      </w:r>
      <w:r w:rsidRPr="00933D27">
        <w:t xml:space="preserve"> строение 1. </w:t>
      </w:r>
    </w:p>
    <w:p w:rsidR="00C2694D" w:rsidRPr="00933D27" w:rsidRDefault="00C2694D" w:rsidP="00C2694D">
      <w:pPr>
        <w:ind w:firstLine="709"/>
        <w:jc w:val="both"/>
      </w:pPr>
      <w:r>
        <w:t xml:space="preserve">На Земляном Валу 18-22 </w:t>
      </w:r>
      <w:r w:rsidRPr="00933D27">
        <w:t>по 2-м строениям были выполнены работы в подвалах по замене магистральных трубопроводов холодного, горячего водоснабжения, отопления и канализации, на фасаде по замене окон, на 1-ом стр</w:t>
      </w:r>
      <w:r>
        <w:t xml:space="preserve">оении </w:t>
      </w:r>
      <w:r w:rsidRPr="00933D27">
        <w:t>заменена кровля и электроснабжение.</w:t>
      </w:r>
    </w:p>
    <w:p w:rsidR="00933D27" w:rsidRPr="00C2694D" w:rsidRDefault="00C2694D" w:rsidP="00C2694D">
      <w:pPr>
        <w:jc w:val="both"/>
      </w:pPr>
      <w:r w:rsidRPr="00933D27">
        <w:t xml:space="preserve">             По</w:t>
      </w:r>
      <w:r>
        <w:t xml:space="preserve"> адресу</w:t>
      </w:r>
      <w:r w:rsidR="00457457">
        <w:t>:</w:t>
      </w:r>
      <w:r>
        <w:t xml:space="preserve"> ул. </w:t>
      </w:r>
      <w:r w:rsidRPr="00933D27">
        <w:t>Докукин</w:t>
      </w:r>
      <w:r>
        <w:t>а, д.11, стр.1 выполнены работы по разводящим магистралям ХВС, ГВС</w:t>
      </w:r>
      <w:r w:rsidRPr="00933D27">
        <w:t>, электроснабжению и ремонту подвала.</w:t>
      </w:r>
    </w:p>
    <w:p w:rsidR="00933D27" w:rsidRPr="00933D27" w:rsidRDefault="00933D27" w:rsidP="00933D27">
      <w:pPr>
        <w:spacing w:line="276" w:lineRule="auto"/>
        <w:ind w:firstLine="708"/>
        <w:jc w:val="both"/>
        <w:rPr>
          <w:b/>
        </w:rPr>
      </w:pPr>
      <w:r w:rsidRPr="00933D27">
        <w:t>В 2020 году</w:t>
      </w:r>
      <w:r w:rsidRPr="00933D27">
        <w:rPr>
          <w:b/>
        </w:rPr>
        <w:t xml:space="preserve"> </w:t>
      </w:r>
      <w:r w:rsidRPr="00933D27">
        <w:t>работы по Региональной программе капитального ремонта</w:t>
      </w:r>
      <w:r w:rsidR="00C2694D">
        <w:t xml:space="preserve"> в районе Северное Медведково </w:t>
      </w:r>
      <w:r w:rsidR="00C2694D" w:rsidRPr="00933D27">
        <w:t>подрядными организациями Фонда капитального ремонта</w:t>
      </w:r>
      <w:r w:rsidRPr="00933D27">
        <w:t xml:space="preserve"> были выполнены</w:t>
      </w:r>
      <w:r w:rsidR="00C2694D">
        <w:t xml:space="preserve"> работы по капитальному ремонту</w:t>
      </w:r>
      <w:r w:rsidRPr="00933D27">
        <w:t xml:space="preserve"> в </w:t>
      </w:r>
      <w:r w:rsidRPr="00933D27">
        <w:rPr>
          <w:b/>
        </w:rPr>
        <w:t>2-х домах</w:t>
      </w:r>
      <w:r w:rsidRPr="00933D27">
        <w:t>:</w:t>
      </w:r>
    </w:p>
    <w:p w:rsidR="00933D27" w:rsidRPr="00933D27" w:rsidRDefault="00933D27" w:rsidP="00933D27">
      <w:pPr>
        <w:pStyle w:val="a3"/>
        <w:jc w:val="both"/>
        <w:rPr>
          <w:b/>
          <w:u w:val="single"/>
        </w:rPr>
      </w:pPr>
      <w:r w:rsidRPr="00933D27">
        <w:rPr>
          <w:b/>
          <w:u w:val="single"/>
        </w:rPr>
        <w:t>ООО  ФСК «Новый проект»</w:t>
      </w:r>
    </w:p>
    <w:p w:rsidR="00933D27" w:rsidRPr="00933D27" w:rsidRDefault="00933D27" w:rsidP="00933D27">
      <w:pPr>
        <w:pStyle w:val="a3"/>
        <w:jc w:val="both"/>
      </w:pPr>
      <w:r w:rsidRPr="00933D27">
        <w:t xml:space="preserve">1.  Ул. Широкая, д. 18 </w:t>
      </w:r>
    </w:p>
    <w:p w:rsidR="00933D27" w:rsidRPr="00933D27" w:rsidRDefault="00933D27" w:rsidP="00933D27">
      <w:pPr>
        <w:pStyle w:val="a3"/>
        <w:jc w:val="both"/>
        <w:rPr>
          <w:b/>
          <w:u w:val="single"/>
        </w:rPr>
      </w:pPr>
      <w:r w:rsidRPr="00933D27">
        <w:rPr>
          <w:b/>
          <w:u w:val="single"/>
        </w:rPr>
        <w:t>ООО  «</w:t>
      </w:r>
      <w:proofErr w:type="spellStart"/>
      <w:r w:rsidRPr="00933D27">
        <w:rPr>
          <w:b/>
          <w:u w:val="single"/>
        </w:rPr>
        <w:t>Ремотделстрой</w:t>
      </w:r>
      <w:proofErr w:type="spellEnd"/>
      <w:r w:rsidRPr="00933D27">
        <w:rPr>
          <w:b/>
          <w:u w:val="single"/>
        </w:rPr>
        <w:t>»</w:t>
      </w:r>
    </w:p>
    <w:p w:rsidR="00933D27" w:rsidRPr="00933D27" w:rsidRDefault="00933D27" w:rsidP="00933D27">
      <w:pPr>
        <w:ind w:left="360"/>
        <w:jc w:val="both"/>
      </w:pPr>
      <w:r w:rsidRPr="00933D27">
        <w:t xml:space="preserve">     1.  пр. Шокальского, д. 63.</w:t>
      </w:r>
    </w:p>
    <w:p w:rsidR="00C2694D" w:rsidRDefault="00C2694D" w:rsidP="00C2694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r>
        <w:t>(</w:t>
      </w:r>
      <w:r w:rsidR="00933D27" w:rsidRPr="00933D27">
        <w:t xml:space="preserve">выполнены работы по замене магистралей холодного, горячего водоснабжения, центрального отопления, канализации, мусоропровода, кровли, </w:t>
      </w:r>
      <w:r>
        <w:t xml:space="preserve">фасадов, </w:t>
      </w:r>
      <w:r w:rsidR="00933D27" w:rsidRPr="00933D27">
        <w:t>находятся в стадии заверше</w:t>
      </w:r>
      <w:r w:rsidR="00933D27">
        <w:t xml:space="preserve">ния работы по электроснабжению </w:t>
      </w:r>
      <w:r w:rsidR="00933D27" w:rsidRPr="00933D27">
        <w:t>и ремонту подъездов</w:t>
      </w:r>
      <w:r>
        <w:t>)</w:t>
      </w:r>
      <w:r w:rsidR="00933D27" w:rsidRPr="00933D27">
        <w:t>.</w:t>
      </w:r>
    </w:p>
    <w:p w:rsidR="00C2694D" w:rsidRDefault="00C2694D" w:rsidP="00C2694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</w:p>
    <w:p w:rsidR="00C2694D" w:rsidRDefault="00933D27" w:rsidP="00C2694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r w:rsidRPr="00933D27">
        <w:rPr>
          <w:b/>
          <w:u w:val="single"/>
        </w:rPr>
        <w:t>Ремонт фасадов по программе «Мой район» по проекту «БИРС»</w:t>
      </w:r>
      <w:r w:rsidR="00A8432F">
        <w:rPr>
          <w:b/>
          <w:u w:val="single"/>
        </w:rPr>
        <w:t>.</w:t>
      </w:r>
      <w:r w:rsidRPr="00933D27">
        <w:t xml:space="preserve"> </w:t>
      </w:r>
      <w:r>
        <w:t xml:space="preserve">                  </w:t>
      </w:r>
    </w:p>
    <w:p w:rsidR="00933D27" w:rsidRPr="00933D27" w:rsidRDefault="00933D27" w:rsidP="00C2694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r w:rsidRPr="00933D27">
        <w:t>Было запланировано проведение работ по 12 адресам:</w:t>
      </w:r>
    </w:p>
    <w:p w:rsidR="00933D27" w:rsidRPr="00933D27" w:rsidRDefault="00933D27" w:rsidP="00933D27">
      <w:pPr>
        <w:tabs>
          <w:tab w:val="left" w:pos="0"/>
        </w:tabs>
        <w:spacing w:line="276" w:lineRule="auto"/>
        <w:jc w:val="both"/>
      </w:pPr>
      <w:r w:rsidRPr="00933D27">
        <w:t xml:space="preserve">        Из них:</w:t>
      </w:r>
    </w:p>
    <w:p w:rsidR="00933D27" w:rsidRPr="00933D27" w:rsidRDefault="00933D27" w:rsidP="00933D27">
      <w:pPr>
        <w:tabs>
          <w:tab w:val="left" w:pos="0"/>
        </w:tabs>
        <w:spacing w:line="276" w:lineRule="auto"/>
        <w:jc w:val="both"/>
      </w:pPr>
      <w:r w:rsidRPr="00933D27">
        <w:t xml:space="preserve">        -  выполнено 11 адресов: </w:t>
      </w:r>
    </w:p>
    <w:p w:rsidR="00933D27" w:rsidRPr="00933D27" w:rsidRDefault="00933D27" w:rsidP="00933D27">
      <w:pPr>
        <w:tabs>
          <w:tab w:val="left" w:pos="0"/>
        </w:tabs>
        <w:spacing w:line="276" w:lineRule="auto"/>
        <w:jc w:val="both"/>
      </w:pPr>
      <w:r w:rsidRPr="00933D27">
        <w:rPr>
          <w:b/>
        </w:rPr>
        <w:t xml:space="preserve">           ООО «</w:t>
      </w:r>
      <w:proofErr w:type="spellStart"/>
      <w:r w:rsidRPr="00933D27">
        <w:rPr>
          <w:b/>
        </w:rPr>
        <w:t>Спортстрой</w:t>
      </w:r>
      <w:proofErr w:type="spellEnd"/>
      <w:r w:rsidRPr="00933D27">
        <w:rPr>
          <w:b/>
        </w:rPr>
        <w:t>»</w:t>
      </w:r>
    </w:p>
    <w:p w:rsidR="00933D27" w:rsidRPr="00933D27" w:rsidRDefault="00933D27" w:rsidP="00933D27">
      <w:pPr>
        <w:tabs>
          <w:tab w:val="left" w:pos="0"/>
        </w:tabs>
        <w:spacing w:line="276" w:lineRule="auto"/>
        <w:jc w:val="both"/>
      </w:pPr>
      <w:r w:rsidRPr="00933D27">
        <w:t xml:space="preserve">            </w:t>
      </w:r>
      <w:r w:rsidR="00C2694D">
        <w:t xml:space="preserve">- </w:t>
      </w:r>
      <w:r w:rsidRPr="00933D27">
        <w:t xml:space="preserve">ул. Широкая, дом 9к.1; 11; 13к.1; 17к1; 21, </w:t>
      </w:r>
    </w:p>
    <w:p w:rsidR="00933D27" w:rsidRPr="00933D27" w:rsidRDefault="00933D27" w:rsidP="00933D27">
      <w:pPr>
        <w:tabs>
          <w:tab w:val="left" w:pos="0"/>
          <w:tab w:val="left" w:pos="915"/>
        </w:tabs>
        <w:spacing w:line="276" w:lineRule="auto"/>
        <w:jc w:val="both"/>
      </w:pPr>
      <w:r w:rsidRPr="00933D27">
        <w:tab/>
      </w:r>
      <w:r w:rsidRPr="00933D27">
        <w:rPr>
          <w:b/>
        </w:rPr>
        <w:t>ООО «</w:t>
      </w:r>
      <w:proofErr w:type="spellStart"/>
      <w:r w:rsidRPr="00933D27">
        <w:rPr>
          <w:b/>
        </w:rPr>
        <w:t>Русстрой</w:t>
      </w:r>
      <w:proofErr w:type="spellEnd"/>
      <w:r w:rsidRPr="00933D27">
        <w:rPr>
          <w:b/>
        </w:rPr>
        <w:t>»</w:t>
      </w:r>
    </w:p>
    <w:p w:rsidR="00933D27" w:rsidRPr="00933D27" w:rsidRDefault="00933D27" w:rsidP="00933D27">
      <w:pPr>
        <w:tabs>
          <w:tab w:val="left" w:pos="0"/>
        </w:tabs>
        <w:spacing w:line="276" w:lineRule="auto"/>
        <w:jc w:val="both"/>
      </w:pPr>
      <w:r w:rsidRPr="00933D27">
        <w:t xml:space="preserve">            </w:t>
      </w:r>
      <w:r w:rsidR="00C2694D">
        <w:t xml:space="preserve">- </w:t>
      </w:r>
      <w:r w:rsidRPr="00933D27">
        <w:t xml:space="preserve">ул. Широкая, дом 1к.1; 16; 20; 24        </w:t>
      </w:r>
    </w:p>
    <w:p w:rsidR="00C2694D" w:rsidRDefault="00933D27" w:rsidP="00933D27">
      <w:pPr>
        <w:tabs>
          <w:tab w:val="left" w:pos="0"/>
        </w:tabs>
        <w:spacing w:line="276" w:lineRule="auto"/>
        <w:jc w:val="both"/>
      </w:pPr>
      <w:r w:rsidRPr="00933D27">
        <w:t xml:space="preserve">            </w:t>
      </w:r>
      <w:r w:rsidR="00C2694D">
        <w:t xml:space="preserve">- </w:t>
      </w:r>
      <w:r w:rsidRPr="00933D27">
        <w:t>пр. Шокальского, дом 45 к.2; 27к1</w:t>
      </w:r>
    </w:p>
    <w:p w:rsidR="00933D27" w:rsidRPr="00933D27" w:rsidRDefault="00933D27" w:rsidP="00933D27">
      <w:pPr>
        <w:tabs>
          <w:tab w:val="left" w:pos="0"/>
        </w:tabs>
        <w:spacing w:line="276" w:lineRule="auto"/>
        <w:jc w:val="both"/>
      </w:pPr>
      <w:r>
        <w:t xml:space="preserve"> -  не выполнен 1 дом по </w:t>
      </w:r>
      <w:r w:rsidR="00785FDD">
        <w:t xml:space="preserve">пр. Шокальского, дом </w:t>
      </w:r>
      <w:r w:rsidRPr="00933D27">
        <w:t>19. Фонд капитального ремонта буд</w:t>
      </w:r>
      <w:r w:rsidR="00785FDD">
        <w:t xml:space="preserve">ет делать переигровку аукциона </w:t>
      </w:r>
      <w:r w:rsidRPr="00933D27">
        <w:t>в связи с изменением проекта.</w:t>
      </w:r>
    </w:p>
    <w:p w:rsidR="00933D27" w:rsidRPr="00933D27" w:rsidRDefault="00933D27" w:rsidP="00933D27">
      <w:pPr>
        <w:tabs>
          <w:tab w:val="left" w:pos="0"/>
        </w:tabs>
        <w:spacing w:line="276" w:lineRule="auto"/>
        <w:jc w:val="both"/>
      </w:pPr>
    </w:p>
    <w:p w:rsidR="00785FDD" w:rsidRPr="00C2694D" w:rsidRDefault="00C2694D" w:rsidP="00FE0C39">
      <w:pPr>
        <w:tabs>
          <w:tab w:val="left" w:pos="0"/>
        </w:tabs>
        <w:spacing w:line="276" w:lineRule="auto"/>
        <w:ind w:firstLine="709"/>
        <w:jc w:val="both"/>
      </w:pPr>
      <w:r>
        <w:rPr>
          <w:b/>
          <w:u w:val="single"/>
        </w:rPr>
        <w:lastRenderedPageBreak/>
        <w:t>Выполнены работы по р</w:t>
      </w:r>
      <w:r w:rsidR="00933D27" w:rsidRPr="00933D27">
        <w:rPr>
          <w:b/>
          <w:u w:val="single"/>
        </w:rPr>
        <w:t>емонт</w:t>
      </w:r>
      <w:r>
        <w:rPr>
          <w:b/>
          <w:u w:val="single"/>
        </w:rPr>
        <w:t xml:space="preserve">у подъездов по адресу: </w:t>
      </w:r>
      <w:r w:rsidR="00933D27" w:rsidRPr="00933D27">
        <w:t>пр. Шокальского, дом 27</w:t>
      </w:r>
      <w:r>
        <w:t xml:space="preserve">, </w:t>
      </w:r>
      <w:r w:rsidR="00933D27" w:rsidRPr="00933D27">
        <w:t>к</w:t>
      </w:r>
      <w:r>
        <w:t>ор.</w:t>
      </w:r>
      <w:r w:rsidR="00933D27" w:rsidRPr="00933D27">
        <w:t>1</w:t>
      </w:r>
      <w:r>
        <w:t xml:space="preserve"> (4 подъезда)</w:t>
      </w:r>
    </w:p>
    <w:p w:rsidR="00EE71CD" w:rsidRPr="00785FDD" w:rsidRDefault="00785FDD" w:rsidP="00FE0C39">
      <w:pPr>
        <w:tabs>
          <w:tab w:val="left" w:pos="0"/>
        </w:tabs>
        <w:spacing w:line="276" w:lineRule="auto"/>
        <w:ind w:firstLine="709"/>
        <w:jc w:val="both"/>
      </w:pPr>
      <w:r w:rsidRPr="00785FDD">
        <w:t xml:space="preserve">По обращениям жителей к председателю Московской городской думы </w:t>
      </w:r>
      <w:r w:rsidR="00FE0C39">
        <w:t xml:space="preserve">                     </w:t>
      </w:r>
      <w:r w:rsidRPr="00785FDD">
        <w:t>А.В. Шапошникову</w:t>
      </w:r>
      <w:r w:rsidR="005815E3">
        <w:t xml:space="preserve"> по вопросу замены лифтового оборудования</w:t>
      </w:r>
      <w:r w:rsidRPr="00785FDD">
        <w:t xml:space="preserve"> были сданы в ФКР протоколы по 2-м адресам: </w:t>
      </w:r>
      <w:proofErr w:type="spellStart"/>
      <w:r w:rsidRPr="00785FDD">
        <w:t>пр</w:t>
      </w:r>
      <w:proofErr w:type="spellEnd"/>
      <w:r w:rsidRPr="00785FDD">
        <w:t xml:space="preserve">-д Шокальского, д.65, к.2 и ул. Грекова, д.10. В настоящее время </w:t>
      </w:r>
      <w:r w:rsidRPr="005815E3">
        <w:rPr>
          <w:b/>
        </w:rPr>
        <w:t>выполнена замена лифтов</w:t>
      </w:r>
      <w:r w:rsidRPr="00785FDD">
        <w:t xml:space="preserve"> по адресу: </w:t>
      </w:r>
      <w:proofErr w:type="spellStart"/>
      <w:r w:rsidRPr="00785FDD">
        <w:t>пр</w:t>
      </w:r>
      <w:proofErr w:type="spellEnd"/>
      <w:r w:rsidRPr="00785FDD">
        <w:t xml:space="preserve">-д Шокальского, д.65, к.2 и запланированы работы по адресу: ул. Грекова, д.10. </w:t>
      </w:r>
    </w:p>
    <w:p w:rsidR="00933D27" w:rsidRPr="00933D27" w:rsidRDefault="00933D27" w:rsidP="00933D27"/>
    <w:p w:rsidR="002734BA" w:rsidRPr="006A16A7" w:rsidRDefault="002734BA" w:rsidP="004D0773">
      <w:pPr>
        <w:spacing w:line="276" w:lineRule="auto"/>
        <w:jc w:val="both"/>
        <w:rPr>
          <w:b/>
          <w:color w:val="000000"/>
          <w:sz w:val="32"/>
          <w:szCs w:val="32"/>
        </w:rPr>
      </w:pPr>
    </w:p>
    <w:p w:rsidR="002734BA" w:rsidRPr="006A16A7" w:rsidRDefault="003E421C" w:rsidP="006425C0">
      <w:pPr>
        <w:ind w:firstLine="709"/>
        <w:jc w:val="both"/>
      </w:pPr>
      <w:r>
        <w:rPr>
          <w:bCs/>
        </w:rPr>
        <w:t xml:space="preserve">  </w:t>
      </w:r>
    </w:p>
    <w:p w:rsidR="003C12C5" w:rsidRPr="00B51758" w:rsidRDefault="003C12C5" w:rsidP="009F1744">
      <w:pPr>
        <w:spacing w:line="276" w:lineRule="auto"/>
        <w:jc w:val="both"/>
      </w:pPr>
    </w:p>
    <w:sectPr w:rsidR="003C12C5" w:rsidRPr="00B51758" w:rsidSect="00204670">
      <w:footerReference w:type="default" r:id="rId8"/>
      <w:headerReference w:type="first" r:id="rId9"/>
      <w:pgSz w:w="11906" w:h="16838"/>
      <w:pgMar w:top="1134" w:right="707" w:bottom="851" w:left="1134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F73" w:rsidRDefault="00404F73" w:rsidP="00F81E1B">
      <w:r>
        <w:separator/>
      </w:r>
    </w:p>
  </w:endnote>
  <w:endnote w:type="continuationSeparator" w:id="0">
    <w:p w:rsidR="00404F73" w:rsidRDefault="00404F73" w:rsidP="00F8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384841"/>
      <w:docPartObj>
        <w:docPartGallery w:val="Page Numbers (Bottom of Page)"/>
        <w:docPartUnique/>
      </w:docPartObj>
    </w:sdtPr>
    <w:sdtEndPr/>
    <w:sdtContent>
      <w:p w:rsidR="008A0B0C" w:rsidRDefault="008A0B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457">
          <w:rPr>
            <w:noProof/>
          </w:rPr>
          <w:t>1</w:t>
        </w:r>
        <w:r>
          <w:fldChar w:fldCharType="end"/>
        </w:r>
      </w:p>
    </w:sdtContent>
  </w:sdt>
  <w:p w:rsidR="008A0B0C" w:rsidRDefault="008A0B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F73" w:rsidRDefault="00404F73" w:rsidP="00F81E1B">
      <w:r>
        <w:separator/>
      </w:r>
    </w:p>
  </w:footnote>
  <w:footnote w:type="continuationSeparator" w:id="0">
    <w:p w:rsidR="00404F73" w:rsidRDefault="00404F73" w:rsidP="00F81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0C" w:rsidRDefault="008A0B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6D4"/>
    <w:multiLevelType w:val="hybridMultilevel"/>
    <w:tmpl w:val="6936D4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3D1EC3"/>
    <w:multiLevelType w:val="multilevel"/>
    <w:tmpl w:val="61A6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27A3"/>
    <w:multiLevelType w:val="hybridMultilevel"/>
    <w:tmpl w:val="BDF87A44"/>
    <w:lvl w:ilvl="0" w:tplc="82E4DAB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82E0396"/>
    <w:multiLevelType w:val="hybridMultilevel"/>
    <w:tmpl w:val="05DC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3CBB"/>
    <w:multiLevelType w:val="hybridMultilevel"/>
    <w:tmpl w:val="3A9E0B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DC2C49"/>
    <w:multiLevelType w:val="multilevel"/>
    <w:tmpl w:val="9C0265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1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12" w:hanging="2160"/>
      </w:pPr>
      <w:rPr>
        <w:rFonts w:hint="default"/>
      </w:rPr>
    </w:lvl>
  </w:abstractNum>
  <w:abstractNum w:abstractNumId="6" w15:restartNumberingAfterBreak="0">
    <w:nsid w:val="17474023"/>
    <w:multiLevelType w:val="hybridMultilevel"/>
    <w:tmpl w:val="7744D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D03DC"/>
    <w:multiLevelType w:val="hybridMultilevel"/>
    <w:tmpl w:val="7E6ECB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9234DE"/>
    <w:multiLevelType w:val="hybridMultilevel"/>
    <w:tmpl w:val="E25CA3A4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1EC16F6"/>
    <w:multiLevelType w:val="hybridMultilevel"/>
    <w:tmpl w:val="FB883BC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621C5F"/>
    <w:multiLevelType w:val="hybridMultilevel"/>
    <w:tmpl w:val="56D4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06B7"/>
    <w:multiLevelType w:val="hybridMultilevel"/>
    <w:tmpl w:val="B5B6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93F0A"/>
    <w:multiLevelType w:val="hybridMultilevel"/>
    <w:tmpl w:val="50EAA0BA"/>
    <w:lvl w:ilvl="0" w:tplc="42A2B6EE">
      <w:start w:val="1"/>
      <w:numFmt w:val="decimal"/>
      <w:lvlText w:val="%1."/>
      <w:lvlJc w:val="left"/>
      <w:pPr>
        <w:ind w:left="1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3" w15:restartNumberingAfterBreak="0">
    <w:nsid w:val="2B9A74FE"/>
    <w:multiLevelType w:val="hybridMultilevel"/>
    <w:tmpl w:val="56486468"/>
    <w:lvl w:ilvl="0" w:tplc="23DAB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744F2F"/>
    <w:multiLevelType w:val="hybridMultilevel"/>
    <w:tmpl w:val="70BA1684"/>
    <w:lvl w:ilvl="0" w:tplc="1B38917A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 w15:restartNumberingAfterBreak="0">
    <w:nsid w:val="33C24774"/>
    <w:multiLevelType w:val="hybridMultilevel"/>
    <w:tmpl w:val="AB485FC2"/>
    <w:lvl w:ilvl="0" w:tplc="A9280900">
      <w:start w:val="1"/>
      <w:numFmt w:val="decimal"/>
      <w:lvlText w:val="%1."/>
      <w:lvlJc w:val="left"/>
      <w:pPr>
        <w:ind w:left="212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368B278D"/>
    <w:multiLevelType w:val="hybridMultilevel"/>
    <w:tmpl w:val="F946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B1657"/>
    <w:multiLevelType w:val="hybridMultilevel"/>
    <w:tmpl w:val="A5AA04E4"/>
    <w:lvl w:ilvl="0" w:tplc="09C4F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E101CD"/>
    <w:multiLevelType w:val="hybridMultilevel"/>
    <w:tmpl w:val="7FB6EBAC"/>
    <w:lvl w:ilvl="0" w:tplc="B0566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04AEE"/>
    <w:multiLevelType w:val="hybridMultilevel"/>
    <w:tmpl w:val="1AB2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7154F"/>
    <w:multiLevelType w:val="hybridMultilevel"/>
    <w:tmpl w:val="2C36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166A3"/>
    <w:multiLevelType w:val="hybridMultilevel"/>
    <w:tmpl w:val="7CE24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B132D8"/>
    <w:multiLevelType w:val="hybridMultilevel"/>
    <w:tmpl w:val="9C249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837CF4"/>
    <w:multiLevelType w:val="hybridMultilevel"/>
    <w:tmpl w:val="0034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86C0E"/>
    <w:multiLevelType w:val="hybridMultilevel"/>
    <w:tmpl w:val="D33AE86A"/>
    <w:lvl w:ilvl="0" w:tplc="1E8089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4D4934AF"/>
    <w:multiLevelType w:val="hybridMultilevel"/>
    <w:tmpl w:val="B2421F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0AD55B5"/>
    <w:multiLevelType w:val="hybridMultilevel"/>
    <w:tmpl w:val="510EE5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0C0221B"/>
    <w:multiLevelType w:val="hybridMultilevel"/>
    <w:tmpl w:val="17CA1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27F4C"/>
    <w:multiLevelType w:val="hybridMultilevel"/>
    <w:tmpl w:val="377E3CA6"/>
    <w:lvl w:ilvl="0" w:tplc="1536F5AC">
      <w:start w:val="1"/>
      <w:numFmt w:val="decimal"/>
      <w:lvlText w:val="%1."/>
      <w:lvlJc w:val="left"/>
      <w:pPr>
        <w:ind w:left="1785" w:hanging="375"/>
      </w:p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593D31A9"/>
    <w:multiLevelType w:val="hybridMultilevel"/>
    <w:tmpl w:val="97869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DD4AEA"/>
    <w:multiLevelType w:val="hybridMultilevel"/>
    <w:tmpl w:val="60A64BD6"/>
    <w:lvl w:ilvl="0" w:tplc="C12684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12D6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4CA8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098E6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DF245E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36E40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720A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D30B5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6801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FF4E55"/>
    <w:multiLevelType w:val="hybridMultilevel"/>
    <w:tmpl w:val="AC245D62"/>
    <w:lvl w:ilvl="0" w:tplc="019C1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C1A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C7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92F1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EDA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6E8A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46F1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5490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AF6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35D21B4"/>
    <w:multiLevelType w:val="hybridMultilevel"/>
    <w:tmpl w:val="4628E7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4C0AB1"/>
    <w:multiLevelType w:val="hybridMultilevel"/>
    <w:tmpl w:val="1BFE281E"/>
    <w:lvl w:ilvl="0" w:tplc="98BE2BF8">
      <w:start w:val="1"/>
      <w:numFmt w:val="decimal"/>
      <w:lvlText w:val="%1."/>
      <w:lvlJc w:val="left"/>
      <w:pPr>
        <w:ind w:left="1905" w:hanging="360"/>
      </w:pPr>
    </w:lvl>
    <w:lvl w:ilvl="1" w:tplc="04190019">
      <w:start w:val="1"/>
      <w:numFmt w:val="lowerLetter"/>
      <w:lvlText w:val="%2."/>
      <w:lvlJc w:val="left"/>
      <w:pPr>
        <w:ind w:left="2625" w:hanging="360"/>
      </w:pPr>
    </w:lvl>
    <w:lvl w:ilvl="2" w:tplc="0419001B">
      <w:start w:val="1"/>
      <w:numFmt w:val="lowerRoman"/>
      <w:lvlText w:val="%3."/>
      <w:lvlJc w:val="right"/>
      <w:pPr>
        <w:ind w:left="3345" w:hanging="180"/>
      </w:pPr>
    </w:lvl>
    <w:lvl w:ilvl="3" w:tplc="0419000F">
      <w:start w:val="1"/>
      <w:numFmt w:val="decimal"/>
      <w:lvlText w:val="%4."/>
      <w:lvlJc w:val="left"/>
      <w:pPr>
        <w:ind w:left="4065" w:hanging="360"/>
      </w:pPr>
    </w:lvl>
    <w:lvl w:ilvl="4" w:tplc="04190019">
      <w:start w:val="1"/>
      <w:numFmt w:val="lowerLetter"/>
      <w:lvlText w:val="%5."/>
      <w:lvlJc w:val="left"/>
      <w:pPr>
        <w:ind w:left="4785" w:hanging="360"/>
      </w:pPr>
    </w:lvl>
    <w:lvl w:ilvl="5" w:tplc="0419001B">
      <w:start w:val="1"/>
      <w:numFmt w:val="lowerRoman"/>
      <w:lvlText w:val="%6."/>
      <w:lvlJc w:val="right"/>
      <w:pPr>
        <w:ind w:left="5505" w:hanging="180"/>
      </w:pPr>
    </w:lvl>
    <w:lvl w:ilvl="6" w:tplc="0419000F">
      <w:start w:val="1"/>
      <w:numFmt w:val="decimal"/>
      <w:lvlText w:val="%7."/>
      <w:lvlJc w:val="left"/>
      <w:pPr>
        <w:ind w:left="6225" w:hanging="360"/>
      </w:pPr>
    </w:lvl>
    <w:lvl w:ilvl="7" w:tplc="04190019">
      <w:start w:val="1"/>
      <w:numFmt w:val="lowerLetter"/>
      <w:lvlText w:val="%8."/>
      <w:lvlJc w:val="left"/>
      <w:pPr>
        <w:ind w:left="6945" w:hanging="360"/>
      </w:pPr>
    </w:lvl>
    <w:lvl w:ilvl="8" w:tplc="0419001B">
      <w:start w:val="1"/>
      <w:numFmt w:val="lowerRoman"/>
      <w:lvlText w:val="%9."/>
      <w:lvlJc w:val="right"/>
      <w:pPr>
        <w:ind w:left="7665" w:hanging="180"/>
      </w:pPr>
    </w:lvl>
  </w:abstractNum>
  <w:abstractNum w:abstractNumId="34" w15:restartNumberingAfterBreak="0">
    <w:nsid w:val="710E6B9E"/>
    <w:multiLevelType w:val="hybridMultilevel"/>
    <w:tmpl w:val="AFA8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70FD1"/>
    <w:multiLevelType w:val="hybridMultilevel"/>
    <w:tmpl w:val="0A1E66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73606987"/>
    <w:multiLevelType w:val="hybridMultilevel"/>
    <w:tmpl w:val="88CE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5"/>
  </w:num>
  <w:num w:numId="5">
    <w:abstractNumId w:val="12"/>
  </w:num>
  <w:num w:numId="6">
    <w:abstractNumId w:val="13"/>
  </w:num>
  <w:num w:numId="7">
    <w:abstractNumId w:val="17"/>
  </w:num>
  <w:num w:numId="8">
    <w:abstractNumId w:val="6"/>
  </w:num>
  <w:num w:numId="9">
    <w:abstractNumId w:val="18"/>
  </w:num>
  <w:num w:numId="10">
    <w:abstractNumId w:val="8"/>
  </w:num>
  <w:num w:numId="11">
    <w:abstractNumId w:val="19"/>
  </w:num>
  <w:num w:numId="12">
    <w:abstractNumId w:val="5"/>
  </w:num>
  <w:num w:numId="13">
    <w:abstractNumId w:val="3"/>
  </w:num>
  <w:num w:numId="14">
    <w:abstractNumId w:val="36"/>
  </w:num>
  <w:num w:numId="15">
    <w:abstractNumId w:val="23"/>
  </w:num>
  <w:num w:numId="1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29"/>
  </w:num>
  <w:num w:numId="22">
    <w:abstractNumId w:val="21"/>
  </w:num>
  <w:num w:numId="23">
    <w:abstractNumId w:val="35"/>
  </w:num>
  <w:num w:numId="24">
    <w:abstractNumId w:val="0"/>
  </w:num>
  <w:num w:numId="25">
    <w:abstractNumId w:val="32"/>
  </w:num>
  <w:num w:numId="26">
    <w:abstractNumId w:val="26"/>
  </w:num>
  <w:num w:numId="27">
    <w:abstractNumId w:val="25"/>
  </w:num>
  <w:num w:numId="28">
    <w:abstractNumId w:val="4"/>
  </w:num>
  <w:num w:numId="29">
    <w:abstractNumId w:val="2"/>
  </w:num>
  <w:num w:numId="30">
    <w:abstractNumId w:val="27"/>
  </w:num>
  <w:num w:numId="31">
    <w:abstractNumId w:val="14"/>
  </w:num>
  <w:num w:numId="32">
    <w:abstractNumId w:val="11"/>
  </w:num>
  <w:num w:numId="33">
    <w:abstractNumId w:val="10"/>
  </w:num>
  <w:num w:numId="34">
    <w:abstractNumId w:val="31"/>
  </w:num>
  <w:num w:numId="35">
    <w:abstractNumId w:val="20"/>
  </w:num>
  <w:num w:numId="36">
    <w:abstractNumId w:val="16"/>
  </w:num>
  <w:num w:numId="37">
    <w:abstractNumId w:val="34"/>
  </w:num>
  <w:num w:numId="38">
    <w:abstractNumId w:val="30"/>
  </w:num>
  <w:num w:numId="39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3"/>
    <w:rsid w:val="00002951"/>
    <w:rsid w:val="0000437B"/>
    <w:rsid w:val="0001432F"/>
    <w:rsid w:val="00016F85"/>
    <w:rsid w:val="000259AD"/>
    <w:rsid w:val="00033F8C"/>
    <w:rsid w:val="00034150"/>
    <w:rsid w:val="000353A1"/>
    <w:rsid w:val="00041875"/>
    <w:rsid w:val="00044C5D"/>
    <w:rsid w:val="00050F0E"/>
    <w:rsid w:val="000510C3"/>
    <w:rsid w:val="000567EA"/>
    <w:rsid w:val="00062A0B"/>
    <w:rsid w:val="000672C0"/>
    <w:rsid w:val="0007644B"/>
    <w:rsid w:val="00077BF1"/>
    <w:rsid w:val="0008431A"/>
    <w:rsid w:val="00094523"/>
    <w:rsid w:val="000A24E8"/>
    <w:rsid w:val="000B298A"/>
    <w:rsid w:val="000B3F00"/>
    <w:rsid w:val="000B4479"/>
    <w:rsid w:val="000B4E85"/>
    <w:rsid w:val="000B6275"/>
    <w:rsid w:val="000C7B73"/>
    <w:rsid w:val="000D5BAC"/>
    <w:rsid w:val="000E35B4"/>
    <w:rsid w:val="000E3DD3"/>
    <w:rsid w:val="000E6CC3"/>
    <w:rsid w:val="000E6F80"/>
    <w:rsid w:val="000E723A"/>
    <w:rsid w:val="000F5732"/>
    <w:rsid w:val="000F61AD"/>
    <w:rsid w:val="00102866"/>
    <w:rsid w:val="001042AB"/>
    <w:rsid w:val="001137B1"/>
    <w:rsid w:val="001229D3"/>
    <w:rsid w:val="0013082F"/>
    <w:rsid w:val="0013144A"/>
    <w:rsid w:val="00140B45"/>
    <w:rsid w:val="00144221"/>
    <w:rsid w:val="00146364"/>
    <w:rsid w:val="00147D27"/>
    <w:rsid w:val="0015327D"/>
    <w:rsid w:val="001564C6"/>
    <w:rsid w:val="00163807"/>
    <w:rsid w:val="001653AE"/>
    <w:rsid w:val="00166686"/>
    <w:rsid w:val="0017370C"/>
    <w:rsid w:val="00174157"/>
    <w:rsid w:val="00176347"/>
    <w:rsid w:val="00185444"/>
    <w:rsid w:val="00191038"/>
    <w:rsid w:val="00194F71"/>
    <w:rsid w:val="001A0D0A"/>
    <w:rsid w:val="001B209E"/>
    <w:rsid w:val="001B3AEA"/>
    <w:rsid w:val="001B465C"/>
    <w:rsid w:val="001D7103"/>
    <w:rsid w:val="001E53FC"/>
    <w:rsid w:val="001E7F30"/>
    <w:rsid w:val="001F12CB"/>
    <w:rsid w:val="001F42B5"/>
    <w:rsid w:val="00200670"/>
    <w:rsid w:val="002018DA"/>
    <w:rsid w:val="00204670"/>
    <w:rsid w:val="00204DFD"/>
    <w:rsid w:val="00205ADF"/>
    <w:rsid w:val="0021376E"/>
    <w:rsid w:val="002137D1"/>
    <w:rsid w:val="0022170A"/>
    <w:rsid w:val="002228EA"/>
    <w:rsid w:val="00230F3E"/>
    <w:rsid w:val="00232830"/>
    <w:rsid w:val="00234DC4"/>
    <w:rsid w:val="002357D6"/>
    <w:rsid w:val="00242F34"/>
    <w:rsid w:val="00244FEA"/>
    <w:rsid w:val="00263E0B"/>
    <w:rsid w:val="00272131"/>
    <w:rsid w:val="00272547"/>
    <w:rsid w:val="002734BA"/>
    <w:rsid w:val="00277EAD"/>
    <w:rsid w:val="00285522"/>
    <w:rsid w:val="00286148"/>
    <w:rsid w:val="002861B9"/>
    <w:rsid w:val="0028748F"/>
    <w:rsid w:val="002914C4"/>
    <w:rsid w:val="00291D07"/>
    <w:rsid w:val="00295294"/>
    <w:rsid w:val="00295CCD"/>
    <w:rsid w:val="00297924"/>
    <w:rsid w:val="002A0D45"/>
    <w:rsid w:val="002A0ED5"/>
    <w:rsid w:val="002A3C85"/>
    <w:rsid w:val="002B141A"/>
    <w:rsid w:val="002B381A"/>
    <w:rsid w:val="002B73C1"/>
    <w:rsid w:val="002C1B69"/>
    <w:rsid w:val="002C2764"/>
    <w:rsid w:val="002D24AA"/>
    <w:rsid w:val="002D5864"/>
    <w:rsid w:val="002F060D"/>
    <w:rsid w:val="002F0778"/>
    <w:rsid w:val="002F403B"/>
    <w:rsid w:val="002F5984"/>
    <w:rsid w:val="002F5D3B"/>
    <w:rsid w:val="002F74F2"/>
    <w:rsid w:val="003037D8"/>
    <w:rsid w:val="00304B6D"/>
    <w:rsid w:val="00307445"/>
    <w:rsid w:val="0031269E"/>
    <w:rsid w:val="00313AC5"/>
    <w:rsid w:val="0031658B"/>
    <w:rsid w:val="003379A5"/>
    <w:rsid w:val="00340E71"/>
    <w:rsid w:val="00343C4C"/>
    <w:rsid w:val="0034672F"/>
    <w:rsid w:val="00346B20"/>
    <w:rsid w:val="00346F60"/>
    <w:rsid w:val="00356231"/>
    <w:rsid w:val="00363B5B"/>
    <w:rsid w:val="00363D5D"/>
    <w:rsid w:val="003675B8"/>
    <w:rsid w:val="0037179F"/>
    <w:rsid w:val="003744F2"/>
    <w:rsid w:val="003859ED"/>
    <w:rsid w:val="003876B3"/>
    <w:rsid w:val="003901FD"/>
    <w:rsid w:val="00390718"/>
    <w:rsid w:val="0039373C"/>
    <w:rsid w:val="003B046E"/>
    <w:rsid w:val="003B5337"/>
    <w:rsid w:val="003C12C5"/>
    <w:rsid w:val="003C1330"/>
    <w:rsid w:val="003D14AF"/>
    <w:rsid w:val="003E34D9"/>
    <w:rsid w:val="003E421C"/>
    <w:rsid w:val="003E4DEA"/>
    <w:rsid w:val="003E71D4"/>
    <w:rsid w:val="003F17CE"/>
    <w:rsid w:val="003F4992"/>
    <w:rsid w:val="003F5A65"/>
    <w:rsid w:val="003F71BD"/>
    <w:rsid w:val="00400C32"/>
    <w:rsid w:val="00401E24"/>
    <w:rsid w:val="0040376B"/>
    <w:rsid w:val="00404718"/>
    <w:rsid w:val="00404AFB"/>
    <w:rsid w:val="00404F73"/>
    <w:rsid w:val="00407C4A"/>
    <w:rsid w:val="00411623"/>
    <w:rsid w:val="00411A56"/>
    <w:rsid w:val="00413596"/>
    <w:rsid w:val="00421F8F"/>
    <w:rsid w:val="00423180"/>
    <w:rsid w:val="00424B26"/>
    <w:rsid w:val="00427BCA"/>
    <w:rsid w:val="00437295"/>
    <w:rsid w:val="00440270"/>
    <w:rsid w:val="00441665"/>
    <w:rsid w:val="0044412E"/>
    <w:rsid w:val="00453D48"/>
    <w:rsid w:val="00454EE5"/>
    <w:rsid w:val="00457457"/>
    <w:rsid w:val="004603CC"/>
    <w:rsid w:val="00460DCE"/>
    <w:rsid w:val="00461121"/>
    <w:rsid w:val="004622B0"/>
    <w:rsid w:val="004622EF"/>
    <w:rsid w:val="00483AA6"/>
    <w:rsid w:val="0049146B"/>
    <w:rsid w:val="004A1614"/>
    <w:rsid w:val="004A19D7"/>
    <w:rsid w:val="004A366E"/>
    <w:rsid w:val="004A7C22"/>
    <w:rsid w:val="004B4F08"/>
    <w:rsid w:val="004C5C70"/>
    <w:rsid w:val="004D0331"/>
    <w:rsid w:val="004D038C"/>
    <w:rsid w:val="004D0773"/>
    <w:rsid w:val="004D1771"/>
    <w:rsid w:val="004D2FE6"/>
    <w:rsid w:val="004D30CD"/>
    <w:rsid w:val="004D3A05"/>
    <w:rsid w:val="004D48C4"/>
    <w:rsid w:val="004D5374"/>
    <w:rsid w:val="004D70A8"/>
    <w:rsid w:val="004E1AF0"/>
    <w:rsid w:val="00503C11"/>
    <w:rsid w:val="00504CAA"/>
    <w:rsid w:val="00507597"/>
    <w:rsid w:val="00513186"/>
    <w:rsid w:val="00513C86"/>
    <w:rsid w:val="005201C6"/>
    <w:rsid w:val="005247D7"/>
    <w:rsid w:val="00524FAA"/>
    <w:rsid w:val="005339A2"/>
    <w:rsid w:val="00534935"/>
    <w:rsid w:val="00535A57"/>
    <w:rsid w:val="00550B67"/>
    <w:rsid w:val="00551593"/>
    <w:rsid w:val="005532EF"/>
    <w:rsid w:val="005540EE"/>
    <w:rsid w:val="00555C0B"/>
    <w:rsid w:val="005606D9"/>
    <w:rsid w:val="00560CE7"/>
    <w:rsid w:val="00570A35"/>
    <w:rsid w:val="00576CF1"/>
    <w:rsid w:val="00577358"/>
    <w:rsid w:val="005815E3"/>
    <w:rsid w:val="00582A3C"/>
    <w:rsid w:val="0058771C"/>
    <w:rsid w:val="00590316"/>
    <w:rsid w:val="0059224A"/>
    <w:rsid w:val="00592761"/>
    <w:rsid w:val="005932B7"/>
    <w:rsid w:val="0059737E"/>
    <w:rsid w:val="005A0516"/>
    <w:rsid w:val="005B70D3"/>
    <w:rsid w:val="005E257C"/>
    <w:rsid w:val="005E3247"/>
    <w:rsid w:val="005E330D"/>
    <w:rsid w:val="005E37AA"/>
    <w:rsid w:val="005E4465"/>
    <w:rsid w:val="005E6A79"/>
    <w:rsid w:val="005F518D"/>
    <w:rsid w:val="00601059"/>
    <w:rsid w:val="00603EFC"/>
    <w:rsid w:val="0061084C"/>
    <w:rsid w:val="006130E4"/>
    <w:rsid w:val="00613705"/>
    <w:rsid w:val="00622E2E"/>
    <w:rsid w:val="006248D0"/>
    <w:rsid w:val="006262A7"/>
    <w:rsid w:val="00632EB3"/>
    <w:rsid w:val="0063621E"/>
    <w:rsid w:val="00636879"/>
    <w:rsid w:val="00636FD3"/>
    <w:rsid w:val="00637746"/>
    <w:rsid w:val="006377A0"/>
    <w:rsid w:val="00641EEB"/>
    <w:rsid w:val="006425C0"/>
    <w:rsid w:val="0064707D"/>
    <w:rsid w:val="00651E79"/>
    <w:rsid w:val="00660088"/>
    <w:rsid w:val="0066088D"/>
    <w:rsid w:val="0066369A"/>
    <w:rsid w:val="0066772A"/>
    <w:rsid w:val="00681108"/>
    <w:rsid w:val="00682F20"/>
    <w:rsid w:val="00690563"/>
    <w:rsid w:val="00692FB7"/>
    <w:rsid w:val="00693FC8"/>
    <w:rsid w:val="006A02F4"/>
    <w:rsid w:val="006A0FA3"/>
    <w:rsid w:val="006A16A7"/>
    <w:rsid w:val="006A1AD7"/>
    <w:rsid w:val="006A5E3A"/>
    <w:rsid w:val="006B0D6D"/>
    <w:rsid w:val="006B14B6"/>
    <w:rsid w:val="006C04B4"/>
    <w:rsid w:val="006C4360"/>
    <w:rsid w:val="006D1399"/>
    <w:rsid w:val="006D6CBD"/>
    <w:rsid w:val="006E0CD7"/>
    <w:rsid w:val="006E52ED"/>
    <w:rsid w:val="006E5E16"/>
    <w:rsid w:val="006F0453"/>
    <w:rsid w:val="006F52F6"/>
    <w:rsid w:val="00700192"/>
    <w:rsid w:val="00701C31"/>
    <w:rsid w:val="00704997"/>
    <w:rsid w:val="00707303"/>
    <w:rsid w:val="00716AED"/>
    <w:rsid w:val="0071774D"/>
    <w:rsid w:val="00723F58"/>
    <w:rsid w:val="00724205"/>
    <w:rsid w:val="00727B71"/>
    <w:rsid w:val="007307AE"/>
    <w:rsid w:val="00734F09"/>
    <w:rsid w:val="0073665B"/>
    <w:rsid w:val="00736B93"/>
    <w:rsid w:val="00737201"/>
    <w:rsid w:val="00740B13"/>
    <w:rsid w:val="00741A55"/>
    <w:rsid w:val="00743303"/>
    <w:rsid w:val="00752352"/>
    <w:rsid w:val="0075495E"/>
    <w:rsid w:val="00762047"/>
    <w:rsid w:val="00765DF4"/>
    <w:rsid w:val="00770342"/>
    <w:rsid w:val="00770538"/>
    <w:rsid w:val="00770BB5"/>
    <w:rsid w:val="00773BAE"/>
    <w:rsid w:val="00780B0C"/>
    <w:rsid w:val="00781CF7"/>
    <w:rsid w:val="00785FDD"/>
    <w:rsid w:val="0078789D"/>
    <w:rsid w:val="00787F90"/>
    <w:rsid w:val="0079440A"/>
    <w:rsid w:val="007A2846"/>
    <w:rsid w:val="007B3848"/>
    <w:rsid w:val="007B5FA6"/>
    <w:rsid w:val="007D5956"/>
    <w:rsid w:val="007D64F7"/>
    <w:rsid w:val="007E4F9B"/>
    <w:rsid w:val="007E514A"/>
    <w:rsid w:val="007E6D1B"/>
    <w:rsid w:val="007F2FDE"/>
    <w:rsid w:val="007F5788"/>
    <w:rsid w:val="007F632D"/>
    <w:rsid w:val="00805ED2"/>
    <w:rsid w:val="008120B1"/>
    <w:rsid w:val="00815CD9"/>
    <w:rsid w:val="00825651"/>
    <w:rsid w:val="00826BDD"/>
    <w:rsid w:val="00830EE8"/>
    <w:rsid w:val="00836FF3"/>
    <w:rsid w:val="00837B22"/>
    <w:rsid w:val="008431A0"/>
    <w:rsid w:val="00843AD9"/>
    <w:rsid w:val="008536E5"/>
    <w:rsid w:val="00855362"/>
    <w:rsid w:val="00865F74"/>
    <w:rsid w:val="008707E4"/>
    <w:rsid w:val="0087081C"/>
    <w:rsid w:val="008738B0"/>
    <w:rsid w:val="00875B9F"/>
    <w:rsid w:val="00880514"/>
    <w:rsid w:val="00882978"/>
    <w:rsid w:val="00884CD2"/>
    <w:rsid w:val="00885102"/>
    <w:rsid w:val="00886BC0"/>
    <w:rsid w:val="008926C2"/>
    <w:rsid w:val="00895659"/>
    <w:rsid w:val="00897058"/>
    <w:rsid w:val="008A0B0C"/>
    <w:rsid w:val="008A3571"/>
    <w:rsid w:val="008A6140"/>
    <w:rsid w:val="008A6444"/>
    <w:rsid w:val="008B0E8E"/>
    <w:rsid w:val="008B0F8C"/>
    <w:rsid w:val="008B11C7"/>
    <w:rsid w:val="008B20BF"/>
    <w:rsid w:val="008B2E37"/>
    <w:rsid w:val="008C340C"/>
    <w:rsid w:val="008D0978"/>
    <w:rsid w:val="008D490E"/>
    <w:rsid w:val="008D7897"/>
    <w:rsid w:val="008F0D24"/>
    <w:rsid w:val="008F1D02"/>
    <w:rsid w:val="008F485B"/>
    <w:rsid w:val="009006AC"/>
    <w:rsid w:val="00900E92"/>
    <w:rsid w:val="00901CE7"/>
    <w:rsid w:val="0090496E"/>
    <w:rsid w:val="00906F9F"/>
    <w:rsid w:val="00910901"/>
    <w:rsid w:val="00913464"/>
    <w:rsid w:val="00917D90"/>
    <w:rsid w:val="00921F5E"/>
    <w:rsid w:val="00926514"/>
    <w:rsid w:val="00931AC8"/>
    <w:rsid w:val="00933D27"/>
    <w:rsid w:val="0093528C"/>
    <w:rsid w:val="00937206"/>
    <w:rsid w:val="00943368"/>
    <w:rsid w:val="009513BF"/>
    <w:rsid w:val="0096043D"/>
    <w:rsid w:val="00960729"/>
    <w:rsid w:val="0096460D"/>
    <w:rsid w:val="0096523A"/>
    <w:rsid w:val="009760D8"/>
    <w:rsid w:val="00986D20"/>
    <w:rsid w:val="00993537"/>
    <w:rsid w:val="00995716"/>
    <w:rsid w:val="009A25BA"/>
    <w:rsid w:val="009A780D"/>
    <w:rsid w:val="009B62AA"/>
    <w:rsid w:val="009B6C2F"/>
    <w:rsid w:val="009B7050"/>
    <w:rsid w:val="009B7336"/>
    <w:rsid w:val="009C0F4F"/>
    <w:rsid w:val="009C3B69"/>
    <w:rsid w:val="009E5893"/>
    <w:rsid w:val="009F1744"/>
    <w:rsid w:val="009F7439"/>
    <w:rsid w:val="00A00693"/>
    <w:rsid w:val="00A01721"/>
    <w:rsid w:val="00A06887"/>
    <w:rsid w:val="00A27AD2"/>
    <w:rsid w:val="00A33546"/>
    <w:rsid w:val="00A35DF9"/>
    <w:rsid w:val="00A428B1"/>
    <w:rsid w:val="00A5218D"/>
    <w:rsid w:val="00A577EA"/>
    <w:rsid w:val="00A57E1A"/>
    <w:rsid w:val="00A61F9E"/>
    <w:rsid w:val="00A62157"/>
    <w:rsid w:val="00A630E4"/>
    <w:rsid w:val="00A642FE"/>
    <w:rsid w:val="00A6449E"/>
    <w:rsid w:val="00A7163E"/>
    <w:rsid w:val="00A722C8"/>
    <w:rsid w:val="00A8432F"/>
    <w:rsid w:val="00A844D6"/>
    <w:rsid w:val="00A9187A"/>
    <w:rsid w:val="00A9286F"/>
    <w:rsid w:val="00A9364B"/>
    <w:rsid w:val="00A94290"/>
    <w:rsid w:val="00A95FA6"/>
    <w:rsid w:val="00AA210F"/>
    <w:rsid w:val="00AA313B"/>
    <w:rsid w:val="00AA457C"/>
    <w:rsid w:val="00AA4F43"/>
    <w:rsid w:val="00AA7BEB"/>
    <w:rsid w:val="00AB0A75"/>
    <w:rsid w:val="00AB2486"/>
    <w:rsid w:val="00AB3420"/>
    <w:rsid w:val="00AB34BC"/>
    <w:rsid w:val="00AB5925"/>
    <w:rsid w:val="00AC08B7"/>
    <w:rsid w:val="00AC4725"/>
    <w:rsid w:val="00AC746D"/>
    <w:rsid w:val="00AD16A4"/>
    <w:rsid w:val="00AD43DF"/>
    <w:rsid w:val="00AD4805"/>
    <w:rsid w:val="00AD4CF8"/>
    <w:rsid w:val="00AD4DBB"/>
    <w:rsid w:val="00AD6DB0"/>
    <w:rsid w:val="00AE4E61"/>
    <w:rsid w:val="00AE5E07"/>
    <w:rsid w:val="00AF1268"/>
    <w:rsid w:val="00B030A5"/>
    <w:rsid w:val="00B03AE1"/>
    <w:rsid w:val="00B06EBA"/>
    <w:rsid w:val="00B1073C"/>
    <w:rsid w:val="00B112C4"/>
    <w:rsid w:val="00B17B83"/>
    <w:rsid w:val="00B20FF9"/>
    <w:rsid w:val="00B37A85"/>
    <w:rsid w:val="00B4098C"/>
    <w:rsid w:val="00B444A6"/>
    <w:rsid w:val="00B45574"/>
    <w:rsid w:val="00B5051A"/>
    <w:rsid w:val="00B51758"/>
    <w:rsid w:val="00B52AB6"/>
    <w:rsid w:val="00B6104A"/>
    <w:rsid w:val="00B63DD5"/>
    <w:rsid w:val="00B63FAB"/>
    <w:rsid w:val="00B647EB"/>
    <w:rsid w:val="00B714EC"/>
    <w:rsid w:val="00B72D58"/>
    <w:rsid w:val="00B75326"/>
    <w:rsid w:val="00B755FA"/>
    <w:rsid w:val="00B81C50"/>
    <w:rsid w:val="00B85439"/>
    <w:rsid w:val="00B97CCB"/>
    <w:rsid w:val="00BA088B"/>
    <w:rsid w:val="00BB2063"/>
    <w:rsid w:val="00BB25AA"/>
    <w:rsid w:val="00BB326B"/>
    <w:rsid w:val="00BB6AC6"/>
    <w:rsid w:val="00BC0878"/>
    <w:rsid w:val="00BC3043"/>
    <w:rsid w:val="00BC379E"/>
    <w:rsid w:val="00BC5872"/>
    <w:rsid w:val="00BD2D78"/>
    <w:rsid w:val="00BD49FA"/>
    <w:rsid w:val="00BD4D6B"/>
    <w:rsid w:val="00BD5572"/>
    <w:rsid w:val="00BE28B6"/>
    <w:rsid w:val="00BE414A"/>
    <w:rsid w:val="00BF004B"/>
    <w:rsid w:val="00BF6B9A"/>
    <w:rsid w:val="00C011E2"/>
    <w:rsid w:val="00C01D85"/>
    <w:rsid w:val="00C033AC"/>
    <w:rsid w:val="00C171B5"/>
    <w:rsid w:val="00C20BF2"/>
    <w:rsid w:val="00C20EFC"/>
    <w:rsid w:val="00C210BF"/>
    <w:rsid w:val="00C21B43"/>
    <w:rsid w:val="00C22C1F"/>
    <w:rsid w:val="00C266CC"/>
    <w:rsid w:val="00C2694D"/>
    <w:rsid w:val="00C308F3"/>
    <w:rsid w:val="00C34A73"/>
    <w:rsid w:val="00C36C9F"/>
    <w:rsid w:val="00C45E2B"/>
    <w:rsid w:val="00C508BE"/>
    <w:rsid w:val="00C60C70"/>
    <w:rsid w:val="00C63807"/>
    <w:rsid w:val="00C66A41"/>
    <w:rsid w:val="00C70AC0"/>
    <w:rsid w:val="00C7261A"/>
    <w:rsid w:val="00C74D18"/>
    <w:rsid w:val="00C77ED8"/>
    <w:rsid w:val="00C8416D"/>
    <w:rsid w:val="00C844D5"/>
    <w:rsid w:val="00C850DB"/>
    <w:rsid w:val="00C86112"/>
    <w:rsid w:val="00C8735E"/>
    <w:rsid w:val="00C91F07"/>
    <w:rsid w:val="00C946A8"/>
    <w:rsid w:val="00C96F99"/>
    <w:rsid w:val="00CA0820"/>
    <w:rsid w:val="00CA558F"/>
    <w:rsid w:val="00CA69D5"/>
    <w:rsid w:val="00CB1B25"/>
    <w:rsid w:val="00CC03B4"/>
    <w:rsid w:val="00CC49DB"/>
    <w:rsid w:val="00CD4BA3"/>
    <w:rsid w:val="00CD5B5E"/>
    <w:rsid w:val="00CE15C2"/>
    <w:rsid w:val="00CE294F"/>
    <w:rsid w:val="00CF07EE"/>
    <w:rsid w:val="00D00110"/>
    <w:rsid w:val="00D0773A"/>
    <w:rsid w:val="00D12CAC"/>
    <w:rsid w:val="00D17732"/>
    <w:rsid w:val="00D17EF7"/>
    <w:rsid w:val="00D242F1"/>
    <w:rsid w:val="00D2435B"/>
    <w:rsid w:val="00D3070B"/>
    <w:rsid w:val="00D30CFC"/>
    <w:rsid w:val="00D31B7C"/>
    <w:rsid w:val="00D324FF"/>
    <w:rsid w:val="00D3362F"/>
    <w:rsid w:val="00D463C8"/>
    <w:rsid w:val="00D5089A"/>
    <w:rsid w:val="00D60C2B"/>
    <w:rsid w:val="00D62CD6"/>
    <w:rsid w:val="00D650C9"/>
    <w:rsid w:val="00D72383"/>
    <w:rsid w:val="00D77092"/>
    <w:rsid w:val="00D83B6E"/>
    <w:rsid w:val="00D9169D"/>
    <w:rsid w:val="00D95909"/>
    <w:rsid w:val="00D96FCC"/>
    <w:rsid w:val="00DA13A9"/>
    <w:rsid w:val="00DA583B"/>
    <w:rsid w:val="00DB1DAA"/>
    <w:rsid w:val="00DB2296"/>
    <w:rsid w:val="00DB3E52"/>
    <w:rsid w:val="00DB739A"/>
    <w:rsid w:val="00DC17F1"/>
    <w:rsid w:val="00DD3A86"/>
    <w:rsid w:val="00DD50C1"/>
    <w:rsid w:val="00DE5BF7"/>
    <w:rsid w:val="00DE7DBF"/>
    <w:rsid w:val="00DF4E37"/>
    <w:rsid w:val="00E03C18"/>
    <w:rsid w:val="00E0412D"/>
    <w:rsid w:val="00E04CF7"/>
    <w:rsid w:val="00E06816"/>
    <w:rsid w:val="00E11280"/>
    <w:rsid w:val="00E2227C"/>
    <w:rsid w:val="00E311C1"/>
    <w:rsid w:val="00E317E3"/>
    <w:rsid w:val="00E3325A"/>
    <w:rsid w:val="00E33574"/>
    <w:rsid w:val="00E37176"/>
    <w:rsid w:val="00E50926"/>
    <w:rsid w:val="00E52AB5"/>
    <w:rsid w:val="00E6678B"/>
    <w:rsid w:val="00E714EF"/>
    <w:rsid w:val="00E72438"/>
    <w:rsid w:val="00E72F61"/>
    <w:rsid w:val="00E739F5"/>
    <w:rsid w:val="00E73C1E"/>
    <w:rsid w:val="00E75D4D"/>
    <w:rsid w:val="00E84E4A"/>
    <w:rsid w:val="00E8524E"/>
    <w:rsid w:val="00E90E02"/>
    <w:rsid w:val="00E97F2C"/>
    <w:rsid w:val="00EB256D"/>
    <w:rsid w:val="00EB37AB"/>
    <w:rsid w:val="00EB5A9F"/>
    <w:rsid w:val="00EB699D"/>
    <w:rsid w:val="00EC5C19"/>
    <w:rsid w:val="00EC797D"/>
    <w:rsid w:val="00ED1D24"/>
    <w:rsid w:val="00ED386C"/>
    <w:rsid w:val="00ED3C82"/>
    <w:rsid w:val="00ED5A5F"/>
    <w:rsid w:val="00ED5D73"/>
    <w:rsid w:val="00EE0F44"/>
    <w:rsid w:val="00EE6786"/>
    <w:rsid w:val="00EE71CD"/>
    <w:rsid w:val="00EF2F12"/>
    <w:rsid w:val="00EF3619"/>
    <w:rsid w:val="00EF56F7"/>
    <w:rsid w:val="00F06870"/>
    <w:rsid w:val="00F124E0"/>
    <w:rsid w:val="00F23F12"/>
    <w:rsid w:val="00F26B0E"/>
    <w:rsid w:val="00F26D54"/>
    <w:rsid w:val="00F2758A"/>
    <w:rsid w:val="00F32C98"/>
    <w:rsid w:val="00F33646"/>
    <w:rsid w:val="00F349F3"/>
    <w:rsid w:val="00F374F6"/>
    <w:rsid w:val="00F37D3E"/>
    <w:rsid w:val="00F42FE7"/>
    <w:rsid w:val="00F43C42"/>
    <w:rsid w:val="00F451D4"/>
    <w:rsid w:val="00F46A2F"/>
    <w:rsid w:val="00F46BA5"/>
    <w:rsid w:val="00F501AE"/>
    <w:rsid w:val="00F533C2"/>
    <w:rsid w:val="00F534A2"/>
    <w:rsid w:val="00F57245"/>
    <w:rsid w:val="00F66413"/>
    <w:rsid w:val="00F7018D"/>
    <w:rsid w:val="00F71402"/>
    <w:rsid w:val="00F73498"/>
    <w:rsid w:val="00F769E1"/>
    <w:rsid w:val="00F8175D"/>
    <w:rsid w:val="00F81E1B"/>
    <w:rsid w:val="00F83609"/>
    <w:rsid w:val="00F85E99"/>
    <w:rsid w:val="00F864F5"/>
    <w:rsid w:val="00F92476"/>
    <w:rsid w:val="00F93F40"/>
    <w:rsid w:val="00F944EB"/>
    <w:rsid w:val="00F97422"/>
    <w:rsid w:val="00FC01FA"/>
    <w:rsid w:val="00FC0A41"/>
    <w:rsid w:val="00FC4B9B"/>
    <w:rsid w:val="00FC5041"/>
    <w:rsid w:val="00FC6E3B"/>
    <w:rsid w:val="00FE0419"/>
    <w:rsid w:val="00FE0C39"/>
    <w:rsid w:val="00FE236F"/>
    <w:rsid w:val="00FE2AC2"/>
    <w:rsid w:val="00FE52FA"/>
    <w:rsid w:val="00FE739A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5EEDDB-A242-4C26-BC08-39367767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DCE"/>
  </w:style>
  <w:style w:type="paragraph" w:styleId="1">
    <w:name w:val="heading 1"/>
    <w:basedOn w:val="a"/>
    <w:next w:val="a"/>
    <w:link w:val="10"/>
    <w:uiPriority w:val="9"/>
    <w:qFormat/>
    <w:rsid w:val="005F518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518D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518D"/>
    <w:pPr>
      <w:keepNext/>
      <w:keepLines/>
      <w:spacing w:before="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B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326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D16A4"/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6"/>
    <w:uiPriority w:val="59"/>
    <w:rsid w:val="008956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1E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1E1B"/>
  </w:style>
  <w:style w:type="paragraph" w:styleId="aa">
    <w:name w:val="footer"/>
    <w:basedOn w:val="a"/>
    <w:link w:val="ab"/>
    <w:uiPriority w:val="99"/>
    <w:unhideWhenUsed/>
    <w:rsid w:val="00F81E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1E1B"/>
  </w:style>
  <w:style w:type="paragraph" w:styleId="ac">
    <w:name w:val="Normal (Web)"/>
    <w:basedOn w:val="a"/>
    <w:uiPriority w:val="99"/>
    <w:rsid w:val="00E73C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rsid w:val="00636FD3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B755FA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229D3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AB0A75"/>
    <w:rPr>
      <w:b/>
      <w:bCs/>
    </w:rPr>
  </w:style>
  <w:style w:type="character" w:customStyle="1" w:styleId="apple-converted-space">
    <w:name w:val="apple-converted-space"/>
    <w:basedOn w:val="a0"/>
    <w:rsid w:val="00EE0F44"/>
  </w:style>
  <w:style w:type="character" w:customStyle="1" w:styleId="af">
    <w:name w:val="Основной текст_"/>
    <w:link w:val="32"/>
    <w:rsid w:val="009C0F4F"/>
    <w:rPr>
      <w:sz w:val="26"/>
      <w:szCs w:val="26"/>
      <w:shd w:val="clear" w:color="auto" w:fill="FFFFFF"/>
    </w:rPr>
  </w:style>
  <w:style w:type="character" w:customStyle="1" w:styleId="105pt">
    <w:name w:val="Основной текст + 10;5 pt;Полужирный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link w:val="40"/>
    <w:rsid w:val="009C0F4F"/>
    <w:rPr>
      <w:w w:val="120"/>
      <w:shd w:val="clear" w:color="auto" w:fill="FFFFFF"/>
    </w:rPr>
  </w:style>
  <w:style w:type="character" w:customStyle="1" w:styleId="4105pt100">
    <w:name w:val="Основной текст (4) + 10;5 pt;Полужирный;Масштаб 100%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ahoma125pt">
    <w:name w:val="Основной текст + Tahoma;12;5 pt"/>
    <w:rsid w:val="009C0F4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">
    <w:name w:val="Основной текст1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f0">
    <w:name w:val="Основной текст + Полужирный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3">
    <w:name w:val="Основной текст (3)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3pt">
    <w:name w:val="Основной текст (3) + 13 pt;Не полужирный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0pt120">
    <w:name w:val="Основной текст (3) + 10 pt;Не полужирный;Масштаб 120%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20"/>
      <w:szCs w:val="20"/>
      <w:u w:val="none"/>
      <w:lang w:val="ru-RU"/>
    </w:rPr>
  </w:style>
  <w:style w:type="character" w:customStyle="1" w:styleId="Tahoma125pt0">
    <w:name w:val="Основной текст + Tahoma;12;5 pt;Курсив"/>
    <w:rsid w:val="009C0F4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13pt0">
    <w:name w:val="Основной текст (3) + 13 pt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3pt100">
    <w:name w:val="Основной текст (4) + 13 pt;Масштаб 100%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pt120">
    <w:name w:val="Основной текст + 10 pt;Масштаб 120%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20"/>
      <w:szCs w:val="20"/>
      <w:u w:val="none"/>
      <w:lang w:val="ru-RU"/>
    </w:rPr>
  </w:style>
  <w:style w:type="character" w:customStyle="1" w:styleId="13">
    <w:name w:val="Заголовок №1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2">
    <w:name w:val="Основной текст3"/>
    <w:basedOn w:val="a"/>
    <w:link w:val="af"/>
    <w:rsid w:val="009C0F4F"/>
    <w:pPr>
      <w:widowControl w:val="0"/>
      <w:shd w:val="clear" w:color="auto" w:fill="FFFFFF"/>
      <w:spacing w:before="240" w:line="322" w:lineRule="exact"/>
      <w:jc w:val="both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9C0F4F"/>
    <w:pPr>
      <w:widowControl w:val="0"/>
      <w:shd w:val="clear" w:color="auto" w:fill="FFFFFF"/>
      <w:spacing w:line="245" w:lineRule="exact"/>
      <w:ind w:firstLine="720"/>
      <w:jc w:val="both"/>
    </w:pPr>
    <w:rPr>
      <w:w w:val="120"/>
    </w:rPr>
  </w:style>
  <w:style w:type="character" w:styleId="af1">
    <w:name w:val="FollowedHyperlink"/>
    <w:basedOn w:val="a0"/>
    <w:uiPriority w:val="99"/>
    <w:semiHidden/>
    <w:unhideWhenUsed/>
    <w:rsid w:val="00B4098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518D"/>
    <w:rPr>
      <w:rFonts w:eastAsiaTheme="majorEastAsia" w:cstheme="majorBidi"/>
      <w:b/>
      <w:color w:val="000000" w:themeColor="text1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5F518D"/>
    <w:pPr>
      <w:spacing w:line="259" w:lineRule="auto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5F518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5F518D"/>
    <w:pPr>
      <w:spacing w:after="10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5F518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18D"/>
    <w:rPr>
      <w:rFonts w:eastAsiaTheme="majorEastAsia" w:cstheme="majorBidi"/>
      <w:b/>
      <w:szCs w:val="26"/>
    </w:rPr>
  </w:style>
  <w:style w:type="character" w:customStyle="1" w:styleId="30">
    <w:name w:val="Заголовок 3 Знак"/>
    <w:basedOn w:val="a0"/>
    <w:link w:val="3"/>
    <w:uiPriority w:val="9"/>
    <w:rsid w:val="005F518D"/>
    <w:rPr>
      <w:rFonts w:eastAsiaTheme="majorEastAsia" w:cstheme="majorBidi"/>
      <w:b/>
      <w:szCs w:val="24"/>
    </w:rPr>
  </w:style>
  <w:style w:type="paragraph" w:customStyle="1" w:styleId="15">
    <w:name w:val="Без интервала1"/>
    <w:uiPriority w:val="99"/>
    <w:rsid w:val="006C4360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A468-B28E-499A-8433-307CEDFA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Юлия Евгеньевна</dc:creator>
  <cp:lastModifiedBy>user</cp:lastModifiedBy>
  <cp:revision>6</cp:revision>
  <cp:lastPrinted>2021-02-10T07:09:00Z</cp:lastPrinted>
  <dcterms:created xsi:type="dcterms:W3CDTF">2021-02-09T13:09:00Z</dcterms:created>
  <dcterms:modified xsi:type="dcterms:W3CDTF">2021-02-11T07:41:00Z</dcterms:modified>
</cp:coreProperties>
</file>