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4"/>
        <w:gridCol w:w="4817"/>
      </w:tblGrid>
      <w:tr w:rsidR="000243BE" w:rsidTr="005B3D97">
        <w:tc>
          <w:tcPr>
            <w:tcW w:w="4927" w:type="dxa"/>
          </w:tcPr>
          <w:p w:rsidR="000243BE" w:rsidRDefault="000243BE" w:rsidP="005B3D97"/>
        </w:tc>
        <w:tc>
          <w:tcPr>
            <w:tcW w:w="4927" w:type="dxa"/>
          </w:tcPr>
          <w:p w:rsidR="000243BE" w:rsidRPr="00131268" w:rsidRDefault="000243BE" w:rsidP="005B3D97">
            <w:pPr>
              <w:jc w:val="both"/>
              <w:rPr>
                <w:bCs/>
                <w:sz w:val="24"/>
                <w:szCs w:val="24"/>
              </w:rPr>
            </w:pPr>
            <w:r w:rsidRPr="00131268">
              <w:rPr>
                <w:bCs/>
                <w:sz w:val="24"/>
                <w:szCs w:val="24"/>
              </w:rPr>
              <w:t>Приложение 2</w:t>
            </w:r>
          </w:p>
          <w:p w:rsidR="000243BE" w:rsidRPr="00131268" w:rsidRDefault="000243BE" w:rsidP="005B3D97">
            <w:pPr>
              <w:jc w:val="both"/>
              <w:rPr>
                <w:bCs/>
                <w:sz w:val="24"/>
                <w:szCs w:val="24"/>
              </w:rPr>
            </w:pPr>
            <w:r w:rsidRPr="00131268">
              <w:rPr>
                <w:bCs/>
                <w:sz w:val="24"/>
                <w:szCs w:val="24"/>
              </w:rPr>
              <w:t>к решению Совета депутатов муниципального округа Северное Медведково</w:t>
            </w:r>
          </w:p>
          <w:p w:rsidR="000243BE" w:rsidRPr="00131268" w:rsidRDefault="000243BE" w:rsidP="005B3D97">
            <w:pPr>
              <w:jc w:val="both"/>
              <w:rPr>
                <w:bCs/>
                <w:sz w:val="24"/>
                <w:szCs w:val="24"/>
              </w:rPr>
            </w:pPr>
            <w:r w:rsidRPr="00131268">
              <w:rPr>
                <w:bCs/>
                <w:sz w:val="24"/>
                <w:szCs w:val="24"/>
              </w:rPr>
              <w:t>от 27.08.2013 № 11/7-СД</w:t>
            </w:r>
          </w:p>
        </w:tc>
      </w:tr>
    </w:tbl>
    <w:p w:rsidR="000243BE" w:rsidRPr="00436AED" w:rsidRDefault="000243BE" w:rsidP="000243BE">
      <w:pPr>
        <w:jc w:val="center"/>
        <w:rPr>
          <w:b/>
          <w:sz w:val="24"/>
          <w:szCs w:val="24"/>
        </w:rPr>
      </w:pPr>
    </w:p>
    <w:p w:rsidR="000243BE" w:rsidRPr="00436AED" w:rsidRDefault="000243BE" w:rsidP="000243BE">
      <w:pPr>
        <w:jc w:val="center"/>
        <w:rPr>
          <w:b/>
          <w:sz w:val="24"/>
          <w:szCs w:val="24"/>
        </w:rPr>
      </w:pPr>
      <w:r w:rsidRPr="00436AED">
        <w:rPr>
          <w:b/>
          <w:sz w:val="24"/>
          <w:szCs w:val="24"/>
        </w:rPr>
        <w:t>Форма ходатайства о присвоении почетного звания</w:t>
      </w:r>
    </w:p>
    <w:p w:rsidR="000243BE" w:rsidRPr="00436AED" w:rsidRDefault="000243BE" w:rsidP="000243BE">
      <w:pPr>
        <w:jc w:val="center"/>
        <w:rPr>
          <w:b/>
          <w:sz w:val="24"/>
          <w:szCs w:val="24"/>
        </w:rPr>
      </w:pPr>
      <w:r w:rsidRPr="00436AED">
        <w:rPr>
          <w:b/>
          <w:sz w:val="24"/>
          <w:szCs w:val="24"/>
        </w:rPr>
        <w:t xml:space="preserve">«Почетный житель </w:t>
      </w:r>
      <w:r>
        <w:rPr>
          <w:b/>
          <w:sz w:val="24"/>
          <w:szCs w:val="24"/>
        </w:rPr>
        <w:t>муниципального округа</w:t>
      </w:r>
    </w:p>
    <w:p w:rsidR="000243BE" w:rsidRPr="00436AED" w:rsidRDefault="000243BE" w:rsidP="000243BE">
      <w:pPr>
        <w:jc w:val="center"/>
        <w:rPr>
          <w:b/>
          <w:sz w:val="24"/>
          <w:szCs w:val="24"/>
        </w:rPr>
      </w:pPr>
      <w:r w:rsidRPr="00436AED">
        <w:rPr>
          <w:b/>
          <w:sz w:val="24"/>
          <w:szCs w:val="24"/>
        </w:rPr>
        <w:t>Северное Медведково»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</w:p>
    <w:p w:rsidR="000243BE" w:rsidRPr="00436AED" w:rsidRDefault="000243BE" w:rsidP="000243BE">
      <w:pPr>
        <w:ind w:firstLine="540"/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Ходатайство оформляется на листе формата A4. На лицевой стороне размещаются следующие сведения: «Ходатайство о присвоении почетного звания «Почетный житель </w:t>
      </w:r>
      <w:r>
        <w:rPr>
          <w:sz w:val="24"/>
          <w:szCs w:val="24"/>
        </w:rPr>
        <w:t>муниципального округа Северное Медведково</w:t>
      </w:r>
      <w:r w:rsidRPr="00436AED">
        <w:rPr>
          <w:sz w:val="24"/>
          <w:szCs w:val="24"/>
        </w:rPr>
        <w:t>».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1) Фамилия, имя, отчество.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2) Место работы, занимаемая должность (с точным наименованием организации).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3) Пол. 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4) Дата рождения.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5) Место рождения (республика, край, область, округ, город, район, поселок, село, деревня).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6) Образование, ученая степень, ученое звание.   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>7) Какими государственными и вед</w:t>
      </w:r>
      <w:r>
        <w:rPr>
          <w:sz w:val="24"/>
          <w:szCs w:val="24"/>
        </w:rPr>
        <w:t>омственными наградами награжден</w:t>
      </w:r>
      <w:r w:rsidRPr="00436AED">
        <w:rPr>
          <w:sz w:val="24"/>
          <w:szCs w:val="24"/>
        </w:rPr>
        <w:t xml:space="preserve">(а), даты награждений.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8) Домашний адрес. 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9) Характеристика с указанием конкретных заслуг лица, представляемого к присвоению звания «Почетный житель </w:t>
      </w:r>
      <w:r>
        <w:rPr>
          <w:sz w:val="24"/>
          <w:szCs w:val="24"/>
        </w:rPr>
        <w:t>муниципального округа Северное Медведково</w:t>
      </w:r>
      <w:r w:rsidRPr="00436AED">
        <w:rPr>
          <w:sz w:val="24"/>
          <w:szCs w:val="24"/>
        </w:rPr>
        <w:t>».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 xml:space="preserve">10) Кандидатура (ФИО) представляется к присвоению звания «Почетный житель </w:t>
      </w:r>
      <w:r>
        <w:rPr>
          <w:sz w:val="24"/>
          <w:szCs w:val="24"/>
        </w:rPr>
        <w:t>муниципального округа Северное Медведково</w:t>
      </w:r>
      <w:r w:rsidRPr="00436AED">
        <w:rPr>
          <w:sz w:val="24"/>
          <w:szCs w:val="24"/>
        </w:rPr>
        <w:t>», указываются сведения об инициаторе (ах) предложения: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>- Полное название организации, подпись руководителя;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>- Дата собрания граждан, их количество, подписи уполномоченных граждан;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>- Полное название органа исполнительной власти, подпись руководителя;</w:t>
      </w:r>
    </w:p>
    <w:p w:rsidR="000243BE" w:rsidRPr="00436AED" w:rsidRDefault="000243BE" w:rsidP="000243BE">
      <w:pPr>
        <w:jc w:val="both"/>
        <w:rPr>
          <w:sz w:val="24"/>
          <w:szCs w:val="24"/>
        </w:rPr>
      </w:pPr>
      <w:r w:rsidRPr="00436AED">
        <w:rPr>
          <w:sz w:val="24"/>
          <w:szCs w:val="24"/>
        </w:rPr>
        <w:t>- ФИО депутата, подпись депутата.</w:t>
      </w:r>
    </w:p>
    <w:p w:rsidR="000243BE" w:rsidRDefault="000243BE"/>
    <w:sectPr w:rsidR="000243BE" w:rsidSect="00F9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New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BE"/>
    <w:rsid w:val="000243BE"/>
    <w:rsid w:val="00131268"/>
    <w:rsid w:val="00F5229F"/>
    <w:rsid w:val="00F9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Измайлова</dc:creator>
  <cp:lastModifiedBy>HOME</cp:lastModifiedBy>
  <cp:revision>2</cp:revision>
  <dcterms:created xsi:type="dcterms:W3CDTF">2022-03-22T11:17:00Z</dcterms:created>
  <dcterms:modified xsi:type="dcterms:W3CDTF">2022-03-22T11:17:00Z</dcterms:modified>
</cp:coreProperties>
</file>